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E3012" w14:textId="20D08C96" w:rsidR="005236E4" w:rsidRPr="005236E4" w:rsidRDefault="005236E4" w:rsidP="005236E4">
      <w:pPr>
        <w:jc w:val="center"/>
        <w:rPr>
          <w:rFonts w:ascii="Century Gothic" w:hAnsi="Century Gothic"/>
          <w:b/>
          <w:bCs/>
          <w:sz w:val="36"/>
          <w:szCs w:val="36"/>
        </w:rPr>
      </w:pPr>
      <w:r w:rsidRPr="005236E4">
        <w:rPr>
          <w:rFonts w:ascii="Century Gothic" w:hAnsi="Century Gothic"/>
          <w:b/>
          <w:bCs/>
          <w:sz w:val="36"/>
          <w:szCs w:val="36"/>
        </w:rPr>
        <w:t xml:space="preserve">Assignment – 3  </w:t>
      </w:r>
      <w:r w:rsidR="000E0F04">
        <w:rPr>
          <w:rFonts w:ascii="Century Gothic" w:hAnsi="Century Gothic"/>
          <w:b/>
          <w:bCs/>
          <w:sz w:val="36"/>
          <w:szCs w:val="36"/>
        </w:rPr>
        <w:t>Final Project</w:t>
      </w:r>
    </w:p>
    <w:p w14:paraId="4CA42299" w14:textId="373EFF0E" w:rsidR="005236E4" w:rsidRPr="005236E4" w:rsidRDefault="005236E4" w:rsidP="005236E4">
      <w:pPr>
        <w:jc w:val="right"/>
        <w:rPr>
          <w:rFonts w:ascii="Century Gothic" w:hAnsi="Century Gothic"/>
        </w:rPr>
      </w:pPr>
      <w:r w:rsidRPr="005236E4">
        <w:rPr>
          <w:rFonts w:ascii="Century Gothic" w:hAnsi="Century Gothic"/>
        </w:rPr>
        <w:t>Uday Bhaskar Valapadasu</w:t>
      </w:r>
    </w:p>
    <w:p w14:paraId="19BC9737" w14:textId="17D47549" w:rsidR="005236E4" w:rsidRPr="005236E4" w:rsidRDefault="005236E4" w:rsidP="005236E4">
      <w:pPr>
        <w:ind w:firstLine="720"/>
        <w:jc w:val="right"/>
        <w:rPr>
          <w:rFonts w:ascii="Century Gothic" w:hAnsi="Century Gothic"/>
        </w:rPr>
      </w:pPr>
      <w:r w:rsidRPr="005236E4">
        <w:rPr>
          <w:rFonts w:ascii="Century Gothic" w:hAnsi="Century Gothic"/>
        </w:rPr>
        <w:t>11636469</w:t>
      </w:r>
    </w:p>
    <w:p w14:paraId="64EF198C" w14:textId="77777777" w:rsidR="001E72E8" w:rsidRDefault="001E72E8" w:rsidP="001E72E8">
      <w:pPr>
        <w:ind w:firstLine="720"/>
        <w:rPr>
          <w:rFonts w:ascii="Century Gothic" w:hAnsi="Century Gothic"/>
        </w:rPr>
      </w:pPr>
    </w:p>
    <w:p w14:paraId="6BF8FD14" w14:textId="54828D01" w:rsidR="001E72E8" w:rsidRDefault="001E72E8" w:rsidP="001E72E8">
      <w:pPr>
        <w:ind w:firstLine="720"/>
        <w:rPr>
          <w:rFonts w:ascii="Century Gothic" w:hAnsi="Century Gothic"/>
          <w:b/>
          <w:bCs/>
          <w:color w:val="FF0000"/>
          <w:sz w:val="36"/>
          <w:szCs w:val="36"/>
        </w:rPr>
      </w:pP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Pr>
          <w:rFonts w:ascii="Century Gothic" w:hAnsi="Century Gothic"/>
        </w:rPr>
        <w:tab/>
      </w:r>
      <w:r w:rsidRPr="001E72E8">
        <w:rPr>
          <w:rFonts w:ascii="Century Gothic" w:hAnsi="Century Gothic"/>
          <w:b/>
          <w:bCs/>
          <w:color w:val="FF0000"/>
          <w:sz w:val="36"/>
          <w:szCs w:val="36"/>
        </w:rPr>
        <w:t>(Part -1)</w:t>
      </w:r>
    </w:p>
    <w:p w14:paraId="3FAFB7B3" w14:textId="77777777" w:rsidR="001E72E8" w:rsidRDefault="001E72E8" w:rsidP="001E72E8">
      <w:pPr>
        <w:ind w:firstLine="720"/>
        <w:rPr>
          <w:rFonts w:ascii="Century Gothic" w:hAnsi="Century Gothic"/>
        </w:rPr>
      </w:pPr>
    </w:p>
    <w:p w14:paraId="0704EE72" w14:textId="577996AA" w:rsidR="001E72E8" w:rsidRPr="001E72E8" w:rsidRDefault="001E72E8" w:rsidP="001E72E8">
      <w:pPr>
        <w:ind w:firstLine="720"/>
        <w:rPr>
          <w:rFonts w:ascii="Century Gothic" w:hAnsi="Century Gothic"/>
          <w:b/>
          <w:bCs/>
          <w:sz w:val="28"/>
          <w:szCs w:val="28"/>
          <w:u w:val="single"/>
        </w:rPr>
      </w:pPr>
      <w:r w:rsidRPr="001E72E8">
        <w:rPr>
          <w:rFonts w:ascii="Century Gothic" w:hAnsi="Century Gothic"/>
          <w:b/>
          <w:bCs/>
          <w:sz w:val="28"/>
          <w:szCs w:val="28"/>
          <w:u w:val="single"/>
        </w:rPr>
        <w:t>Output Screenshots for SHAP Values, Histogram &amp; ROC Curve</w:t>
      </w:r>
    </w:p>
    <w:p w14:paraId="1970A090" w14:textId="77777777" w:rsidR="001E72E8" w:rsidRDefault="001E72E8" w:rsidP="001E72E8">
      <w:pPr>
        <w:ind w:firstLine="720"/>
        <w:rPr>
          <w:rFonts w:ascii="Century Gothic" w:hAnsi="Century Gothic"/>
        </w:rPr>
      </w:pPr>
    </w:p>
    <w:p w14:paraId="1C1D403C" w14:textId="125BCC5F" w:rsidR="001E72E8" w:rsidRDefault="001E72E8" w:rsidP="001E72E8">
      <w:pPr>
        <w:ind w:firstLine="720"/>
        <w:rPr>
          <w:rFonts w:ascii="Century Gothic" w:hAnsi="Century Gothic"/>
        </w:rPr>
      </w:pPr>
      <w:r>
        <w:rPr>
          <w:rFonts w:ascii="Century Gothic" w:hAnsi="Century Gothic"/>
          <w:noProof/>
        </w:rPr>
        <w:drawing>
          <wp:inline distT="0" distB="0" distL="0" distR="0" wp14:anchorId="2B53F520" wp14:editId="3CC894B6">
            <wp:extent cx="6141308" cy="3510675"/>
            <wp:effectExtent l="0" t="0" r="5715" b="0"/>
            <wp:docPr id="97665772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57720" name="Picture 1" descr="A graph with blue bars&#10;&#10;Description automatically generated"/>
                    <pic:cNvPicPr/>
                  </pic:nvPicPr>
                  <pic:blipFill rotWithShape="1">
                    <a:blip r:embed="rId5">
                      <a:extLst>
                        <a:ext uri="{28A0092B-C50C-407E-A947-70E740481C1C}">
                          <a14:useLocalDpi xmlns:a14="http://schemas.microsoft.com/office/drawing/2010/main" val="0"/>
                        </a:ext>
                      </a:extLst>
                    </a:blip>
                    <a:srcRect l="3674"/>
                    <a:stretch/>
                  </pic:blipFill>
                  <pic:spPr bwMode="auto">
                    <a:xfrm>
                      <a:off x="0" y="0"/>
                      <a:ext cx="6200795" cy="3544681"/>
                    </a:xfrm>
                    <a:prstGeom prst="rect">
                      <a:avLst/>
                    </a:prstGeom>
                    <a:ln>
                      <a:noFill/>
                    </a:ln>
                    <a:extLst>
                      <a:ext uri="{53640926-AAD7-44D8-BBD7-CCE9431645EC}">
                        <a14:shadowObscured xmlns:a14="http://schemas.microsoft.com/office/drawing/2010/main"/>
                      </a:ext>
                    </a:extLst>
                  </pic:spPr>
                </pic:pic>
              </a:graphicData>
            </a:graphic>
          </wp:inline>
        </w:drawing>
      </w:r>
    </w:p>
    <w:p w14:paraId="16EB8B4B" w14:textId="77777777" w:rsidR="001E72E8" w:rsidRDefault="001E72E8" w:rsidP="001E72E8">
      <w:pPr>
        <w:ind w:firstLine="720"/>
        <w:rPr>
          <w:rFonts w:ascii="Century Gothic" w:hAnsi="Century Gothic"/>
        </w:rPr>
      </w:pPr>
    </w:p>
    <w:p w14:paraId="57C76226" w14:textId="53273128" w:rsidR="001E72E8" w:rsidRDefault="001E72E8" w:rsidP="001E72E8">
      <w:pPr>
        <w:ind w:firstLine="720"/>
        <w:rPr>
          <w:rFonts w:ascii="Century Gothic" w:hAnsi="Century Gothic"/>
        </w:rPr>
      </w:pPr>
      <w:r>
        <w:rPr>
          <w:rFonts w:ascii="Century Gothic" w:hAnsi="Century Gothic"/>
          <w:noProof/>
        </w:rPr>
        <w:drawing>
          <wp:inline distT="0" distB="0" distL="0" distR="0" wp14:anchorId="13A3A64A" wp14:editId="32438CD1">
            <wp:extent cx="5983941" cy="3569863"/>
            <wp:effectExtent l="0" t="0" r="0" b="0"/>
            <wp:docPr id="1848091920"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1920" name="Picture 2" descr="A graph with different colored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96593" cy="3577411"/>
                    </a:xfrm>
                    <a:prstGeom prst="rect">
                      <a:avLst/>
                    </a:prstGeom>
                  </pic:spPr>
                </pic:pic>
              </a:graphicData>
            </a:graphic>
          </wp:inline>
        </w:drawing>
      </w:r>
    </w:p>
    <w:p w14:paraId="74CD0537" w14:textId="77777777" w:rsidR="001E72E8" w:rsidRDefault="001E72E8" w:rsidP="001E72E8">
      <w:pPr>
        <w:ind w:firstLine="720"/>
        <w:rPr>
          <w:rFonts w:ascii="Century Gothic" w:hAnsi="Century Gothic"/>
        </w:rPr>
      </w:pPr>
    </w:p>
    <w:p w14:paraId="7BC6F58A" w14:textId="23E4F838" w:rsidR="001E72E8" w:rsidRDefault="001E72E8" w:rsidP="001E72E8">
      <w:pPr>
        <w:ind w:firstLine="720"/>
        <w:rPr>
          <w:rFonts w:ascii="Century Gothic" w:hAnsi="Century Gothic"/>
        </w:rPr>
      </w:pPr>
      <w:r>
        <w:rPr>
          <w:rFonts w:ascii="Century Gothic" w:hAnsi="Century Gothic"/>
          <w:noProof/>
        </w:rPr>
        <w:drawing>
          <wp:inline distT="0" distB="0" distL="0" distR="0" wp14:anchorId="7A27F123" wp14:editId="4368A96F">
            <wp:extent cx="5943600" cy="3750522"/>
            <wp:effectExtent l="0" t="0" r="0" b="0"/>
            <wp:docPr id="1744394286"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94286" name="Picture 3" descr="A graph of a graph&#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015778" cy="3796068"/>
                    </a:xfrm>
                    <a:prstGeom prst="rect">
                      <a:avLst/>
                    </a:prstGeom>
                  </pic:spPr>
                </pic:pic>
              </a:graphicData>
            </a:graphic>
          </wp:inline>
        </w:drawing>
      </w:r>
    </w:p>
    <w:p w14:paraId="524FD2DA" w14:textId="77777777" w:rsidR="001E72E8" w:rsidRDefault="001E72E8" w:rsidP="001E72E8">
      <w:pPr>
        <w:ind w:firstLine="720"/>
        <w:rPr>
          <w:rFonts w:ascii="Century Gothic" w:hAnsi="Century Gothic"/>
        </w:rPr>
      </w:pPr>
    </w:p>
    <w:p w14:paraId="72D689A8" w14:textId="1AC6A90B" w:rsidR="001E72E8" w:rsidRDefault="001E72E8" w:rsidP="001E72E8">
      <w:pPr>
        <w:ind w:firstLine="720"/>
        <w:rPr>
          <w:rFonts w:ascii="Century Gothic" w:hAnsi="Century Gothic"/>
        </w:rPr>
      </w:pPr>
      <w:r>
        <w:rPr>
          <w:rFonts w:ascii="Century Gothic" w:hAnsi="Century Gothic"/>
          <w:noProof/>
        </w:rPr>
        <w:drawing>
          <wp:inline distT="0" distB="0" distL="0" distR="0" wp14:anchorId="1024502D" wp14:editId="3B9D221F">
            <wp:extent cx="5540188" cy="4854272"/>
            <wp:effectExtent l="0" t="0" r="0" b="0"/>
            <wp:docPr id="208138981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9813" name="Picture 4" descr="A screenshot of a graph&#10;&#10;Description automatically generated"/>
                    <pic:cNvPicPr/>
                  </pic:nvPicPr>
                  <pic:blipFill rotWithShape="1">
                    <a:blip r:embed="rId8" cstate="print">
                      <a:extLst>
                        <a:ext uri="{28A0092B-C50C-407E-A947-70E740481C1C}">
                          <a14:useLocalDpi xmlns:a14="http://schemas.microsoft.com/office/drawing/2010/main" val="0"/>
                        </a:ext>
                      </a:extLst>
                    </a:blip>
                    <a:srcRect t="4086" r="2321"/>
                    <a:stretch/>
                  </pic:blipFill>
                  <pic:spPr bwMode="auto">
                    <a:xfrm>
                      <a:off x="0" y="0"/>
                      <a:ext cx="5556386" cy="4868465"/>
                    </a:xfrm>
                    <a:prstGeom prst="rect">
                      <a:avLst/>
                    </a:prstGeom>
                    <a:ln>
                      <a:noFill/>
                    </a:ln>
                    <a:extLst>
                      <a:ext uri="{53640926-AAD7-44D8-BBD7-CCE9431645EC}">
                        <a14:shadowObscured xmlns:a14="http://schemas.microsoft.com/office/drawing/2010/main"/>
                      </a:ext>
                    </a:extLst>
                  </pic:spPr>
                </pic:pic>
              </a:graphicData>
            </a:graphic>
          </wp:inline>
        </w:drawing>
      </w:r>
    </w:p>
    <w:p w14:paraId="4A40D0A5" w14:textId="6C7C029A" w:rsidR="005236E4" w:rsidRPr="001E72E8" w:rsidRDefault="001E72E8" w:rsidP="005236E4">
      <w:pPr>
        <w:pStyle w:val="whitespace-normal"/>
        <w:rPr>
          <w:rFonts w:ascii="Century Gothic" w:hAnsi="Century Gothic"/>
          <w:b/>
          <w:bCs/>
          <w:sz w:val="28"/>
          <w:szCs w:val="28"/>
          <w:u w:val="single"/>
        </w:rPr>
      </w:pPr>
      <w:r w:rsidRPr="001E72E8">
        <w:rPr>
          <w:rFonts w:ascii="Century Gothic" w:hAnsi="Century Gothic"/>
          <w:b/>
          <w:bCs/>
          <w:sz w:val="28"/>
          <w:szCs w:val="28"/>
          <w:u w:val="single"/>
        </w:rPr>
        <w:lastRenderedPageBreak/>
        <w:t>Overview Table for Part-1</w:t>
      </w:r>
    </w:p>
    <w:tbl>
      <w:tblPr>
        <w:tblStyle w:val="TableGrid"/>
        <w:tblW w:w="0" w:type="auto"/>
        <w:tblLook w:val="04A0" w:firstRow="1" w:lastRow="0" w:firstColumn="1" w:lastColumn="0" w:noHBand="0" w:noVBand="1"/>
      </w:tblPr>
      <w:tblGrid>
        <w:gridCol w:w="2084"/>
        <w:gridCol w:w="8700"/>
      </w:tblGrid>
      <w:tr w:rsidR="005236E4" w:rsidRPr="005236E4" w14:paraId="67503B96" w14:textId="77777777" w:rsidTr="005236E4">
        <w:trPr>
          <w:trHeight w:val="2361"/>
        </w:trPr>
        <w:tc>
          <w:tcPr>
            <w:tcW w:w="2084" w:type="dxa"/>
          </w:tcPr>
          <w:p w14:paraId="2700D329" w14:textId="32B529AA" w:rsidR="005236E4" w:rsidRPr="005236E4" w:rsidRDefault="005236E4" w:rsidP="005236E4">
            <w:pPr>
              <w:pStyle w:val="whitespace-normal"/>
              <w:ind w:left="360"/>
              <w:rPr>
                <w:rFonts w:ascii="Century Gothic" w:hAnsi="Century Gothic"/>
                <w:b/>
                <w:bCs/>
              </w:rPr>
            </w:pPr>
            <w:r w:rsidRPr="005236E4">
              <w:rPr>
                <w:rFonts w:ascii="Century Gothic" w:hAnsi="Century Gothic"/>
                <w:b/>
                <w:bCs/>
              </w:rPr>
              <w:t>Model Performance</w:t>
            </w:r>
          </w:p>
        </w:tc>
        <w:tc>
          <w:tcPr>
            <w:tcW w:w="8700" w:type="dxa"/>
          </w:tcPr>
          <w:p w14:paraId="7601D658" w14:textId="0E7A1F8F" w:rsidR="005236E4" w:rsidRPr="005236E4" w:rsidRDefault="005236E4" w:rsidP="005236E4">
            <w:pPr>
              <w:pStyle w:val="whitespace-normal"/>
              <w:rPr>
                <w:rFonts w:ascii="Century Gothic" w:hAnsi="Century Gothic"/>
              </w:rPr>
            </w:pPr>
            <w:r w:rsidRPr="005236E4">
              <w:rPr>
                <w:rFonts w:ascii="Century Gothic" w:hAnsi="Century Gothic"/>
              </w:rPr>
              <w:t xml:space="preserve">-  The optimized XGBoost model (72.73% accuracy) outperformed the default model (70.78% accuracy). </w:t>
            </w:r>
          </w:p>
          <w:p w14:paraId="65B18BE2" w14:textId="01E6CE04" w:rsidR="005236E4" w:rsidRPr="005236E4" w:rsidRDefault="005236E4" w:rsidP="005236E4">
            <w:pPr>
              <w:pStyle w:val="whitespace-normal"/>
              <w:rPr>
                <w:rFonts w:ascii="Century Gothic" w:hAnsi="Century Gothic"/>
              </w:rPr>
            </w:pPr>
            <w:r w:rsidRPr="005236E4">
              <w:rPr>
                <w:rFonts w:ascii="Century Gothic" w:hAnsi="Century Gothic"/>
              </w:rPr>
              <w:t>- AUC improved from 0.7519 (default) to 0.7728 (optimized), indicating better classification ability.</w:t>
            </w:r>
          </w:p>
        </w:tc>
      </w:tr>
      <w:tr w:rsidR="005236E4" w:rsidRPr="005236E4" w14:paraId="66C902E0" w14:textId="77777777" w:rsidTr="005236E4">
        <w:trPr>
          <w:trHeight w:val="927"/>
        </w:trPr>
        <w:tc>
          <w:tcPr>
            <w:tcW w:w="2084" w:type="dxa"/>
          </w:tcPr>
          <w:p w14:paraId="0C0AC535" w14:textId="6B0C397E" w:rsidR="005236E4" w:rsidRPr="005236E4" w:rsidRDefault="005236E4" w:rsidP="005236E4">
            <w:pPr>
              <w:pStyle w:val="whitespace-normal"/>
              <w:ind w:left="360"/>
              <w:rPr>
                <w:rFonts w:ascii="Century Gothic" w:hAnsi="Century Gothic"/>
                <w:b/>
                <w:bCs/>
              </w:rPr>
            </w:pPr>
            <w:r w:rsidRPr="005236E4">
              <w:rPr>
                <w:rFonts w:ascii="Century Gothic" w:hAnsi="Century Gothic"/>
                <w:b/>
                <w:bCs/>
              </w:rPr>
              <w:t xml:space="preserve">Statistical Significance </w:t>
            </w:r>
          </w:p>
        </w:tc>
        <w:tc>
          <w:tcPr>
            <w:tcW w:w="8700" w:type="dxa"/>
          </w:tcPr>
          <w:p w14:paraId="143C4252" w14:textId="201266F1" w:rsidR="005236E4" w:rsidRPr="005236E4" w:rsidRDefault="005236E4" w:rsidP="005236E4">
            <w:pPr>
              <w:pStyle w:val="whitespace-normal"/>
              <w:rPr>
                <w:rFonts w:ascii="Century Gothic" w:hAnsi="Century Gothic"/>
              </w:rPr>
            </w:pPr>
            <w:r w:rsidRPr="005236E4">
              <w:rPr>
                <w:rFonts w:ascii="Century Gothic" w:hAnsi="Century Gothic"/>
              </w:rPr>
              <w:t>The p-value of 0.0000 suggests the model's performance is significantly better than random chance.</w:t>
            </w:r>
          </w:p>
        </w:tc>
      </w:tr>
      <w:tr w:rsidR="005236E4" w:rsidRPr="005236E4" w14:paraId="5587BF5B" w14:textId="77777777" w:rsidTr="005236E4">
        <w:trPr>
          <w:trHeight w:val="955"/>
        </w:trPr>
        <w:tc>
          <w:tcPr>
            <w:tcW w:w="2084" w:type="dxa"/>
          </w:tcPr>
          <w:p w14:paraId="48804954" w14:textId="4F0695B4" w:rsidR="005236E4" w:rsidRPr="005236E4" w:rsidRDefault="005236E4" w:rsidP="005236E4">
            <w:pPr>
              <w:pStyle w:val="whitespace-normal"/>
              <w:ind w:left="360"/>
              <w:rPr>
                <w:rFonts w:ascii="Century Gothic" w:hAnsi="Century Gothic"/>
                <w:b/>
                <w:bCs/>
              </w:rPr>
            </w:pPr>
            <w:r w:rsidRPr="005236E4">
              <w:rPr>
                <w:rFonts w:ascii="Century Gothic" w:hAnsi="Century Gothic"/>
                <w:b/>
                <w:bCs/>
              </w:rPr>
              <w:t xml:space="preserve">Feature Importance </w:t>
            </w:r>
          </w:p>
        </w:tc>
        <w:tc>
          <w:tcPr>
            <w:tcW w:w="8700" w:type="dxa"/>
          </w:tcPr>
          <w:p w14:paraId="7C8A0250" w14:textId="0477C4F5" w:rsidR="005236E4" w:rsidRPr="005236E4" w:rsidRDefault="005236E4" w:rsidP="005236E4">
            <w:pPr>
              <w:pStyle w:val="whitespace-normal"/>
              <w:rPr>
                <w:rFonts w:ascii="Century Gothic" w:hAnsi="Century Gothic"/>
              </w:rPr>
            </w:pPr>
            <w:r w:rsidRPr="005236E4">
              <w:rPr>
                <w:rFonts w:ascii="Century Gothic" w:hAnsi="Century Gothic"/>
              </w:rPr>
              <w:t>SHAP plots were generated to visualize feature importance and their impact on predictions.</w:t>
            </w:r>
          </w:p>
        </w:tc>
      </w:tr>
      <w:tr w:rsidR="005236E4" w:rsidRPr="005236E4" w14:paraId="18852FB8" w14:textId="77777777" w:rsidTr="005236E4">
        <w:trPr>
          <w:trHeight w:val="927"/>
        </w:trPr>
        <w:tc>
          <w:tcPr>
            <w:tcW w:w="2084" w:type="dxa"/>
          </w:tcPr>
          <w:p w14:paraId="53C4EF7B" w14:textId="4AA9E8B1" w:rsidR="005236E4" w:rsidRPr="005236E4" w:rsidRDefault="005236E4" w:rsidP="005236E4">
            <w:pPr>
              <w:pStyle w:val="whitespace-normal"/>
              <w:ind w:left="360"/>
              <w:rPr>
                <w:rFonts w:ascii="Century Gothic" w:hAnsi="Century Gothic"/>
                <w:b/>
                <w:bCs/>
              </w:rPr>
            </w:pPr>
            <w:r w:rsidRPr="005236E4">
              <w:rPr>
                <w:rFonts w:ascii="Century Gothic" w:hAnsi="Century Gothic"/>
                <w:b/>
                <w:bCs/>
              </w:rPr>
              <w:t xml:space="preserve">Prediction Distribution </w:t>
            </w:r>
          </w:p>
        </w:tc>
        <w:tc>
          <w:tcPr>
            <w:tcW w:w="8700" w:type="dxa"/>
          </w:tcPr>
          <w:p w14:paraId="45243154" w14:textId="2ABA178C" w:rsidR="005236E4" w:rsidRPr="005236E4" w:rsidRDefault="005236E4" w:rsidP="005236E4">
            <w:pPr>
              <w:pStyle w:val="whitespace-normal"/>
              <w:rPr>
                <w:rFonts w:ascii="Century Gothic" w:hAnsi="Century Gothic"/>
              </w:rPr>
            </w:pPr>
            <w:r w:rsidRPr="005236E4">
              <w:rPr>
                <w:rFonts w:ascii="Century Gothic" w:hAnsi="Century Gothic"/>
              </w:rPr>
              <w:t>A histogram of prediction probabilities was created to show the model's confidence across predictions.</w:t>
            </w:r>
          </w:p>
        </w:tc>
      </w:tr>
    </w:tbl>
    <w:p w14:paraId="3E69A860" w14:textId="77777777" w:rsidR="005236E4" w:rsidRPr="005236E4" w:rsidRDefault="005236E4" w:rsidP="005236E4">
      <w:pPr>
        <w:pStyle w:val="whitespace-pre-wrap"/>
        <w:jc w:val="both"/>
        <w:rPr>
          <w:rFonts w:ascii="Century Gothic" w:hAnsi="Century Gothic"/>
        </w:rPr>
      </w:pPr>
      <w:r w:rsidRPr="005236E4">
        <w:rPr>
          <w:rFonts w:ascii="Century Gothic" w:hAnsi="Century Gothic"/>
        </w:rPr>
        <w:t>Overall, the optimized model shows improved performance, with SHAP plots providing insights into feature importance. The extremely low p-value indicates strong statistical significance of the model's predictive power.</w:t>
      </w:r>
    </w:p>
    <w:p w14:paraId="41496092" w14:textId="77777777" w:rsidR="005236E4" w:rsidRDefault="005236E4" w:rsidP="005236E4">
      <w:pPr>
        <w:ind w:firstLine="720"/>
        <w:rPr>
          <w:rFonts w:ascii="Century Gothic" w:hAnsi="Century Gothic"/>
        </w:rPr>
      </w:pPr>
    </w:p>
    <w:p w14:paraId="5D91652B" w14:textId="77777777" w:rsidR="001E72E8" w:rsidRDefault="001E72E8" w:rsidP="005236E4">
      <w:pPr>
        <w:ind w:firstLine="720"/>
        <w:rPr>
          <w:rFonts w:ascii="Century Gothic" w:hAnsi="Century Gothic"/>
        </w:rPr>
      </w:pPr>
    </w:p>
    <w:p w14:paraId="7B7FC40F" w14:textId="1500011C" w:rsidR="001E72E8" w:rsidRDefault="001E72E8" w:rsidP="005236E4">
      <w:pPr>
        <w:ind w:firstLine="720"/>
        <w:rPr>
          <w:rFonts w:ascii="Century Gothic" w:hAnsi="Century Gothic"/>
        </w:rPr>
      </w:pPr>
    </w:p>
    <w:p w14:paraId="3668695F" w14:textId="77777777" w:rsidR="001E72E8" w:rsidRDefault="001E72E8" w:rsidP="005236E4">
      <w:pPr>
        <w:ind w:firstLine="720"/>
        <w:rPr>
          <w:rFonts w:ascii="Century Gothic" w:hAnsi="Century Gothic"/>
        </w:rPr>
      </w:pPr>
    </w:p>
    <w:p w14:paraId="1D2503D6" w14:textId="77777777" w:rsidR="001E72E8" w:rsidRDefault="001E72E8" w:rsidP="005236E4">
      <w:pPr>
        <w:ind w:firstLine="720"/>
        <w:rPr>
          <w:rFonts w:ascii="Century Gothic" w:hAnsi="Century Gothic"/>
        </w:rPr>
      </w:pPr>
    </w:p>
    <w:p w14:paraId="13EE0A39" w14:textId="77777777" w:rsidR="001E72E8" w:rsidRDefault="001E72E8" w:rsidP="005236E4">
      <w:pPr>
        <w:ind w:firstLine="720"/>
        <w:rPr>
          <w:rFonts w:ascii="Century Gothic" w:hAnsi="Century Gothic"/>
        </w:rPr>
      </w:pPr>
    </w:p>
    <w:p w14:paraId="4379DE2C" w14:textId="77777777" w:rsidR="001E72E8" w:rsidRDefault="001E72E8" w:rsidP="005236E4">
      <w:pPr>
        <w:ind w:firstLine="720"/>
        <w:rPr>
          <w:rFonts w:ascii="Century Gothic" w:hAnsi="Century Gothic"/>
        </w:rPr>
      </w:pPr>
    </w:p>
    <w:p w14:paraId="6AD3FD19" w14:textId="77777777" w:rsidR="001E72E8" w:rsidRDefault="001E72E8" w:rsidP="005236E4">
      <w:pPr>
        <w:ind w:firstLine="720"/>
        <w:rPr>
          <w:rFonts w:ascii="Century Gothic" w:hAnsi="Century Gothic"/>
        </w:rPr>
      </w:pPr>
    </w:p>
    <w:p w14:paraId="0CFF011B" w14:textId="77777777" w:rsidR="001E72E8" w:rsidRDefault="001E72E8" w:rsidP="005236E4">
      <w:pPr>
        <w:ind w:firstLine="720"/>
        <w:rPr>
          <w:rFonts w:ascii="Century Gothic" w:hAnsi="Century Gothic"/>
        </w:rPr>
      </w:pPr>
    </w:p>
    <w:p w14:paraId="21DB20F2" w14:textId="77777777" w:rsidR="001E72E8" w:rsidRDefault="001E72E8" w:rsidP="005236E4">
      <w:pPr>
        <w:ind w:firstLine="720"/>
        <w:rPr>
          <w:rFonts w:ascii="Century Gothic" w:hAnsi="Century Gothic"/>
        </w:rPr>
      </w:pPr>
    </w:p>
    <w:p w14:paraId="7F7A639F" w14:textId="77777777" w:rsidR="001E72E8" w:rsidRDefault="001E72E8" w:rsidP="005236E4">
      <w:pPr>
        <w:ind w:firstLine="720"/>
        <w:rPr>
          <w:rFonts w:ascii="Century Gothic" w:hAnsi="Century Gothic"/>
        </w:rPr>
      </w:pPr>
    </w:p>
    <w:p w14:paraId="3DC2BB19" w14:textId="77777777" w:rsidR="001E72E8" w:rsidRDefault="001E72E8" w:rsidP="005236E4">
      <w:pPr>
        <w:ind w:firstLine="720"/>
        <w:rPr>
          <w:rFonts w:ascii="Century Gothic" w:hAnsi="Century Gothic"/>
        </w:rPr>
      </w:pPr>
    </w:p>
    <w:p w14:paraId="2EC0CEA4" w14:textId="77777777" w:rsidR="001E72E8" w:rsidRDefault="001E72E8" w:rsidP="005236E4">
      <w:pPr>
        <w:ind w:firstLine="720"/>
        <w:rPr>
          <w:rFonts w:ascii="Century Gothic" w:hAnsi="Century Gothic"/>
        </w:rPr>
      </w:pPr>
    </w:p>
    <w:p w14:paraId="40D7A588" w14:textId="77777777" w:rsidR="001E72E8" w:rsidRDefault="001E72E8" w:rsidP="005236E4">
      <w:pPr>
        <w:ind w:firstLine="720"/>
        <w:rPr>
          <w:rFonts w:ascii="Century Gothic" w:hAnsi="Century Gothic"/>
        </w:rPr>
      </w:pPr>
    </w:p>
    <w:p w14:paraId="1F09332E" w14:textId="77777777" w:rsidR="001E72E8" w:rsidRDefault="001E72E8" w:rsidP="005236E4">
      <w:pPr>
        <w:ind w:firstLine="720"/>
        <w:rPr>
          <w:rFonts w:ascii="Century Gothic" w:hAnsi="Century Gothic"/>
        </w:rPr>
      </w:pPr>
    </w:p>
    <w:p w14:paraId="12B5E2AD" w14:textId="77777777" w:rsidR="001E72E8" w:rsidRDefault="001E72E8" w:rsidP="005236E4">
      <w:pPr>
        <w:ind w:firstLine="720"/>
        <w:rPr>
          <w:rFonts w:ascii="Century Gothic" w:hAnsi="Century Gothic"/>
        </w:rPr>
      </w:pPr>
    </w:p>
    <w:p w14:paraId="4DBA2F18" w14:textId="77777777" w:rsidR="001E72E8" w:rsidRDefault="001E72E8" w:rsidP="005236E4">
      <w:pPr>
        <w:ind w:firstLine="720"/>
        <w:rPr>
          <w:rFonts w:ascii="Century Gothic" w:hAnsi="Century Gothic"/>
        </w:rPr>
      </w:pPr>
    </w:p>
    <w:p w14:paraId="70ACB0CE" w14:textId="77777777" w:rsidR="001E72E8" w:rsidRDefault="001E72E8" w:rsidP="005236E4">
      <w:pPr>
        <w:ind w:firstLine="720"/>
        <w:rPr>
          <w:rFonts w:ascii="Century Gothic" w:hAnsi="Century Gothic"/>
        </w:rPr>
      </w:pPr>
    </w:p>
    <w:p w14:paraId="401AA159" w14:textId="77777777" w:rsidR="001E72E8" w:rsidRDefault="001E72E8" w:rsidP="005236E4">
      <w:pPr>
        <w:ind w:firstLine="720"/>
        <w:rPr>
          <w:rFonts w:ascii="Century Gothic" w:hAnsi="Century Gothic"/>
        </w:rPr>
      </w:pPr>
    </w:p>
    <w:p w14:paraId="74D25343" w14:textId="77777777" w:rsidR="001E72E8" w:rsidRDefault="001E72E8" w:rsidP="005236E4">
      <w:pPr>
        <w:ind w:firstLine="720"/>
        <w:rPr>
          <w:rFonts w:ascii="Century Gothic" w:hAnsi="Century Gothic"/>
        </w:rPr>
      </w:pPr>
    </w:p>
    <w:p w14:paraId="4C944597" w14:textId="77777777" w:rsidR="001E72E8" w:rsidRDefault="001E72E8" w:rsidP="005236E4">
      <w:pPr>
        <w:ind w:firstLine="720"/>
        <w:rPr>
          <w:rFonts w:ascii="Century Gothic" w:hAnsi="Century Gothic"/>
        </w:rPr>
      </w:pPr>
    </w:p>
    <w:p w14:paraId="4BD5B09B" w14:textId="77777777" w:rsidR="001E72E8" w:rsidRDefault="001E72E8" w:rsidP="005236E4">
      <w:pPr>
        <w:ind w:firstLine="720"/>
        <w:rPr>
          <w:rFonts w:ascii="Century Gothic" w:hAnsi="Century Gothic"/>
        </w:rPr>
      </w:pPr>
    </w:p>
    <w:p w14:paraId="6FD737BC" w14:textId="77777777" w:rsidR="001E72E8" w:rsidRDefault="001E72E8" w:rsidP="005236E4">
      <w:pPr>
        <w:ind w:firstLine="720"/>
        <w:rPr>
          <w:rFonts w:ascii="Century Gothic" w:hAnsi="Century Gothic"/>
        </w:rPr>
      </w:pPr>
    </w:p>
    <w:p w14:paraId="4D9D6003" w14:textId="77777777" w:rsidR="001E72E8" w:rsidRDefault="001E72E8" w:rsidP="005236E4">
      <w:pPr>
        <w:ind w:firstLine="720"/>
        <w:rPr>
          <w:rFonts w:ascii="Century Gothic" w:hAnsi="Century Gothic"/>
        </w:rPr>
      </w:pPr>
    </w:p>
    <w:p w14:paraId="7D82BC0B" w14:textId="214993DB" w:rsidR="001E72E8" w:rsidRPr="001E72E8" w:rsidRDefault="001E72E8" w:rsidP="001E72E8">
      <w:pPr>
        <w:ind w:firstLine="720"/>
        <w:jc w:val="center"/>
        <w:rPr>
          <w:rFonts w:ascii="Century Gothic" w:hAnsi="Century Gothic"/>
          <w:color w:val="FF0000"/>
        </w:rPr>
      </w:pPr>
      <w:r w:rsidRPr="001E72E8">
        <w:rPr>
          <w:rFonts w:ascii="Century Gothic" w:hAnsi="Century Gothic"/>
          <w:b/>
          <w:bCs/>
          <w:color w:val="FF0000"/>
          <w:sz w:val="36"/>
          <w:szCs w:val="36"/>
        </w:rPr>
        <w:lastRenderedPageBreak/>
        <w:t>(Part -</w:t>
      </w:r>
      <w:r w:rsidRPr="001E72E8">
        <w:rPr>
          <w:rFonts w:ascii="Century Gothic" w:hAnsi="Century Gothic"/>
          <w:b/>
          <w:bCs/>
          <w:color w:val="FF0000"/>
          <w:sz w:val="36"/>
          <w:szCs w:val="36"/>
        </w:rPr>
        <w:t>2</w:t>
      </w:r>
      <w:r w:rsidRPr="001E72E8">
        <w:rPr>
          <w:rFonts w:ascii="Century Gothic" w:hAnsi="Century Gothic"/>
          <w:b/>
          <w:bCs/>
          <w:color w:val="FF0000"/>
          <w:sz w:val="36"/>
          <w:szCs w:val="36"/>
        </w:rPr>
        <w:t>)</w:t>
      </w:r>
    </w:p>
    <w:p w14:paraId="5DCFDD40" w14:textId="16B13304" w:rsidR="001E72E8" w:rsidRPr="001E72E8" w:rsidRDefault="001E72E8" w:rsidP="001E72E8">
      <w:pPr>
        <w:rPr>
          <w:rFonts w:ascii="Century Gothic" w:hAnsi="Century Gothic"/>
          <w:b/>
          <w:bCs/>
          <w:sz w:val="28"/>
          <w:szCs w:val="28"/>
          <w:u w:val="single"/>
        </w:rPr>
      </w:pPr>
      <w:r w:rsidRPr="001E72E8">
        <w:rPr>
          <w:rFonts w:ascii="Century Gothic" w:hAnsi="Century Gothic"/>
          <w:b/>
          <w:bCs/>
          <w:sz w:val="28"/>
          <w:szCs w:val="28"/>
          <w:u w:val="single"/>
        </w:rPr>
        <w:t>Key Observations:</w:t>
      </w:r>
    </w:p>
    <w:p w14:paraId="0A67D332" w14:textId="77777777" w:rsidR="001E72E8" w:rsidRPr="001E72E8" w:rsidRDefault="001E72E8" w:rsidP="001E72E8">
      <w:pPr>
        <w:ind w:firstLine="720"/>
        <w:rPr>
          <w:rFonts w:ascii="Century Gothic" w:hAnsi="Century Gothic"/>
        </w:rPr>
      </w:pPr>
    </w:p>
    <w:p w14:paraId="4C1DCAB4" w14:textId="020963F7" w:rsidR="001E72E8" w:rsidRPr="001E72E8" w:rsidRDefault="001E72E8" w:rsidP="001E72E8">
      <w:pPr>
        <w:pStyle w:val="ListParagraph"/>
        <w:numPr>
          <w:ilvl w:val="0"/>
          <w:numId w:val="6"/>
        </w:numPr>
        <w:rPr>
          <w:rFonts w:ascii="Century Gothic" w:hAnsi="Century Gothic"/>
          <w:b/>
          <w:bCs/>
        </w:rPr>
      </w:pPr>
      <w:r w:rsidRPr="001E72E8">
        <w:rPr>
          <w:rFonts w:ascii="Century Gothic" w:hAnsi="Century Gothic"/>
          <w:b/>
          <w:bCs/>
        </w:rPr>
        <w:t>Accuracy:</w:t>
      </w:r>
    </w:p>
    <w:p w14:paraId="2DF6354E" w14:textId="4145C242"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 xml:space="preserve">Default </w:t>
      </w:r>
      <w:proofErr w:type="spellStart"/>
      <w:r w:rsidRPr="001E72E8">
        <w:rPr>
          <w:rFonts w:ascii="Century Gothic" w:hAnsi="Century Gothic"/>
        </w:rPr>
        <w:t>XGBoost</w:t>
      </w:r>
      <w:proofErr w:type="spellEnd"/>
      <w:r w:rsidRPr="001E72E8">
        <w:rPr>
          <w:rFonts w:ascii="Century Gothic" w:hAnsi="Century Gothic"/>
        </w:rPr>
        <w:t xml:space="preserve"> model accuracy: 0.7358</w:t>
      </w:r>
    </w:p>
    <w:p w14:paraId="6CC164DF" w14:textId="77777777" w:rsidR="001E72E8" w:rsidRDefault="001E72E8" w:rsidP="001E72E8">
      <w:pPr>
        <w:pStyle w:val="ListParagraph"/>
        <w:numPr>
          <w:ilvl w:val="1"/>
          <w:numId w:val="6"/>
        </w:numPr>
        <w:rPr>
          <w:rFonts w:ascii="Century Gothic" w:hAnsi="Century Gothic"/>
        </w:rPr>
      </w:pPr>
      <w:r w:rsidRPr="001E72E8">
        <w:rPr>
          <w:rFonts w:ascii="Century Gothic" w:hAnsi="Century Gothic"/>
        </w:rPr>
        <w:t xml:space="preserve">Optimized </w:t>
      </w:r>
      <w:proofErr w:type="spellStart"/>
      <w:r w:rsidRPr="001E72E8">
        <w:rPr>
          <w:rFonts w:ascii="Century Gothic" w:hAnsi="Century Gothic"/>
        </w:rPr>
        <w:t>XGBoost</w:t>
      </w:r>
      <w:proofErr w:type="spellEnd"/>
      <w:r w:rsidRPr="001E72E8">
        <w:rPr>
          <w:rFonts w:ascii="Century Gothic" w:hAnsi="Century Gothic"/>
        </w:rPr>
        <w:t xml:space="preserve"> model accuracy: 0.7424</w:t>
      </w:r>
    </w:p>
    <w:p w14:paraId="7DBC5116" w14:textId="1B00120E"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The optimized model shows a slight improvement in accuracy over the default model.</w:t>
      </w:r>
    </w:p>
    <w:p w14:paraId="3C7FADF5" w14:textId="77777777" w:rsidR="001E72E8" w:rsidRPr="001E72E8" w:rsidRDefault="001E72E8" w:rsidP="001E72E8">
      <w:pPr>
        <w:ind w:firstLine="720"/>
        <w:rPr>
          <w:rFonts w:ascii="Century Gothic" w:hAnsi="Century Gothic"/>
        </w:rPr>
      </w:pPr>
    </w:p>
    <w:p w14:paraId="09415850" w14:textId="5824B828" w:rsidR="001E72E8" w:rsidRPr="001E72E8" w:rsidRDefault="001E72E8" w:rsidP="001E72E8">
      <w:pPr>
        <w:pStyle w:val="ListParagraph"/>
        <w:numPr>
          <w:ilvl w:val="0"/>
          <w:numId w:val="6"/>
        </w:numPr>
        <w:rPr>
          <w:rFonts w:ascii="Century Gothic" w:hAnsi="Century Gothic"/>
          <w:b/>
          <w:bCs/>
        </w:rPr>
      </w:pPr>
      <w:r w:rsidRPr="001E72E8">
        <w:rPr>
          <w:rFonts w:ascii="Century Gothic" w:hAnsi="Century Gothic"/>
          <w:b/>
          <w:bCs/>
        </w:rPr>
        <w:t>ROC Curve and AUC:</w:t>
      </w:r>
    </w:p>
    <w:p w14:paraId="2AE5B368" w14:textId="3D114B2C"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Default model AUC: 0.8201</w:t>
      </w:r>
    </w:p>
    <w:p w14:paraId="3E71AEA6" w14:textId="77777777" w:rsidR="001E72E8" w:rsidRDefault="001E72E8" w:rsidP="001E72E8">
      <w:pPr>
        <w:pStyle w:val="ListParagraph"/>
        <w:numPr>
          <w:ilvl w:val="1"/>
          <w:numId w:val="6"/>
        </w:numPr>
        <w:rPr>
          <w:rFonts w:ascii="Century Gothic" w:hAnsi="Century Gothic"/>
        </w:rPr>
      </w:pPr>
      <w:r w:rsidRPr="001E72E8">
        <w:rPr>
          <w:rFonts w:ascii="Century Gothic" w:hAnsi="Century Gothic"/>
        </w:rPr>
        <w:t>Optimized model AUC: 0.8271</w:t>
      </w:r>
    </w:p>
    <w:p w14:paraId="786BBD5E" w14:textId="28617928"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Both models show good discriminative ability, with the optimized model performing slightly better. The ROC curve plot visually confirms this improvement.</w:t>
      </w:r>
    </w:p>
    <w:p w14:paraId="584CC3B2" w14:textId="77777777" w:rsidR="001E72E8" w:rsidRPr="001E72E8" w:rsidRDefault="001E72E8" w:rsidP="001E72E8">
      <w:pPr>
        <w:ind w:firstLine="720"/>
        <w:rPr>
          <w:rFonts w:ascii="Century Gothic" w:hAnsi="Century Gothic"/>
        </w:rPr>
      </w:pPr>
    </w:p>
    <w:p w14:paraId="13FC69F2" w14:textId="05D84C93" w:rsidR="001E72E8" w:rsidRPr="001E72E8" w:rsidRDefault="001E72E8" w:rsidP="001E72E8">
      <w:pPr>
        <w:pStyle w:val="ListParagraph"/>
        <w:numPr>
          <w:ilvl w:val="0"/>
          <w:numId w:val="6"/>
        </w:numPr>
        <w:rPr>
          <w:rFonts w:ascii="Century Gothic" w:hAnsi="Century Gothic"/>
          <w:b/>
          <w:bCs/>
        </w:rPr>
      </w:pPr>
      <w:r w:rsidRPr="001E72E8">
        <w:rPr>
          <w:rFonts w:ascii="Century Gothic" w:hAnsi="Century Gothic"/>
          <w:b/>
          <w:bCs/>
        </w:rPr>
        <w:t>P-value for model acceptance:</w:t>
      </w:r>
    </w:p>
    <w:p w14:paraId="57FCA5C2" w14:textId="77777777" w:rsidR="001E72E8" w:rsidRDefault="001E72E8" w:rsidP="001E72E8">
      <w:pPr>
        <w:pStyle w:val="ListParagraph"/>
        <w:numPr>
          <w:ilvl w:val="1"/>
          <w:numId w:val="6"/>
        </w:numPr>
        <w:rPr>
          <w:rFonts w:ascii="Century Gothic" w:hAnsi="Century Gothic"/>
        </w:rPr>
      </w:pPr>
      <w:r w:rsidRPr="001E72E8">
        <w:rPr>
          <w:rFonts w:ascii="Century Gothic" w:hAnsi="Century Gothic"/>
        </w:rPr>
        <w:t>P-value: 0.0000</w:t>
      </w:r>
    </w:p>
    <w:p w14:paraId="21E9DE03" w14:textId="37D7419B"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This extremely low p-value suggests that the model's performance is statistically significant and not due to chance.</w:t>
      </w:r>
    </w:p>
    <w:p w14:paraId="23F6D8C8" w14:textId="77777777" w:rsidR="001E72E8" w:rsidRPr="001E72E8" w:rsidRDefault="001E72E8" w:rsidP="001E72E8">
      <w:pPr>
        <w:ind w:firstLine="720"/>
        <w:rPr>
          <w:rFonts w:ascii="Century Gothic" w:hAnsi="Century Gothic"/>
        </w:rPr>
      </w:pPr>
    </w:p>
    <w:p w14:paraId="6AF3965E" w14:textId="77777777" w:rsidR="001E72E8" w:rsidRDefault="001E72E8" w:rsidP="001E72E8">
      <w:pPr>
        <w:pStyle w:val="ListParagraph"/>
        <w:numPr>
          <w:ilvl w:val="0"/>
          <w:numId w:val="6"/>
        </w:numPr>
        <w:rPr>
          <w:rFonts w:ascii="Century Gothic" w:hAnsi="Century Gothic"/>
          <w:b/>
          <w:bCs/>
        </w:rPr>
      </w:pPr>
      <w:r w:rsidRPr="001E72E8">
        <w:rPr>
          <w:rFonts w:ascii="Century Gothic" w:hAnsi="Century Gothic"/>
          <w:b/>
          <w:bCs/>
        </w:rPr>
        <w:t>Histogram of prediction probabilities:</w:t>
      </w:r>
    </w:p>
    <w:p w14:paraId="280B8A10" w14:textId="77777777" w:rsidR="001E72E8" w:rsidRPr="001E72E8" w:rsidRDefault="001E72E8" w:rsidP="001E72E8">
      <w:pPr>
        <w:pStyle w:val="ListParagraph"/>
        <w:numPr>
          <w:ilvl w:val="1"/>
          <w:numId w:val="6"/>
        </w:numPr>
        <w:rPr>
          <w:rFonts w:ascii="Century Gothic" w:hAnsi="Century Gothic"/>
          <w:b/>
          <w:bCs/>
        </w:rPr>
      </w:pPr>
      <w:r w:rsidRPr="001E72E8">
        <w:rPr>
          <w:rFonts w:ascii="Century Gothic" w:hAnsi="Century Gothic"/>
        </w:rPr>
        <w:t>The histogram shows the distribution of predicted probabilities, which can be interpreted as the model's confidence in its predictions. The distribution appears to be bimodal, with peaks at lower and higher probabilities, suggesting the model is often quite confident in its predictions.</w:t>
      </w:r>
    </w:p>
    <w:p w14:paraId="1BB3BB1B" w14:textId="77777777" w:rsidR="001E72E8" w:rsidRPr="001E72E8" w:rsidRDefault="001E72E8" w:rsidP="001E72E8">
      <w:pPr>
        <w:pStyle w:val="ListParagraph"/>
        <w:ind w:left="1440"/>
        <w:rPr>
          <w:rFonts w:ascii="Century Gothic" w:hAnsi="Century Gothic"/>
          <w:b/>
          <w:bCs/>
        </w:rPr>
      </w:pPr>
    </w:p>
    <w:p w14:paraId="4577167C" w14:textId="77777777" w:rsidR="001E72E8" w:rsidRPr="001E72E8" w:rsidRDefault="001E72E8" w:rsidP="001E72E8">
      <w:pPr>
        <w:pStyle w:val="ListParagraph"/>
        <w:numPr>
          <w:ilvl w:val="0"/>
          <w:numId w:val="6"/>
        </w:numPr>
        <w:rPr>
          <w:rFonts w:ascii="Century Gothic" w:hAnsi="Century Gothic"/>
          <w:b/>
          <w:bCs/>
        </w:rPr>
      </w:pPr>
      <w:r w:rsidRPr="001E72E8">
        <w:rPr>
          <w:rFonts w:ascii="Century Gothic" w:hAnsi="Century Gothic"/>
          <w:b/>
          <w:bCs/>
        </w:rPr>
        <w:t>SHAP plots for feature selection:</w:t>
      </w:r>
    </w:p>
    <w:p w14:paraId="5BBF4CDD" w14:textId="3343A754" w:rsidR="001E72E8" w:rsidRPr="001E72E8" w:rsidRDefault="001E72E8" w:rsidP="001E72E8">
      <w:pPr>
        <w:pStyle w:val="ListParagraph"/>
        <w:numPr>
          <w:ilvl w:val="1"/>
          <w:numId w:val="6"/>
        </w:numPr>
        <w:rPr>
          <w:rFonts w:ascii="Century Gothic" w:hAnsi="Century Gothic"/>
          <w:b/>
          <w:bCs/>
        </w:rPr>
      </w:pPr>
      <w:r w:rsidRPr="001E72E8">
        <w:rPr>
          <w:rFonts w:ascii="Century Gothic" w:hAnsi="Century Gothic"/>
        </w:rPr>
        <w:t>Two SHAP plots were generated:</w:t>
      </w:r>
    </w:p>
    <w:p w14:paraId="54F49579" w14:textId="372B3E30" w:rsidR="001E72E8" w:rsidRPr="001E72E8" w:rsidRDefault="001E72E8" w:rsidP="001E72E8">
      <w:pPr>
        <w:pStyle w:val="ListParagraph"/>
        <w:numPr>
          <w:ilvl w:val="2"/>
          <w:numId w:val="6"/>
        </w:numPr>
        <w:rPr>
          <w:rFonts w:ascii="Century Gothic" w:hAnsi="Century Gothic"/>
        </w:rPr>
      </w:pPr>
      <w:r w:rsidRPr="001E72E8">
        <w:rPr>
          <w:rFonts w:ascii="Century Gothic" w:hAnsi="Century Gothic"/>
        </w:rPr>
        <w:t>A bar plot showing feature importance</w:t>
      </w:r>
    </w:p>
    <w:p w14:paraId="2C72653D" w14:textId="77777777" w:rsidR="001E72E8" w:rsidRDefault="001E72E8" w:rsidP="001E72E8">
      <w:pPr>
        <w:pStyle w:val="ListParagraph"/>
        <w:numPr>
          <w:ilvl w:val="2"/>
          <w:numId w:val="6"/>
        </w:numPr>
        <w:rPr>
          <w:rFonts w:ascii="Century Gothic" w:hAnsi="Century Gothic"/>
        </w:rPr>
      </w:pPr>
      <w:r w:rsidRPr="001E72E8">
        <w:rPr>
          <w:rFonts w:ascii="Century Gothic" w:hAnsi="Century Gothic"/>
        </w:rPr>
        <w:t>A summary dot plot showing the impact and distribution of feature values</w:t>
      </w:r>
    </w:p>
    <w:p w14:paraId="646AC3DF" w14:textId="093E0C81"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 xml:space="preserve">These plots help identify which features have the most significant impact on the model's predictions. </w:t>
      </w:r>
    </w:p>
    <w:p w14:paraId="6EE94177" w14:textId="77777777" w:rsidR="001E72E8" w:rsidRPr="001E72E8" w:rsidRDefault="001E72E8" w:rsidP="001E72E8">
      <w:pPr>
        <w:ind w:firstLine="720"/>
        <w:rPr>
          <w:rFonts w:ascii="Century Gothic" w:hAnsi="Century Gothic"/>
        </w:rPr>
      </w:pPr>
    </w:p>
    <w:p w14:paraId="7A4CC653" w14:textId="77777777" w:rsidR="001E72E8" w:rsidRPr="001E72E8" w:rsidRDefault="001E72E8" w:rsidP="001E72E8">
      <w:pPr>
        <w:pStyle w:val="ListParagraph"/>
        <w:numPr>
          <w:ilvl w:val="0"/>
          <w:numId w:val="6"/>
        </w:numPr>
        <w:rPr>
          <w:rFonts w:ascii="Century Gothic" w:hAnsi="Century Gothic"/>
          <w:b/>
          <w:bCs/>
        </w:rPr>
      </w:pPr>
      <w:r w:rsidRPr="001E72E8">
        <w:rPr>
          <w:rFonts w:ascii="Century Gothic" w:hAnsi="Century Gothic"/>
          <w:b/>
          <w:bCs/>
        </w:rPr>
        <w:t>Threshold:</w:t>
      </w:r>
    </w:p>
    <w:p w14:paraId="4E302A9D" w14:textId="6F3FB698" w:rsidR="001E72E8" w:rsidRPr="001E72E8" w:rsidRDefault="001E72E8" w:rsidP="001E72E8">
      <w:pPr>
        <w:pStyle w:val="ListParagraph"/>
        <w:numPr>
          <w:ilvl w:val="1"/>
          <w:numId w:val="6"/>
        </w:numPr>
        <w:rPr>
          <w:rFonts w:ascii="Century Gothic" w:hAnsi="Century Gothic"/>
        </w:rPr>
      </w:pPr>
      <w:r w:rsidRPr="001E72E8">
        <w:rPr>
          <w:rFonts w:ascii="Century Gothic" w:hAnsi="Century Gothic"/>
        </w:rPr>
        <w:t>While not explicitly stated, the ROC curve can be used to determine an optimal threshold for classification, balancing the trade-off between sensitivity and specificity.</w:t>
      </w:r>
    </w:p>
    <w:p w14:paraId="28DFA4C0" w14:textId="77777777" w:rsidR="001E72E8" w:rsidRPr="001E72E8" w:rsidRDefault="001E72E8" w:rsidP="001E72E8">
      <w:pPr>
        <w:ind w:firstLine="720"/>
        <w:rPr>
          <w:rFonts w:ascii="Century Gothic" w:hAnsi="Century Gothic"/>
        </w:rPr>
      </w:pPr>
    </w:p>
    <w:p w14:paraId="738EEE00" w14:textId="26C019D1" w:rsidR="001E72E8" w:rsidRDefault="001E72E8" w:rsidP="001E72E8">
      <w:pPr>
        <w:ind w:firstLine="720"/>
        <w:rPr>
          <w:rFonts w:ascii="Century Gothic" w:hAnsi="Century Gothic"/>
        </w:rPr>
      </w:pPr>
      <w:r w:rsidRPr="001E72E8">
        <w:rPr>
          <w:rFonts w:ascii="Century Gothic" w:hAnsi="Century Gothic"/>
        </w:rPr>
        <w:t xml:space="preserve">In conclusion, the optimized </w:t>
      </w:r>
      <w:proofErr w:type="spellStart"/>
      <w:r w:rsidRPr="001E72E8">
        <w:rPr>
          <w:rFonts w:ascii="Century Gothic" w:hAnsi="Century Gothic"/>
        </w:rPr>
        <w:t>XGBoost</w:t>
      </w:r>
      <w:proofErr w:type="spellEnd"/>
      <w:r w:rsidRPr="001E72E8">
        <w:rPr>
          <w:rFonts w:ascii="Century Gothic" w:hAnsi="Century Gothic"/>
        </w:rPr>
        <w:t xml:space="preserve"> model shows good performance in predicting 5-year survival for colorectal cancer patients, with high accuracy and AUC scores. The model's predictions are statistically significant, and the SHAP plots provide valuable insights into which factors are most important in determining survival outcomes.</w:t>
      </w:r>
    </w:p>
    <w:p w14:paraId="2E410BB6" w14:textId="77777777" w:rsidR="001E72E8" w:rsidRDefault="001E72E8" w:rsidP="005236E4">
      <w:pPr>
        <w:ind w:firstLine="720"/>
        <w:rPr>
          <w:rFonts w:ascii="Century Gothic" w:hAnsi="Century Gothic"/>
        </w:rPr>
      </w:pPr>
    </w:p>
    <w:p w14:paraId="74D239BD" w14:textId="77777777" w:rsidR="001E72E8" w:rsidRDefault="001E72E8" w:rsidP="005236E4">
      <w:pPr>
        <w:ind w:firstLine="720"/>
        <w:rPr>
          <w:rFonts w:ascii="Century Gothic" w:hAnsi="Century Gothic"/>
        </w:rPr>
      </w:pPr>
    </w:p>
    <w:p w14:paraId="0E1EEADE" w14:textId="77777777" w:rsidR="001E72E8" w:rsidRDefault="001E72E8" w:rsidP="005236E4">
      <w:pPr>
        <w:ind w:firstLine="720"/>
        <w:rPr>
          <w:rFonts w:ascii="Century Gothic" w:hAnsi="Century Gothic"/>
        </w:rPr>
      </w:pPr>
    </w:p>
    <w:p w14:paraId="4DC481FA" w14:textId="77777777" w:rsidR="001E72E8" w:rsidRDefault="001E72E8" w:rsidP="005236E4">
      <w:pPr>
        <w:ind w:firstLine="720"/>
        <w:rPr>
          <w:rFonts w:ascii="Century Gothic" w:hAnsi="Century Gothic"/>
        </w:rPr>
      </w:pPr>
    </w:p>
    <w:p w14:paraId="5563631C" w14:textId="77777777" w:rsidR="001E72E8" w:rsidRDefault="001E72E8" w:rsidP="005236E4">
      <w:pPr>
        <w:ind w:firstLine="720"/>
        <w:rPr>
          <w:rFonts w:ascii="Century Gothic" w:hAnsi="Century Gothic"/>
        </w:rPr>
      </w:pPr>
    </w:p>
    <w:p w14:paraId="7877251B" w14:textId="77777777" w:rsidR="001E72E8" w:rsidRDefault="001E72E8" w:rsidP="00485923">
      <w:pPr>
        <w:rPr>
          <w:rFonts w:ascii="Century Gothic" w:hAnsi="Century Gothic"/>
        </w:rPr>
      </w:pPr>
    </w:p>
    <w:p w14:paraId="43B999F4" w14:textId="77777777" w:rsidR="00485923" w:rsidRDefault="00485923" w:rsidP="00485923">
      <w:pPr>
        <w:ind w:firstLine="720"/>
        <w:rPr>
          <w:rFonts w:ascii="Century Gothic" w:hAnsi="Century Gothic"/>
        </w:rPr>
      </w:pPr>
    </w:p>
    <w:p w14:paraId="4253ED46" w14:textId="77777777" w:rsidR="00485923" w:rsidRDefault="00485923" w:rsidP="00485923">
      <w:pPr>
        <w:ind w:firstLine="720"/>
        <w:rPr>
          <w:rFonts w:ascii="Century Gothic" w:hAnsi="Century Gothic"/>
          <w:b/>
          <w:bCs/>
          <w:sz w:val="28"/>
          <w:szCs w:val="28"/>
          <w:u w:val="single"/>
        </w:rPr>
      </w:pPr>
      <w:r w:rsidRPr="001E72E8">
        <w:rPr>
          <w:rFonts w:ascii="Century Gothic" w:hAnsi="Century Gothic"/>
          <w:b/>
          <w:bCs/>
          <w:sz w:val="28"/>
          <w:szCs w:val="28"/>
          <w:u w:val="single"/>
        </w:rPr>
        <w:t>Output Screenshots for SHAP Values, Histogram &amp; ROC Curve</w:t>
      </w:r>
    </w:p>
    <w:p w14:paraId="1EC6D264" w14:textId="77777777" w:rsidR="00485923" w:rsidRPr="001E72E8" w:rsidRDefault="00485923" w:rsidP="00485923">
      <w:pPr>
        <w:ind w:firstLine="720"/>
        <w:rPr>
          <w:rFonts w:ascii="Century Gothic" w:hAnsi="Century Gothic"/>
          <w:b/>
          <w:bCs/>
          <w:sz w:val="28"/>
          <w:szCs w:val="28"/>
          <w:u w:val="single"/>
        </w:rPr>
      </w:pPr>
    </w:p>
    <w:p w14:paraId="7A26D1A7" w14:textId="493FD179" w:rsidR="001E72E8" w:rsidRDefault="00485923" w:rsidP="005236E4">
      <w:pPr>
        <w:ind w:firstLine="720"/>
        <w:rPr>
          <w:rFonts w:ascii="Century Gothic" w:hAnsi="Century Gothic"/>
        </w:rPr>
      </w:pPr>
      <w:r>
        <w:rPr>
          <w:rFonts w:ascii="Century Gothic" w:hAnsi="Century Gothic"/>
          <w:noProof/>
        </w:rPr>
        <w:drawing>
          <wp:inline distT="0" distB="0" distL="0" distR="0" wp14:anchorId="3053ECEB" wp14:editId="641D8DA2">
            <wp:extent cx="5810102" cy="3767959"/>
            <wp:effectExtent l="0" t="0" r="0" b="4445"/>
            <wp:docPr id="1285294746" name="Picture 5"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94746" name="Picture 5" descr="A blue bar graph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22274" cy="3775853"/>
                    </a:xfrm>
                    <a:prstGeom prst="rect">
                      <a:avLst/>
                    </a:prstGeom>
                  </pic:spPr>
                </pic:pic>
              </a:graphicData>
            </a:graphic>
          </wp:inline>
        </w:drawing>
      </w:r>
    </w:p>
    <w:p w14:paraId="4B80F338" w14:textId="29218F14" w:rsidR="005236E4" w:rsidRPr="005236E4" w:rsidRDefault="00485923" w:rsidP="00485923">
      <w:pPr>
        <w:rPr>
          <w:rFonts w:ascii="Century Gothic" w:hAnsi="Century Gothic"/>
        </w:rPr>
      </w:pPr>
      <w:r>
        <w:rPr>
          <w:rFonts w:ascii="Century Gothic" w:hAnsi="Century Gothic"/>
          <w:noProof/>
        </w:rPr>
        <w:drawing>
          <wp:inline distT="0" distB="0" distL="0" distR="0" wp14:anchorId="547E4B9D" wp14:editId="78CF6CDA">
            <wp:extent cx="6858000" cy="4642485"/>
            <wp:effectExtent l="0" t="0" r="0" b="5715"/>
            <wp:docPr id="874138697" name="Picture 6"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8697" name="Picture 6" descr="A graph of a graph with 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858000" cy="4642485"/>
                    </a:xfrm>
                    <a:prstGeom prst="rect">
                      <a:avLst/>
                    </a:prstGeom>
                  </pic:spPr>
                </pic:pic>
              </a:graphicData>
            </a:graphic>
          </wp:inline>
        </w:drawing>
      </w:r>
    </w:p>
    <w:p w14:paraId="62E71F42" w14:textId="1C7CE30D" w:rsidR="005236E4" w:rsidRPr="005236E4" w:rsidRDefault="00485923" w:rsidP="00485923">
      <w:pPr>
        <w:ind w:firstLine="720"/>
        <w:rPr>
          <w:rFonts w:ascii="Century Gothic" w:hAnsi="Century Gothic"/>
        </w:rPr>
      </w:pPr>
      <w:r>
        <w:rPr>
          <w:rFonts w:ascii="Century Gothic" w:hAnsi="Century Gothic"/>
          <w:noProof/>
        </w:rPr>
        <w:lastRenderedPageBreak/>
        <w:drawing>
          <wp:inline distT="0" distB="0" distL="0" distR="0" wp14:anchorId="7161282C" wp14:editId="7E14CE33">
            <wp:extent cx="5895515" cy="3484924"/>
            <wp:effectExtent l="0" t="0" r="0" b="0"/>
            <wp:docPr id="418953428"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53428" name="Picture 7" descr="A graph with blue lines&#10;&#10;Description automatically generated"/>
                    <pic:cNvPicPr/>
                  </pic:nvPicPr>
                  <pic:blipFill rotWithShape="1">
                    <a:blip r:embed="rId11">
                      <a:extLst>
                        <a:ext uri="{28A0092B-C50C-407E-A947-70E740481C1C}">
                          <a14:useLocalDpi xmlns:a14="http://schemas.microsoft.com/office/drawing/2010/main" val="0"/>
                        </a:ext>
                      </a:extLst>
                    </a:blip>
                    <a:srcRect l="4477" t="12237" r="5137" b="8207"/>
                    <a:stretch/>
                  </pic:blipFill>
                  <pic:spPr bwMode="auto">
                    <a:xfrm>
                      <a:off x="0" y="0"/>
                      <a:ext cx="5938345" cy="3510241"/>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hAnsi="Century Gothic"/>
          <w:noProof/>
        </w:rPr>
        <w:drawing>
          <wp:inline distT="0" distB="0" distL="0" distR="0" wp14:anchorId="66721DB0" wp14:editId="7FBD841D">
            <wp:extent cx="6542690" cy="5648677"/>
            <wp:effectExtent l="0" t="0" r="0" b="3175"/>
            <wp:docPr id="2123068639"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68639" name="Picture 8" descr="A screen shot of a graph&#10;&#10;Description automatically generated"/>
                    <pic:cNvPicPr/>
                  </pic:nvPicPr>
                  <pic:blipFill rotWithShape="1">
                    <a:blip r:embed="rId12">
                      <a:extLst>
                        <a:ext uri="{28A0092B-C50C-407E-A947-70E740481C1C}">
                          <a14:useLocalDpi xmlns:a14="http://schemas.microsoft.com/office/drawing/2010/main" val="0"/>
                        </a:ext>
                      </a:extLst>
                    </a:blip>
                    <a:srcRect t="5351" r="5511"/>
                    <a:stretch/>
                  </pic:blipFill>
                  <pic:spPr bwMode="auto">
                    <a:xfrm>
                      <a:off x="0" y="0"/>
                      <a:ext cx="6602319" cy="5700158"/>
                    </a:xfrm>
                    <a:prstGeom prst="rect">
                      <a:avLst/>
                    </a:prstGeom>
                    <a:ln>
                      <a:noFill/>
                    </a:ln>
                    <a:extLst>
                      <a:ext uri="{53640926-AAD7-44D8-BBD7-CCE9431645EC}">
                        <a14:shadowObscured xmlns:a14="http://schemas.microsoft.com/office/drawing/2010/main"/>
                      </a:ext>
                    </a:extLst>
                  </pic:spPr>
                </pic:pic>
              </a:graphicData>
            </a:graphic>
          </wp:inline>
        </w:drawing>
      </w:r>
    </w:p>
    <w:sectPr w:rsidR="005236E4" w:rsidRPr="005236E4" w:rsidSect="005236E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D5088"/>
    <w:multiLevelType w:val="hybridMultilevel"/>
    <w:tmpl w:val="4DA07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45C5A"/>
    <w:multiLevelType w:val="hybridMultilevel"/>
    <w:tmpl w:val="88627CEC"/>
    <w:lvl w:ilvl="0" w:tplc="EE6AE0AE">
      <w:start w:val="1"/>
      <w:numFmt w:val="decimal"/>
      <w:lvlText w:val="%1."/>
      <w:lvlJc w:val="left"/>
      <w:pPr>
        <w:ind w:left="1080" w:hanging="360"/>
      </w:pPr>
      <w:rPr>
        <w:rFonts w:hint="default"/>
      </w:rPr>
    </w:lvl>
    <w:lvl w:ilvl="1" w:tplc="F000D106">
      <w:start w:val="1"/>
      <w:numFmt w:val="bullet"/>
      <w:lvlText w:val="-"/>
      <w:lvlJc w:val="left"/>
      <w:pPr>
        <w:ind w:left="1800" w:hanging="360"/>
      </w:pPr>
      <w:rPr>
        <w:rFonts w:ascii="Century Gothic" w:eastAsiaTheme="minorHAnsi" w:hAnsi="Century Gothic"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42783D"/>
    <w:multiLevelType w:val="hybridMultilevel"/>
    <w:tmpl w:val="3FE6A4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E5490"/>
    <w:multiLevelType w:val="multilevel"/>
    <w:tmpl w:val="D9DA4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E08B5"/>
    <w:multiLevelType w:val="hybridMultilevel"/>
    <w:tmpl w:val="71809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DC6765"/>
    <w:multiLevelType w:val="hybridMultilevel"/>
    <w:tmpl w:val="881E7F2E"/>
    <w:lvl w:ilvl="0" w:tplc="0409000F">
      <w:start w:val="1"/>
      <w:numFmt w:val="decimal"/>
      <w:lvlText w:val="%1."/>
      <w:lvlJc w:val="left"/>
      <w:pPr>
        <w:ind w:left="1440" w:hanging="360"/>
      </w:pPr>
    </w:lvl>
    <w:lvl w:ilvl="1" w:tplc="9502EC2E">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85329205">
    <w:abstractNumId w:val="3"/>
  </w:num>
  <w:num w:numId="2" w16cid:durableId="612398288">
    <w:abstractNumId w:val="2"/>
  </w:num>
  <w:num w:numId="3" w16cid:durableId="592780193">
    <w:abstractNumId w:val="4"/>
  </w:num>
  <w:num w:numId="4" w16cid:durableId="360129901">
    <w:abstractNumId w:val="5"/>
  </w:num>
  <w:num w:numId="5" w16cid:durableId="703603993">
    <w:abstractNumId w:val="1"/>
  </w:num>
  <w:num w:numId="6" w16cid:durableId="880482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6E4"/>
    <w:rsid w:val="000E0F04"/>
    <w:rsid w:val="001E72E8"/>
    <w:rsid w:val="0028324A"/>
    <w:rsid w:val="004529A4"/>
    <w:rsid w:val="00485923"/>
    <w:rsid w:val="00487ABB"/>
    <w:rsid w:val="005236E4"/>
    <w:rsid w:val="008649C5"/>
    <w:rsid w:val="00DF7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039F8C"/>
  <w15:chartTrackingRefBased/>
  <w15:docId w15:val="{69AA2B18-724C-C84B-B77A-40E7A11B8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6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36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36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36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6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6E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6E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6E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6E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6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36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36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36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6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6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6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6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6E4"/>
    <w:rPr>
      <w:rFonts w:eastAsiaTheme="majorEastAsia" w:cstheme="majorBidi"/>
      <w:color w:val="272727" w:themeColor="text1" w:themeTint="D8"/>
    </w:rPr>
  </w:style>
  <w:style w:type="paragraph" w:styleId="Title">
    <w:name w:val="Title"/>
    <w:basedOn w:val="Normal"/>
    <w:next w:val="Normal"/>
    <w:link w:val="TitleChar"/>
    <w:uiPriority w:val="10"/>
    <w:qFormat/>
    <w:rsid w:val="005236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6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6E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6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6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36E4"/>
    <w:rPr>
      <w:i/>
      <w:iCs/>
      <w:color w:val="404040" w:themeColor="text1" w:themeTint="BF"/>
    </w:rPr>
  </w:style>
  <w:style w:type="paragraph" w:styleId="ListParagraph">
    <w:name w:val="List Paragraph"/>
    <w:basedOn w:val="Normal"/>
    <w:uiPriority w:val="34"/>
    <w:qFormat/>
    <w:rsid w:val="005236E4"/>
    <w:pPr>
      <w:ind w:left="720"/>
      <w:contextualSpacing/>
    </w:pPr>
  </w:style>
  <w:style w:type="character" w:styleId="IntenseEmphasis">
    <w:name w:val="Intense Emphasis"/>
    <w:basedOn w:val="DefaultParagraphFont"/>
    <w:uiPriority w:val="21"/>
    <w:qFormat/>
    <w:rsid w:val="005236E4"/>
    <w:rPr>
      <w:i/>
      <w:iCs/>
      <w:color w:val="0F4761" w:themeColor="accent1" w:themeShade="BF"/>
    </w:rPr>
  </w:style>
  <w:style w:type="paragraph" w:styleId="IntenseQuote">
    <w:name w:val="Intense Quote"/>
    <w:basedOn w:val="Normal"/>
    <w:next w:val="Normal"/>
    <w:link w:val="IntenseQuoteChar"/>
    <w:uiPriority w:val="30"/>
    <w:qFormat/>
    <w:rsid w:val="005236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6E4"/>
    <w:rPr>
      <w:i/>
      <w:iCs/>
      <w:color w:val="0F4761" w:themeColor="accent1" w:themeShade="BF"/>
    </w:rPr>
  </w:style>
  <w:style w:type="character" w:styleId="IntenseReference">
    <w:name w:val="Intense Reference"/>
    <w:basedOn w:val="DefaultParagraphFont"/>
    <w:uiPriority w:val="32"/>
    <w:qFormat/>
    <w:rsid w:val="005236E4"/>
    <w:rPr>
      <w:b/>
      <w:bCs/>
      <w:smallCaps/>
      <w:color w:val="0F4761" w:themeColor="accent1" w:themeShade="BF"/>
      <w:spacing w:val="5"/>
    </w:rPr>
  </w:style>
  <w:style w:type="paragraph" w:customStyle="1" w:styleId="whitespace-normal">
    <w:name w:val="whitespace-normal"/>
    <w:basedOn w:val="Normal"/>
    <w:rsid w:val="005236E4"/>
    <w:pPr>
      <w:spacing w:before="100" w:beforeAutospacing="1" w:after="100" w:afterAutospacing="1"/>
    </w:pPr>
    <w:rPr>
      <w:rFonts w:ascii="Times New Roman" w:eastAsia="Times New Roman" w:hAnsi="Times New Roman" w:cs="Times New Roman"/>
      <w:kern w:val="0"/>
      <w14:ligatures w14:val="none"/>
    </w:rPr>
  </w:style>
  <w:style w:type="paragraph" w:customStyle="1" w:styleId="whitespace-pre-wrap">
    <w:name w:val="whitespace-pre-wrap"/>
    <w:basedOn w:val="Normal"/>
    <w:rsid w:val="005236E4"/>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523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236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65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Valapadasu, Uday Bhaskar</dc:creator>
  <cp:keywords/>
  <dc:description/>
  <cp:lastModifiedBy>Valapadasu, Uday Bhaskar</cp:lastModifiedBy>
  <cp:revision>8</cp:revision>
  <cp:lastPrinted>2024-07-14T06:22:00Z</cp:lastPrinted>
  <dcterms:created xsi:type="dcterms:W3CDTF">2024-07-08T07:11:00Z</dcterms:created>
  <dcterms:modified xsi:type="dcterms:W3CDTF">2024-07-14T06:22:00Z</dcterms:modified>
</cp:coreProperties>
</file>