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FCE31" w14:textId="77777777" w:rsidR="004E1AED" w:rsidRPr="004E1AED" w:rsidRDefault="00B2077E" w:rsidP="004E1AED">
      <w:pPr>
        <w:pStyle w:val="Title"/>
      </w:pPr>
      <w:r>
        <w:t>SQL Server Integration Services</w:t>
      </w:r>
    </w:p>
    <w:p w14:paraId="0035FD61" w14:textId="4236BC0F" w:rsidR="00194DF6" w:rsidRDefault="00B2077E">
      <w:pPr>
        <w:pStyle w:val="Heading1"/>
      </w:pPr>
      <w:r>
        <w:t>Module 0</w:t>
      </w:r>
      <w:r w:rsidR="00475243">
        <w:t>3</w:t>
      </w:r>
      <w:r>
        <w:t xml:space="preserve">: </w:t>
      </w:r>
      <w:r w:rsidR="00CA4B0F">
        <w:t>CONTROL FLOW</w:t>
      </w:r>
      <w:r w:rsidR="00CB145A">
        <w:t>:</w:t>
      </w:r>
      <w:r w:rsidR="00CA4B0F">
        <w:t xml:space="preserve"> </w:t>
      </w:r>
      <w:r w:rsidR="00EC76DF" w:rsidRPr="00F61672">
        <w:t>SQL Execute</w:t>
      </w:r>
      <w:r w:rsidR="00CA4B0F" w:rsidRPr="00F61672">
        <w:t xml:space="preserve"> TASK</w:t>
      </w:r>
      <w:r w:rsidR="00BD5848">
        <w:t xml:space="preserve"> </w:t>
      </w:r>
      <w:r w:rsidR="000E56FA">
        <w:t>(Stored procedure)</w:t>
      </w:r>
    </w:p>
    <w:p w14:paraId="324621F8" w14:textId="77777777" w:rsidR="004E1AED" w:rsidRDefault="00B2077E" w:rsidP="00B2077E">
      <w:pPr>
        <w:pStyle w:val="ListParagraph"/>
        <w:numPr>
          <w:ilvl w:val="0"/>
          <w:numId w:val="19"/>
        </w:numPr>
      </w:pPr>
      <w:r>
        <w:t xml:space="preserve">Launch SQL Server Data Tools (SSDT), under start menu look for </w:t>
      </w:r>
      <w:r w:rsidRPr="00B2077E">
        <w:t>Visual Studio 2017 (SSDT)</w:t>
      </w:r>
      <w:r>
        <w:t>.</w:t>
      </w:r>
    </w:p>
    <w:p w14:paraId="4791F59F" w14:textId="77777777" w:rsidR="00B2077E" w:rsidRDefault="00B2077E" w:rsidP="00B2077E">
      <w:pPr>
        <w:pStyle w:val="ListParagraph"/>
        <w:numPr>
          <w:ilvl w:val="0"/>
          <w:numId w:val="19"/>
        </w:numPr>
      </w:pPr>
      <w:r>
        <w:t>In the Start Page, click Create new project.</w:t>
      </w:r>
      <w:r>
        <w:br/>
      </w:r>
      <w:r>
        <w:rPr>
          <w:noProof/>
        </w:rPr>
        <w:drawing>
          <wp:inline distT="0" distB="0" distL="0" distR="0" wp14:anchorId="281B13BD" wp14:editId="15ADD41B">
            <wp:extent cx="3947160" cy="237377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67" cy="238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A469" w14:textId="77777777" w:rsidR="00B2077E" w:rsidRDefault="00B2077E" w:rsidP="00B2077E">
      <w:pPr>
        <w:pStyle w:val="ListParagraph"/>
      </w:pPr>
    </w:p>
    <w:p w14:paraId="26182D35" w14:textId="77777777" w:rsidR="00B2077E" w:rsidRDefault="00B2077E" w:rsidP="00B2077E">
      <w:pPr>
        <w:pStyle w:val="ListParagraph"/>
        <w:numPr>
          <w:ilvl w:val="0"/>
          <w:numId w:val="19"/>
        </w:numPr>
      </w:pPr>
      <w:r>
        <w:t>In New Project dialog box select Business Intelligence &gt; Integration Services &gt; Integration Services Project.  On the bottom enter in project name and location you wish to save the project. Make sure “Create directory for solution” is selected and click OK.</w:t>
      </w:r>
    </w:p>
    <w:p w14:paraId="088B14A9" w14:textId="77777777" w:rsidR="008B19A9" w:rsidRDefault="008B19A9" w:rsidP="008B19A9">
      <w:pPr>
        <w:pStyle w:val="ListParagraph"/>
      </w:pPr>
    </w:p>
    <w:p w14:paraId="5AA45908" w14:textId="77777777" w:rsidR="00475243" w:rsidRDefault="00B2077E" w:rsidP="00475243">
      <w:pPr>
        <w:pStyle w:val="ListParagraph"/>
      </w:pPr>
      <w:r>
        <w:rPr>
          <w:noProof/>
        </w:rPr>
        <w:drawing>
          <wp:inline distT="0" distB="0" distL="0" distR="0" wp14:anchorId="4169A941" wp14:editId="6738E2FD">
            <wp:extent cx="5073336" cy="3520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2441" cy="355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663D" w14:textId="0CF65F46" w:rsidR="00475243" w:rsidRDefault="008B19A9" w:rsidP="008B19A9">
      <w:pPr>
        <w:pStyle w:val="ListParagraph"/>
        <w:numPr>
          <w:ilvl w:val="0"/>
          <w:numId w:val="19"/>
        </w:numPr>
      </w:pPr>
      <w:r>
        <w:lastRenderedPageBreak/>
        <w:t>Create a Shared Connection Manager. In Solution Explorer, right-click connection manager and select New Connection Manager</w:t>
      </w:r>
      <w:r w:rsidR="004E14AB">
        <w:t>.</w:t>
      </w:r>
      <w:r>
        <w:t xml:space="preserve"> </w:t>
      </w:r>
    </w:p>
    <w:p w14:paraId="6D77264C" w14:textId="77777777" w:rsidR="008B19A9" w:rsidRDefault="008B19A9" w:rsidP="008B19A9">
      <w:pPr>
        <w:pStyle w:val="ListParagraph"/>
      </w:pPr>
      <w:r>
        <w:rPr>
          <w:noProof/>
        </w:rPr>
        <w:drawing>
          <wp:inline distT="0" distB="0" distL="0" distR="0" wp14:anchorId="28C2ECBD" wp14:editId="08DE5CFC">
            <wp:extent cx="4910173" cy="234793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0173" cy="234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F05206E" w14:textId="77777777" w:rsidR="008B19A9" w:rsidRDefault="008B19A9" w:rsidP="008B19A9">
      <w:pPr>
        <w:pStyle w:val="ListParagraph"/>
      </w:pPr>
    </w:p>
    <w:p w14:paraId="52B9E850" w14:textId="71E3B22C" w:rsidR="008B19A9" w:rsidRDefault="008B19A9" w:rsidP="008B19A9">
      <w:pPr>
        <w:pStyle w:val="ListParagraph"/>
        <w:numPr>
          <w:ilvl w:val="0"/>
          <w:numId w:val="19"/>
        </w:numPr>
      </w:pPr>
      <w:r>
        <w:t>Select OLEDB and click Add</w:t>
      </w:r>
      <w:r w:rsidR="004E14AB">
        <w:t>.</w:t>
      </w:r>
    </w:p>
    <w:p w14:paraId="4112226C" w14:textId="77777777" w:rsidR="008B19A9" w:rsidRDefault="008B19A9" w:rsidP="008B19A9">
      <w:pPr>
        <w:pStyle w:val="ListParagraph"/>
      </w:pPr>
      <w:r>
        <w:rPr>
          <w:noProof/>
        </w:rPr>
        <w:drawing>
          <wp:inline distT="0" distB="0" distL="0" distR="0" wp14:anchorId="26C1A6E6" wp14:editId="7CA66714">
            <wp:extent cx="4814923" cy="4691097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4923" cy="469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F6F82" w14:textId="77777777" w:rsidR="00F44619" w:rsidRDefault="00F44619" w:rsidP="00F44619">
      <w:pPr>
        <w:pStyle w:val="ListParagraph"/>
      </w:pPr>
    </w:p>
    <w:p w14:paraId="1E25CC1C" w14:textId="77777777" w:rsidR="008B19A9" w:rsidRDefault="00F44619" w:rsidP="00F44619">
      <w:pPr>
        <w:pStyle w:val="ListParagraph"/>
        <w:numPr>
          <w:ilvl w:val="0"/>
          <w:numId w:val="19"/>
        </w:numPr>
      </w:pPr>
      <w:r>
        <w:lastRenderedPageBreak/>
        <w:t>Select the connection Manager you have already created in previous Labs. And click OK.</w:t>
      </w:r>
    </w:p>
    <w:p w14:paraId="2B1407A5" w14:textId="4F312875" w:rsidR="00F44619" w:rsidRDefault="00096A83" w:rsidP="00D83D16">
      <w:pPr>
        <w:pStyle w:val="ListParagraph"/>
      </w:pPr>
      <w:r>
        <w:rPr>
          <w:noProof/>
        </w:rPr>
        <w:drawing>
          <wp:inline distT="0" distB="0" distL="0" distR="0" wp14:anchorId="2BE9F210" wp14:editId="61EF61FB">
            <wp:extent cx="3361781" cy="2876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9092" cy="288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04A2" w14:textId="77777777" w:rsidR="00F44619" w:rsidRDefault="00F44619" w:rsidP="00F44619"/>
    <w:p w14:paraId="7A86040F" w14:textId="00F28F1D" w:rsidR="00D83D16" w:rsidRDefault="00F675FE" w:rsidP="00D83D16">
      <w:pPr>
        <w:ind w:left="709"/>
      </w:pPr>
      <w:r>
        <w:rPr>
          <w:noProof/>
        </w:rPr>
        <w:drawing>
          <wp:inline distT="0" distB="0" distL="0" distR="0" wp14:anchorId="543119D3" wp14:editId="2C58738E">
            <wp:extent cx="2304446" cy="180022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7458" cy="180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610C" w14:textId="77777777" w:rsidR="00987820" w:rsidRDefault="00987820">
      <w:r>
        <w:br w:type="page"/>
      </w:r>
    </w:p>
    <w:p w14:paraId="54E04C46" w14:textId="2E1B6F35" w:rsidR="00712079" w:rsidRDefault="00D83D16" w:rsidP="00B41BBF">
      <w:pPr>
        <w:pStyle w:val="ListParagraph"/>
        <w:numPr>
          <w:ilvl w:val="0"/>
          <w:numId w:val="19"/>
        </w:numPr>
      </w:pPr>
      <w:r>
        <w:lastRenderedPageBreak/>
        <w:t>In SQL Server Management Studio</w:t>
      </w:r>
      <w:r w:rsidR="0012657A">
        <w:t xml:space="preserve"> (SSMS)</w:t>
      </w:r>
      <w:r w:rsidR="00B41BBF">
        <w:t>, open and run the Labs\</w:t>
      </w:r>
      <w:proofErr w:type="spellStart"/>
      <w:r w:rsidR="00B41BBF">
        <w:t>Lab_Files</w:t>
      </w:r>
      <w:proofErr w:type="spellEnd"/>
      <w:r w:rsidR="00B41BBF">
        <w:t>\Module03\Lab03\</w:t>
      </w:r>
      <w:r w:rsidR="00B41BBF" w:rsidRPr="00B41BBF">
        <w:t xml:space="preserve"> </w:t>
      </w:r>
      <w:proofErr w:type="spellStart"/>
      <w:r w:rsidR="00B41BBF" w:rsidRPr="00B41BBF">
        <w:t>StoredProcedure_Sales_uspGetTerritorySalesYTD.sql</w:t>
      </w:r>
      <w:proofErr w:type="spellEnd"/>
      <w:r w:rsidR="00B41BBF">
        <w:t xml:space="preserve"> script </w:t>
      </w:r>
      <w:r w:rsidR="00F675FE">
        <w:t>to</w:t>
      </w:r>
      <w:r>
        <w:t xml:space="preserve"> create a simple stored procedure</w:t>
      </w:r>
      <w:r w:rsidR="00B41BBF">
        <w:t xml:space="preserve"> we’ll need in later steps (make sure to update the </w:t>
      </w:r>
      <w:r w:rsidR="00601F66">
        <w:t>database name</w:t>
      </w:r>
      <w:r w:rsidR="00BC3A3B">
        <w:t>).</w:t>
      </w:r>
    </w:p>
    <w:p w14:paraId="6AB1B8C8" w14:textId="3F0AD02F" w:rsidR="00987820" w:rsidRDefault="00987820" w:rsidP="00987820">
      <w:pPr>
        <w:pStyle w:val="ListParagraph"/>
      </w:pPr>
    </w:p>
    <w:p w14:paraId="1CE17AC3" w14:textId="4544EB83" w:rsidR="00987820" w:rsidRDefault="00987820" w:rsidP="00987820">
      <w:pPr>
        <w:pStyle w:val="ListParagraph"/>
      </w:pPr>
      <w:r>
        <w:rPr>
          <w:noProof/>
        </w:rPr>
        <w:drawing>
          <wp:inline distT="0" distB="0" distL="0" distR="0" wp14:anchorId="59AB7B4A" wp14:editId="7D1AA12E">
            <wp:extent cx="3576638" cy="1716481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2066" cy="172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DDE1" w14:textId="624BB9AF" w:rsidR="0012657A" w:rsidRDefault="0012657A" w:rsidP="00987820">
      <w:pPr>
        <w:pStyle w:val="ListParagraph"/>
      </w:pPr>
    </w:p>
    <w:p w14:paraId="197527EB" w14:textId="77777777" w:rsidR="00F0553D" w:rsidRDefault="004049B6" w:rsidP="00F0553D">
      <w:pPr>
        <w:pStyle w:val="ListParagraph"/>
        <w:numPr>
          <w:ilvl w:val="0"/>
          <w:numId w:val="19"/>
        </w:numPr>
      </w:pPr>
      <w:r>
        <w:t>Verify script runs correctly by testing it.  Open and run the Labs\</w:t>
      </w:r>
      <w:proofErr w:type="spellStart"/>
      <w:r>
        <w:t>Lab_Files</w:t>
      </w:r>
      <w:proofErr w:type="spellEnd"/>
      <w:r>
        <w:t>\Module03\Lab03\</w:t>
      </w:r>
      <w:r w:rsidR="00006A9E" w:rsidRPr="00006A9E">
        <w:t xml:space="preserve"> </w:t>
      </w:r>
      <w:proofErr w:type="spellStart"/>
      <w:r w:rsidR="00006A9E" w:rsidRPr="00006A9E">
        <w:t>StoredProcedure_Sales_uspGetTerritorySalesYTD_Test.sql</w:t>
      </w:r>
      <w:proofErr w:type="spellEnd"/>
      <w:r>
        <w:t xml:space="preserve"> script (</w:t>
      </w:r>
      <w:r w:rsidR="00601F66">
        <w:t>make sure to update the database name).</w:t>
      </w:r>
    </w:p>
    <w:p w14:paraId="04FC7D1C" w14:textId="54F462AE" w:rsidR="00D83D16" w:rsidRDefault="00F0553D" w:rsidP="00821B73">
      <w:pPr>
        <w:pStyle w:val="ListParagraph"/>
        <w:numPr>
          <w:ilvl w:val="0"/>
          <w:numId w:val="19"/>
        </w:numPr>
      </w:pPr>
      <w:r>
        <w:t xml:space="preserve">Next, we are going to use Variables </w:t>
      </w:r>
      <w:r w:rsidR="00DA43A9">
        <w:t xml:space="preserve">to call the </w:t>
      </w:r>
      <w:r w:rsidR="00D83D16">
        <w:t>stored procedure with input and output parameters, no result set is returned by the stored procedure</w:t>
      </w:r>
      <w:r w:rsidR="0057167F">
        <w:t xml:space="preserve"> and then you will display the result.</w:t>
      </w:r>
    </w:p>
    <w:p w14:paraId="6558608E" w14:textId="1595AF5A" w:rsidR="00E8018C" w:rsidRDefault="00E8018C" w:rsidP="00E8018C">
      <w:pPr>
        <w:pStyle w:val="ListParagraph"/>
        <w:numPr>
          <w:ilvl w:val="0"/>
          <w:numId w:val="19"/>
        </w:numPr>
      </w:pPr>
      <w:r>
        <w:t>In the SSIS Menu select Variables</w:t>
      </w:r>
      <w:r w:rsidR="004B1FFE">
        <w:t>.</w:t>
      </w:r>
      <w:r>
        <w:t xml:space="preserve"> </w:t>
      </w:r>
      <w:r>
        <w:br/>
      </w:r>
      <w:r>
        <w:rPr>
          <w:noProof/>
        </w:rPr>
        <w:drawing>
          <wp:inline distT="0" distB="0" distL="0" distR="0" wp14:anchorId="34BB3A95" wp14:editId="0DC341C6">
            <wp:extent cx="3434080" cy="2938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79D1B713" w14:textId="4B7295E1" w:rsidR="00E8018C" w:rsidRDefault="00E8018C" w:rsidP="00CF0F35">
      <w:pPr>
        <w:pStyle w:val="ListParagraph"/>
        <w:numPr>
          <w:ilvl w:val="0"/>
          <w:numId w:val="19"/>
        </w:numPr>
      </w:pPr>
      <w:r>
        <w:lastRenderedPageBreak/>
        <w:t>click on the New Variable icon</w:t>
      </w:r>
      <w:r>
        <w:br/>
      </w:r>
      <w:r>
        <w:rPr>
          <w:noProof/>
        </w:rPr>
        <w:drawing>
          <wp:inline distT="0" distB="0" distL="0" distR="0" wp14:anchorId="16BEF2AB" wp14:editId="36704444">
            <wp:extent cx="4105305" cy="120968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5305" cy="120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554D" w14:textId="77777777" w:rsidR="00E8018C" w:rsidRDefault="00E8018C" w:rsidP="00E8018C">
      <w:pPr>
        <w:pStyle w:val="ListParagraph"/>
      </w:pPr>
    </w:p>
    <w:p w14:paraId="4CFA5F7C" w14:textId="77777777" w:rsidR="00E8018C" w:rsidRDefault="00E8018C" w:rsidP="00E8018C">
      <w:pPr>
        <w:pStyle w:val="ListParagraph"/>
        <w:numPr>
          <w:ilvl w:val="0"/>
          <w:numId w:val="19"/>
        </w:numPr>
      </w:pPr>
      <w:r>
        <w:t xml:space="preserve">Rename the Variable to </w:t>
      </w:r>
      <w:proofErr w:type="spellStart"/>
      <w:r>
        <w:t>CountryRegionCode</w:t>
      </w:r>
      <w:proofErr w:type="spellEnd"/>
      <w:r>
        <w:t xml:space="preserve"> of String Data Type</w:t>
      </w:r>
      <w:r w:rsidR="00164C85">
        <w:t>, with a default value of FR</w:t>
      </w:r>
      <w:r>
        <w:t xml:space="preserve">. Rename second variable to </w:t>
      </w:r>
      <w:proofErr w:type="spellStart"/>
      <w:r>
        <w:t>SalesYTD</w:t>
      </w:r>
      <w:proofErr w:type="spellEnd"/>
      <w:r>
        <w:t xml:space="preserve"> of Decimal data type.</w:t>
      </w:r>
    </w:p>
    <w:p w14:paraId="3C2E0345" w14:textId="77777777" w:rsidR="00D83D16" w:rsidRDefault="00164C85" w:rsidP="00D83D16">
      <w:pPr>
        <w:pStyle w:val="ListParagraph"/>
      </w:pPr>
      <w:r>
        <w:rPr>
          <w:noProof/>
        </w:rPr>
        <w:drawing>
          <wp:inline distT="0" distB="0" distL="0" distR="0" wp14:anchorId="7D879D83" wp14:editId="326B099E">
            <wp:extent cx="4110068" cy="1252547"/>
            <wp:effectExtent l="0" t="0" r="5080" b="50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0068" cy="125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04522" w14:textId="77777777" w:rsidR="00E8018C" w:rsidRDefault="00E8018C" w:rsidP="00E8018C">
      <w:pPr>
        <w:pStyle w:val="ListParagraph"/>
      </w:pPr>
    </w:p>
    <w:p w14:paraId="674DFC13" w14:textId="4EEF2BAF" w:rsidR="00164C85" w:rsidRDefault="00896C97" w:rsidP="00B91263">
      <w:pPr>
        <w:pStyle w:val="ListParagraph"/>
        <w:numPr>
          <w:ilvl w:val="0"/>
          <w:numId w:val="19"/>
        </w:numPr>
      </w:pPr>
      <w:r>
        <w:t xml:space="preserve">Double-click </w:t>
      </w:r>
      <w:r w:rsidRPr="002C39B4">
        <w:rPr>
          <w:b/>
        </w:rPr>
        <w:t>Script Task</w:t>
      </w:r>
      <w:r>
        <w:t xml:space="preserve"> from SSIS Toolbox, to add onto the Control Flow canvas. </w:t>
      </w:r>
      <w:r w:rsidR="005D186C">
        <w:br/>
      </w:r>
      <w:r w:rsidR="005D186C">
        <w:rPr>
          <w:noProof/>
        </w:rPr>
        <w:drawing>
          <wp:inline distT="0" distB="0" distL="0" distR="0" wp14:anchorId="03FF0ACC" wp14:editId="739C517D">
            <wp:extent cx="2657259" cy="21431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9492" cy="214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BB68" w14:textId="77777777" w:rsidR="005D186C" w:rsidRDefault="005D186C" w:rsidP="005D186C">
      <w:pPr>
        <w:pStyle w:val="ListParagraph"/>
      </w:pPr>
    </w:p>
    <w:p w14:paraId="1E1155FD" w14:textId="77777777" w:rsidR="005D186C" w:rsidRDefault="005D186C">
      <w:r>
        <w:br w:type="page"/>
      </w:r>
    </w:p>
    <w:p w14:paraId="35CC4BA1" w14:textId="22AE9185" w:rsidR="00164C85" w:rsidRDefault="005D186C" w:rsidP="00896C97">
      <w:pPr>
        <w:pStyle w:val="ListParagraph"/>
        <w:numPr>
          <w:ilvl w:val="0"/>
          <w:numId w:val="19"/>
        </w:numPr>
      </w:pPr>
      <w:r>
        <w:lastRenderedPageBreak/>
        <w:t>Set Script</w:t>
      </w:r>
      <w:r w:rsidR="00896C97">
        <w:t xml:space="preserve"> Task</w:t>
      </w:r>
      <w:r w:rsidR="00164C85">
        <w:t xml:space="preserve">’s </w:t>
      </w:r>
      <w:proofErr w:type="spellStart"/>
      <w:r w:rsidR="00164C85">
        <w:t>ReadOnlyVariables</w:t>
      </w:r>
      <w:proofErr w:type="spellEnd"/>
      <w:r w:rsidR="00164C85">
        <w:t xml:space="preserve"> property to </w:t>
      </w:r>
      <w:proofErr w:type="gramStart"/>
      <w:r w:rsidR="00164C85">
        <w:t>User::</w:t>
      </w:r>
      <w:proofErr w:type="spellStart"/>
      <w:proofErr w:type="gramEnd"/>
      <w:r w:rsidR="00164C85">
        <w:t>SalesYTD</w:t>
      </w:r>
      <w:proofErr w:type="spellEnd"/>
      <w:r w:rsidR="00164C85">
        <w:t xml:space="preserve"> in the Script Task Editor, then click on Edit Script.</w:t>
      </w:r>
    </w:p>
    <w:p w14:paraId="7A953B3F" w14:textId="44F56624" w:rsidR="00896C97" w:rsidRDefault="00164C85" w:rsidP="00164C85">
      <w:pPr>
        <w:pStyle w:val="ListParagraph"/>
      </w:pPr>
      <w:r>
        <w:rPr>
          <w:noProof/>
        </w:rPr>
        <w:drawing>
          <wp:inline distT="0" distB="0" distL="0" distR="0" wp14:anchorId="7A060CA0" wp14:editId="11E028C7">
            <wp:extent cx="3561708" cy="3045336"/>
            <wp:effectExtent l="0" t="0" r="127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1708" cy="304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6C97">
        <w:t xml:space="preserve"> </w:t>
      </w:r>
    </w:p>
    <w:p w14:paraId="4A0EC843" w14:textId="77777777" w:rsidR="00164C85" w:rsidRDefault="00164C85" w:rsidP="00164C85">
      <w:pPr>
        <w:pStyle w:val="ListParagraph"/>
      </w:pPr>
    </w:p>
    <w:p w14:paraId="34258D3B" w14:textId="678D8DD4" w:rsidR="00164C85" w:rsidRDefault="004B645D" w:rsidP="00164C85">
      <w:pPr>
        <w:pStyle w:val="ListParagraph"/>
        <w:numPr>
          <w:ilvl w:val="0"/>
          <w:numId w:val="19"/>
        </w:numPr>
      </w:pPr>
      <w:r>
        <w:t xml:space="preserve">In the </w:t>
      </w:r>
      <w:proofErr w:type="spellStart"/>
      <w:r w:rsidR="0097154A">
        <w:t>VstaProjects</w:t>
      </w:r>
      <w:proofErr w:type="spellEnd"/>
      <w:r>
        <w:t xml:space="preserve"> window, </w:t>
      </w:r>
      <w:r w:rsidR="00164C85">
        <w:t xml:space="preserve">Add following code line into the </w:t>
      </w:r>
      <w:proofErr w:type="gramStart"/>
      <w:r w:rsidR="00164C85">
        <w:t>main(</w:t>
      </w:r>
      <w:proofErr w:type="gramEnd"/>
      <w:r w:rsidR="00164C85">
        <w:t>) block.</w:t>
      </w:r>
    </w:p>
    <w:p w14:paraId="4AE3199B" w14:textId="77777777" w:rsidR="003802F1" w:rsidRDefault="00164C85" w:rsidP="003802F1">
      <w:pPr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164C85">
        <w:rPr>
          <w:rFonts w:ascii="Consolas" w:hAnsi="Consolas" w:cs="Consolas"/>
          <w:color w:val="2B91AF"/>
          <w:sz w:val="19"/>
          <w:szCs w:val="19"/>
          <w:highlight w:val="white"/>
          <w:lang w:val="en-CA"/>
        </w:rPr>
        <w:t>MessageBox</w:t>
      </w:r>
      <w:r w:rsidRPr="00164C85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.Show(Dts.Variables[</w:t>
      </w:r>
      <w:r w:rsidRPr="00164C85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>"</w:t>
      </w:r>
      <w:proofErr w:type="gramStart"/>
      <w:r w:rsidRPr="00164C85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>User::</w:t>
      </w:r>
      <w:proofErr w:type="gramEnd"/>
      <w:r w:rsidRPr="00164C85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>SalesYTD"</w:t>
      </w:r>
      <w:r w:rsidRPr="00164C85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].Value.ToString());</w:t>
      </w:r>
    </w:p>
    <w:p w14:paraId="10834B57" w14:textId="55702909" w:rsidR="00164C85" w:rsidRDefault="00C20D25" w:rsidP="003802F1">
      <w:pPr>
        <w:ind w:left="720"/>
      </w:pPr>
      <w:r>
        <w:rPr>
          <w:noProof/>
        </w:rPr>
        <w:drawing>
          <wp:inline distT="0" distB="0" distL="0" distR="0" wp14:anchorId="18379FDC" wp14:editId="5B58B522">
            <wp:extent cx="4852988" cy="1134438"/>
            <wp:effectExtent l="0" t="0" r="508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1615" cy="113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2C48" w14:textId="33C41B22" w:rsidR="008D4768" w:rsidRDefault="008D4768" w:rsidP="003802F1">
      <w:pPr>
        <w:pStyle w:val="ListParagraph"/>
        <w:numPr>
          <w:ilvl w:val="0"/>
          <w:numId w:val="19"/>
        </w:numPr>
      </w:pPr>
      <w:r>
        <w:t xml:space="preserve">Close the </w:t>
      </w:r>
      <w:proofErr w:type="spellStart"/>
      <w:r w:rsidR="003802F1">
        <w:t>VstaProjects</w:t>
      </w:r>
      <w:proofErr w:type="spellEnd"/>
      <w:r w:rsidR="003802F1">
        <w:t xml:space="preserve"> (it will automatically save the code</w:t>
      </w:r>
      <w:proofErr w:type="gramStart"/>
      <w:r w:rsidR="003802F1">
        <w:t>)</w:t>
      </w:r>
      <w:r>
        <w:t xml:space="preserve"> ,</w:t>
      </w:r>
      <w:proofErr w:type="gramEnd"/>
      <w:r>
        <w:t xml:space="preserve"> and then click on OK to close the Script Task Editor Dialog.</w:t>
      </w:r>
    </w:p>
    <w:p w14:paraId="7C6B9AE6" w14:textId="77777777" w:rsidR="00E8018C" w:rsidRDefault="00E8018C" w:rsidP="004B645D">
      <w:pPr>
        <w:pStyle w:val="ListParagraph"/>
        <w:numPr>
          <w:ilvl w:val="0"/>
          <w:numId w:val="19"/>
        </w:numPr>
      </w:pPr>
      <w:r>
        <w:t xml:space="preserve">Double-click on </w:t>
      </w:r>
      <w:r w:rsidRPr="004B645D">
        <w:rPr>
          <w:b/>
        </w:rPr>
        <w:t>Execute SQL Task</w:t>
      </w:r>
      <w:r>
        <w:t xml:space="preserve"> from SSIS toolbox, to add </w:t>
      </w:r>
      <w:r w:rsidR="00896C97">
        <w:t>on</w:t>
      </w:r>
      <w:r>
        <w:t xml:space="preserve">to </w:t>
      </w:r>
      <w:r w:rsidR="00896C97">
        <w:t>Control Flow canvas.</w:t>
      </w:r>
    </w:p>
    <w:p w14:paraId="3EA28F93" w14:textId="77777777" w:rsidR="00EE62CE" w:rsidRDefault="00EE62CE">
      <w:r>
        <w:br w:type="page"/>
      </w:r>
    </w:p>
    <w:p w14:paraId="4C340589" w14:textId="01E02EC5" w:rsidR="00896C97" w:rsidRDefault="00896C97" w:rsidP="00E31931">
      <w:pPr>
        <w:pStyle w:val="ListParagraph"/>
        <w:numPr>
          <w:ilvl w:val="0"/>
          <w:numId w:val="19"/>
        </w:numPr>
      </w:pPr>
      <w:r>
        <w:lastRenderedPageBreak/>
        <w:t xml:space="preserve">Drag Green arrow from Execute SQL Task to Script Task. </w:t>
      </w:r>
    </w:p>
    <w:p w14:paraId="02C52593" w14:textId="77777777" w:rsidR="00896C97" w:rsidRDefault="00896C97" w:rsidP="00896C97">
      <w:pPr>
        <w:pStyle w:val="ListParagraph"/>
      </w:pPr>
      <w:r>
        <w:rPr>
          <w:noProof/>
        </w:rPr>
        <w:drawing>
          <wp:inline distT="0" distB="0" distL="0" distR="0" wp14:anchorId="359D5A67" wp14:editId="7F51FAC3">
            <wp:extent cx="2374338" cy="2076450"/>
            <wp:effectExtent l="0" t="0" r="698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75836" cy="207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32D8" w14:textId="77777777" w:rsidR="00E8018C" w:rsidRDefault="00E8018C" w:rsidP="00E8018C">
      <w:pPr>
        <w:pStyle w:val="ListParagraph"/>
      </w:pPr>
    </w:p>
    <w:p w14:paraId="738E7C62" w14:textId="085AF236" w:rsidR="00D83D16" w:rsidRDefault="00606E8C" w:rsidP="00164C85">
      <w:pPr>
        <w:pStyle w:val="ListParagraph"/>
        <w:numPr>
          <w:ilvl w:val="0"/>
          <w:numId w:val="19"/>
        </w:numPr>
      </w:pPr>
      <w:r>
        <w:t xml:space="preserve">Double click on the </w:t>
      </w:r>
      <w:r w:rsidR="00896C97">
        <w:t>Execute</w:t>
      </w:r>
      <w:r>
        <w:t xml:space="preserve"> SQL Task on the Control Flow </w:t>
      </w:r>
      <w:proofErr w:type="gramStart"/>
      <w:r>
        <w:t>canvas, and</w:t>
      </w:r>
      <w:proofErr w:type="gramEnd"/>
      <w:r>
        <w:t xml:space="preserve"> </w:t>
      </w:r>
      <w:r w:rsidR="00D83D16">
        <w:t>Set the Connection</w:t>
      </w:r>
      <w:r w:rsidR="00EE62CE">
        <w:t>.</w:t>
      </w:r>
      <w:r w:rsidR="00D83D16">
        <w:t xml:space="preserve"> </w:t>
      </w:r>
    </w:p>
    <w:p w14:paraId="3C46AC5F" w14:textId="77777777" w:rsidR="00D83D16" w:rsidRDefault="00D83D16" w:rsidP="00D83D16">
      <w:pPr>
        <w:pStyle w:val="ListParagraph"/>
      </w:pPr>
      <w:r>
        <w:rPr>
          <w:noProof/>
        </w:rPr>
        <w:drawing>
          <wp:inline distT="0" distB="0" distL="0" distR="0" wp14:anchorId="27F4C771" wp14:editId="6D5EFF6F">
            <wp:extent cx="4847590" cy="3637915"/>
            <wp:effectExtent l="0" t="0" r="0" b="635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7A38" w14:textId="77777777" w:rsidR="00D83D16" w:rsidRDefault="00D83D16" w:rsidP="00D83D16">
      <w:pPr>
        <w:pStyle w:val="ListParagraph"/>
      </w:pPr>
    </w:p>
    <w:p w14:paraId="3608DFBE" w14:textId="77777777" w:rsidR="005E4380" w:rsidRDefault="005E4380">
      <w:r>
        <w:br w:type="page"/>
      </w:r>
    </w:p>
    <w:p w14:paraId="4A10C203" w14:textId="537120EC" w:rsidR="00D83D16" w:rsidRDefault="00606E8C" w:rsidP="00164C85">
      <w:pPr>
        <w:pStyle w:val="ListParagraph"/>
        <w:numPr>
          <w:ilvl w:val="0"/>
          <w:numId w:val="19"/>
        </w:numPr>
      </w:pPr>
      <w:r>
        <w:lastRenderedPageBreak/>
        <w:t xml:space="preserve">Enter the stored procedure all in the </w:t>
      </w:r>
      <w:proofErr w:type="spellStart"/>
      <w:r>
        <w:t>SQLStatement</w:t>
      </w:r>
      <w:proofErr w:type="spellEnd"/>
      <w:r>
        <w:t xml:space="preserve"> property </w:t>
      </w:r>
    </w:p>
    <w:p w14:paraId="7FEFB6BE" w14:textId="77777777" w:rsidR="00606E8C" w:rsidRDefault="00606E8C" w:rsidP="00606E8C">
      <w:pPr>
        <w:pStyle w:val="ListParagraph"/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[Sales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uspGetTerritorySalesYTD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?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?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OUTPUT</w:t>
      </w:r>
      <w:r>
        <w:rPr>
          <w:noProof/>
        </w:rPr>
        <w:drawing>
          <wp:inline distT="0" distB="0" distL="0" distR="0" wp14:anchorId="01D2952D" wp14:editId="634AD453">
            <wp:extent cx="3895725" cy="326017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96276" cy="326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8612" w14:textId="6DCA1770" w:rsidR="00606E8C" w:rsidRPr="002E7050" w:rsidRDefault="000D66B6" w:rsidP="000D66B6">
      <w:pPr>
        <w:ind w:left="720"/>
        <w:rPr>
          <w:i/>
        </w:rPr>
      </w:pPr>
      <w:r w:rsidRPr="002E7050">
        <w:rPr>
          <w:i/>
        </w:rPr>
        <w:t xml:space="preserve">Note: </w:t>
      </w:r>
      <w:r w:rsidR="00606E8C" w:rsidRPr="002E7050">
        <w:rPr>
          <w:i/>
        </w:rPr>
        <w:t xml:space="preserve">Notice we are using the </w:t>
      </w:r>
      <w:r w:rsidR="002E7050">
        <w:rPr>
          <w:i/>
        </w:rPr>
        <w:t>“</w:t>
      </w:r>
      <w:r w:rsidR="00606E8C" w:rsidRPr="002E7050">
        <w:rPr>
          <w:b/>
          <w:i/>
        </w:rPr>
        <w:t>?</w:t>
      </w:r>
      <w:r w:rsidR="002E7050">
        <w:rPr>
          <w:i/>
        </w:rPr>
        <w:t>”</w:t>
      </w:r>
      <w:r w:rsidR="00606E8C" w:rsidRPr="002E7050">
        <w:rPr>
          <w:i/>
        </w:rPr>
        <w:t xml:space="preserve"> </w:t>
      </w:r>
      <w:r w:rsidRPr="002E7050">
        <w:rPr>
          <w:i/>
        </w:rPr>
        <w:t xml:space="preserve">(question mark) </w:t>
      </w:r>
      <w:r w:rsidR="00606E8C" w:rsidRPr="002E7050">
        <w:rPr>
          <w:i/>
        </w:rPr>
        <w:t>as</w:t>
      </w:r>
      <w:r w:rsidRPr="002E7050">
        <w:rPr>
          <w:i/>
        </w:rPr>
        <w:t xml:space="preserve"> markers for</w:t>
      </w:r>
      <w:r w:rsidR="00606E8C" w:rsidRPr="002E7050">
        <w:rPr>
          <w:i/>
        </w:rPr>
        <w:t xml:space="preserve"> the parameter</w:t>
      </w:r>
      <w:r w:rsidRPr="002E7050">
        <w:rPr>
          <w:i/>
        </w:rPr>
        <w:t>s</w:t>
      </w:r>
      <w:r w:rsidR="00EB131D" w:rsidRPr="002E7050">
        <w:rPr>
          <w:i/>
        </w:rPr>
        <w:t>.  Each driver has different requirements. Review the document</w:t>
      </w:r>
      <w:r w:rsidR="00D40DDB" w:rsidRPr="002E7050">
        <w:rPr>
          <w:i/>
        </w:rPr>
        <w:t xml:space="preserve">, </w:t>
      </w:r>
      <w:hyperlink r:id="rId27" w:anchor="Parameter_names_and_markers" w:history="1">
        <w:r w:rsidR="00D40DDB" w:rsidRPr="002E7050">
          <w:rPr>
            <w:rStyle w:val="Hyperlink"/>
            <w:i/>
          </w:rPr>
          <w:t>Execute SQL Task – Parameter names and markers</w:t>
        </w:r>
      </w:hyperlink>
      <w:r w:rsidR="00D40DDB" w:rsidRPr="002E7050">
        <w:rPr>
          <w:i/>
        </w:rPr>
        <w:t>.</w:t>
      </w:r>
      <w:r w:rsidR="00606E8C" w:rsidRPr="002E7050">
        <w:rPr>
          <w:i/>
        </w:rPr>
        <w:t xml:space="preserve"> </w:t>
      </w:r>
    </w:p>
    <w:p w14:paraId="7F122230" w14:textId="305D6AE3" w:rsidR="00D66BB6" w:rsidRDefault="00F02B32" w:rsidP="00186EE5">
      <w:pPr>
        <w:pStyle w:val="ListParagraph"/>
        <w:numPr>
          <w:ilvl w:val="0"/>
          <w:numId w:val="19"/>
        </w:numPr>
      </w:pPr>
      <w:r>
        <w:t xml:space="preserve">Next, we must define how do stored procedure parameters map to variables in SSIS package. Click on the </w:t>
      </w:r>
      <w:r w:rsidR="00D66BB6">
        <w:t xml:space="preserve">Parameter </w:t>
      </w:r>
      <w:proofErr w:type="gramStart"/>
      <w:r w:rsidR="00D66BB6">
        <w:t xml:space="preserve">Mapping, </w:t>
      </w:r>
      <w:r w:rsidR="00357CE1">
        <w:t>and</w:t>
      </w:r>
      <w:proofErr w:type="gramEnd"/>
      <w:r w:rsidR="00357CE1">
        <w:t xml:space="preserve"> click Add to add two parameters </w:t>
      </w:r>
      <w:r w:rsidR="00D66BB6">
        <w:t xml:space="preserve">as </w:t>
      </w:r>
      <w:r w:rsidR="00357CE1">
        <w:t xml:space="preserve">in the </w:t>
      </w:r>
      <w:r w:rsidR="00D66BB6">
        <w:t>below screenshot</w:t>
      </w:r>
      <w:r w:rsidR="00896C97">
        <w:t>.</w:t>
      </w:r>
    </w:p>
    <w:p w14:paraId="75B69514" w14:textId="77777777" w:rsidR="00D66BB6" w:rsidRDefault="00EF5030" w:rsidP="00D66BB6">
      <w:pPr>
        <w:pStyle w:val="ListParagraph"/>
      </w:pPr>
      <w:r>
        <w:rPr>
          <w:noProof/>
        </w:rPr>
        <w:drawing>
          <wp:inline distT="0" distB="0" distL="0" distR="0">
            <wp:extent cx="5941695" cy="2606040"/>
            <wp:effectExtent l="0" t="0" r="1905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6BB6">
        <w:t xml:space="preserve"> </w:t>
      </w:r>
    </w:p>
    <w:p w14:paraId="78821407" w14:textId="2477C2B8" w:rsidR="00606E8C" w:rsidRPr="00A839D6" w:rsidRDefault="00A839D6" w:rsidP="00606E8C">
      <w:pPr>
        <w:ind w:firstLine="720"/>
        <w:rPr>
          <w:i/>
        </w:rPr>
      </w:pPr>
      <w:r w:rsidRPr="00A839D6">
        <w:rPr>
          <w:i/>
        </w:rPr>
        <w:t>Note</w:t>
      </w:r>
      <w:r w:rsidR="00896C97" w:rsidRPr="00A839D6">
        <w:rPr>
          <w:i/>
        </w:rPr>
        <w:t xml:space="preserve">: </w:t>
      </w:r>
      <w:r w:rsidR="00357CE1" w:rsidRPr="00A839D6">
        <w:rPr>
          <w:i/>
        </w:rPr>
        <w:t>The</w:t>
      </w:r>
      <w:r w:rsidR="00896C97" w:rsidRPr="00A839D6">
        <w:rPr>
          <w:i/>
        </w:rPr>
        <w:t xml:space="preserve"> Parameter Name start from index </w:t>
      </w:r>
      <w:r w:rsidR="00896C97" w:rsidRPr="00A839D6">
        <w:rPr>
          <w:rFonts w:ascii="Consolas" w:hAnsi="Consolas" w:cs="Consolas"/>
          <w:i/>
          <w:color w:val="000000"/>
          <w:sz w:val="19"/>
          <w:szCs w:val="19"/>
          <w:highlight w:val="white"/>
          <w:lang w:val="en-CA"/>
        </w:rPr>
        <w:t>0 for OLDEB connections.</w:t>
      </w:r>
    </w:p>
    <w:p w14:paraId="7A239676" w14:textId="77777777" w:rsidR="00A52AB2" w:rsidRDefault="00A52AB2">
      <w:r>
        <w:br w:type="page"/>
      </w:r>
    </w:p>
    <w:p w14:paraId="07CAE60D" w14:textId="4ECAE95C" w:rsidR="00896C97" w:rsidRDefault="0057167F" w:rsidP="007B2A38">
      <w:pPr>
        <w:pStyle w:val="ListParagraph"/>
        <w:numPr>
          <w:ilvl w:val="0"/>
          <w:numId w:val="19"/>
        </w:numPr>
      </w:pPr>
      <w:r>
        <w:lastRenderedPageBreak/>
        <w:t xml:space="preserve">Click OK to close the Execute SQL Task Editor dialog. </w:t>
      </w:r>
    </w:p>
    <w:p w14:paraId="0DE82B83" w14:textId="77777777" w:rsidR="0057167F" w:rsidRDefault="0057167F" w:rsidP="0057167F">
      <w:pPr>
        <w:pStyle w:val="ListParagraph"/>
        <w:numPr>
          <w:ilvl w:val="0"/>
          <w:numId w:val="19"/>
        </w:numPr>
      </w:pPr>
      <w:r>
        <w:t xml:space="preserve">Execute the Package and notice the </w:t>
      </w:r>
      <w:proofErr w:type="spellStart"/>
      <w:r>
        <w:t>SaleYTD</w:t>
      </w:r>
      <w:proofErr w:type="spellEnd"/>
      <w:r>
        <w:t xml:space="preserve"> was successfully retrieved.</w:t>
      </w:r>
    </w:p>
    <w:p w14:paraId="1ED9E934" w14:textId="77777777" w:rsidR="0057167F" w:rsidRDefault="0057167F" w:rsidP="0057167F">
      <w:pPr>
        <w:pStyle w:val="ListParagraph"/>
      </w:pPr>
      <w:r>
        <w:rPr>
          <w:noProof/>
        </w:rPr>
        <w:drawing>
          <wp:inline distT="0" distB="0" distL="0" distR="0" wp14:anchorId="41F04E0D" wp14:editId="6B8E4663">
            <wp:extent cx="3684998" cy="2420052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5461" cy="242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8FB836C" w14:textId="6B2F340E" w:rsidR="004B645D" w:rsidRDefault="004B645D" w:rsidP="00902E63">
      <w:bookmarkStart w:id="0" w:name="_GoBack"/>
      <w:bookmarkEnd w:id="0"/>
    </w:p>
    <w:sectPr w:rsidR="004B645D" w:rsidSect="00CB145A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3B98B9" w14:textId="77777777" w:rsidR="0086697B" w:rsidRDefault="0086697B">
      <w:pPr>
        <w:spacing w:after="0" w:line="240" w:lineRule="auto"/>
      </w:pPr>
      <w:r>
        <w:separator/>
      </w:r>
    </w:p>
  </w:endnote>
  <w:endnote w:type="continuationSeparator" w:id="0">
    <w:p w14:paraId="7C1CA582" w14:textId="77777777" w:rsidR="0086697B" w:rsidRDefault="00866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4BF2D" w14:textId="77777777" w:rsidR="000E56FA" w:rsidRDefault="000E56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C4605" w14:textId="77777777" w:rsidR="00B91B4F" w:rsidRDefault="00B91B4F">
    <w:pPr>
      <w:tabs>
        <w:tab w:val="center" w:pos="4550"/>
        <w:tab w:val="left" w:pos="5818"/>
      </w:tabs>
      <w:ind w:right="260"/>
      <w:jc w:val="right"/>
      <w:rPr>
        <w:color w:val="044D6E" w:themeColor="text2" w:themeShade="80"/>
        <w:sz w:val="24"/>
        <w:szCs w:val="24"/>
      </w:rPr>
    </w:pPr>
    <w:r>
      <w:rPr>
        <w:color w:val="5DC7F8" w:themeColor="text2" w:themeTint="99"/>
        <w:spacing w:val="60"/>
        <w:sz w:val="24"/>
        <w:szCs w:val="24"/>
      </w:rPr>
      <w:t>Page</w:t>
    </w:r>
    <w:r>
      <w:rPr>
        <w:color w:val="5DC7F8" w:themeColor="text2" w:themeTint="99"/>
        <w:sz w:val="24"/>
        <w:szCs w:val="24"/>
      </w:rPr>
      <w:t xml:space="preserve"> </w:t>
    </w:r>
    <w:r>
      <w:rPr>
        <w:color w:val="0673A5" w:themeColor="text2" w:themeShade="BF"/>
        <w:sz w:val="24"/>
        <w:szCs w:val="24"/>
      </w:rPr>
      <w:fldChar w:fldCharType="begin"/>
    </w:r>
    <w:r>
      <w:rPr>
        <w:color w:val="0673A5" w:themeColor="text2" w:themeShade="BF"/>
        <w:sz w:val="24"/>
        <w:szCs w:val="24"/>
      </w:rPr>
      <w:instrText xml:space="preserve"> PAGE   \* MERGEFORMAT </w:instrText>
    </w:r>
    <w:r>
      <w:rPr>
        <w:color w:val="0673A5" w:themeColor="text2" w:themeShade="BF"/>
        <w:sz w:val="24"/>
        <w:szCs w:val="24"/>
      </w:rPr>
      <w:fldChar w:fldCharType="separate"/>
    </w:r>
    <w:r>
      <w:rPr>
        <w:noProof/>
        <w:color w:val="0673A5" w:themeColor="text2" w:themeShade="BF"/>
        <w:sz w:val="24"/>
        <w:szCs w:val="24"/>
      </w:rPr>
      <w:t>1</w:t>
    </w:r>
    <w:r>
      <w:rPr>
        <w:color w:val="0673A5" w:themeColor="text2" w:themeShade="BF"/>
        <w:sz w:val="24"/>
        <w:szCs w:val="24"/>
      </w:rPr>
      <w:fldChar w:fldCharType="end"/>
    </w:r>
    <w:r>
      <w:rPr>
        <w:color w:val="0673A5" w:themeColor="text2" w:themeShade="BF"/>
        <w:sz w:val="24"/>
        <w:szCs w:val="24"/>
      </w:rPr>
      <w:t xml:space="preserve"> | </w:t>
    </w:r>
    <w:r>
      <w:rPr>
        <w:color w:val="0673A5" w:themeColor="text2" w:themeShade="BF"/>
        <w:sz w:val="24"/>
        <w:szCs w:val="24"/>
      </w:rPr>
      <w:fldChar w:fldCharType="begin"/>
    </w:r>
    <w:r>
      <w:rPr>
        <w:color w:val="0673A5" w:themeColor="text2" w:themeShade="BF"/>
        <w:sz w:val="24"/>
        <w:szCs w:val="24"/>
      </w:rPr>
      <w:instrText xml:space="preserve"> NUMPAGES  \* Arabic  \* MERGEFORMAT </w:instrText>
    </w:r>
    <w:r>
      <w:rPr>
        <w:color w:val="0673A5" w:themeColor="text2" w:themeShade="BF"/>
        <w:sz w:val="24"/>
        <w:szCs w:val="24"/>
      </w:rPr>
      <w:fldChar w:fldCharType="separate"/>
    </w:r>
    <w:r>
      <w:rPr>
        <w:noProof/>
        <w:color w:val="0673A5" w:themeColor="text2" w:themeShade="BF"/>
        <w:sz w:val="24"/>
        <w:szCs w:val="24"/>
      </w:rPr>
      <w:t>1</w:t>
    </w:r>
    <w:r>
      <w:rPr>
        <w:color w:val="0673A5" w:themeColor="text2" w:themeShade="BF"/>
        <w:sz w:val="24"/>
        <w:szCs w:val="24"/>
      </w:rPr>
      <w:fldChar w:fldCharType="end"/>
    </w:r>
  </w:p>
  <w:p w14:paraId="0E63F21F" w14:textId="535AA5ED" w:rsidR="004E1AED" w:rsidRDefault="004E1A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06111" w14:textId="77777777" w:rsidR="000E56FA" w:rsidRDefault="000E56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823CD9" w14:textId="77777777" w:rsidR="0086697B" w:rsidRDefault="0086697B">
      <w:pPr>
        <w:spacing w:after="0" w:line="240" w:lineRule="auto"/>
      </w:pPr>
      <w:r>
        <w:separator/>
      </w:r>
    </w:p>
  </w:footnote>
  <w:footnote w:type="continuationSeparator" w:id="0">
    <w:p w14:paraId="5A395697" w14:textId="77777777" w:rsidR="0086697B" w:rsidRDefault="00866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37877" w14:textId="77777777" w:rsidR="000E56FA" w:rsidRDefault="000E56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0DE1C" w14:textId="0361BA3C" w:rsidR="001B1029" w:rsidRPr="00CB145A" w:rsidRDefault="00CB145A">
    <w:pPr>
      <w:pStyle w:val="Header"/>
      <w:rPr>
        <w:color w:val="099BDD" w:themeColor="text2"/>
      </w:rPr>
    </w:pPr>
    <w:r w:rsidRPr="00CB145A">
      <w:rPr>
        <w:color w:val="099BDD" w:themeColor="text2"/>
      </w:rPr>
      <w:t>SQL Server Integration Services – Module 03 – Control Flow: SQL Execute Task</w:t>
    </w:r>
    <w:r w:rsidR="000E56FA">
      <w:rPr>
        <w:color w:val="099BDD" w:themeColor="text2"/>
      </w:rPr>
      <w:t xml:space="preserve"> (Stored Procedure)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68818" w14:textId="77777777" w:rsidR="000E56FA" w:rsidRDefault="000E56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7005B2"/>
    <w:multiLevelType w:val="hybridMultilevel"/>
    <w:tmpl w:val="B96E50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9A635C3"/>
    <w:multiLevelType w:val="hybridMultilevel"/>
    <w:tmpl w:val="82403C4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6634E2"/>
    <w:multiLevelType w:val="hybridMultilevel"/>
    <w:tmpl w:val="461AB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7775DCA"/>
    <w:multiLevelType w:val="hybridMultilevel"/>
    <w:tmpl w:val="4C3A9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D742309"/>
    <w:multiLevelType w:val="hybridMultilevel"/>
    <w:tmpl w:val="3B8CE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0"/>
  </w:num>
  <w:num w:numId="3">
    <w:abstractNumId w:val="14"/>
  </w:num>
  <w:num w:numId="4">
    <w:abstractNumId w:val="11"/>
  </w:num>
  <w:num w:numId="5">
    <w:abstractNumId w:val="18"/>
  </w:num>
  <w:num w:numId="6">
    <w:abstractNumId w:val="20"/>
  </w:num>
  <w:num w:numId="7">
    <w:abstractNumId w:val="17"/>
  </w:num>
  <w:num w:numId="8">
    <w:abstractNumId w:val="22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1"/>
  </w:num>
  <w:num w:numId="20">
    <w:abstractNumId w:val="13"/>
  </w:num>
  <w:num w:numId="21">
    <w:abstractNumId w:val="16"/>
  </w:num>
  <w:num w:numId="22">
    <w:abstractNumId w:val="12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CyMLUwMzEyNzQ2NTNT0lEKTi0uzszPAykwqgUAHqihvSwAAAA="/>
  </w:docVars>
  <w:rsids>
    <w:rsidRoot w:val="00B2077E"/>
    <w:rsid w:val="00006A9E"/>
    <w:rsid w:val="0007458A"/>
    <w:rsid w:val="00096A83"/>
    <w:rsid w:val="000D66B6"/>
    <w:rsid w:val="000E56FA"/>
    <w:rsid w:val="0011176F"/>
    <w:rsid w:val="0012657A"/>
    <w:rsid w:val="00155197"/>
    <w:rsid w:val="00164C85"/>
    <w:rsid w:val="00166686"/>
    <w:rsid w:val="00194DF6"/>
    <w:rsid w:val="001B1029"/>
    <w:rsid w:val="001D0528"/>
    <w:rsid w:val="0024023B"/>
    <w:rsid w:val="002C39B4"/>
    <w:rsid w:val="002E7050"/>
    <w:rsid w:val="00357CE1"/>
    <w:rsid w:val="003802F1"/>
    <w:rsid w:val="004049B6"/>
    <w:rsid w:val="00475243"/>
    <w:rsid w:val="004B1FFE"/>
    <w:rsid w:val="004B645D"/>
    <w:rsid w:val="004E14AB"/>
    <w:rsid w:val="004E1AED"/>
    <w:rsid w:val="004F67C8"/>
    <w:rsid w:val="00562D95"/>
    <w:rsid w:val="0057167F"/>
    <w:rsid w:val="005C12A5"/>
    <w:rsid w:val="005C63BE"/>
    <w:rsid w:val="005D186C"/>
    <w:rsid w:val="005E4380"/>
    <w:rsid w:val="00601F66"/>
    <w:rsid w:val="00606E8C"/>
    <w:rsid w:val="0063181F"/>
    <w:rsid w:val="00692D24"/>
    <w:rsid w:val="006C1CC8"/>
    <w:rsid w:val="006C5E0E"/>
    <w:rsid w:val="00710A68"/>
    <w:rsid w:val="00712079"/>
    <w:rsid w:val="007272F2"/>
    <w:rsid w:val="0086697B"/>
    <w:rsid w:val="00896C97"/>
    <w:rsid w:val="008A34F6"/>
    <w:rsid w:val="008B19A9"/>
    <w:rsid w:val="008D4768"/>
    <w:rsid w:val="00902E63"/>
    <w:rsid w:val="00962C82"/>
    <w:rsid w:val="0097154A"/>
    <w:rsid w:val="009804A4"/>
    <w:rsid w:val="00983596"/>
    <w:rsid w:val="00987820"/>
    <w:rsid w:val="00A1310C"/>
    <w:rsid w:val="00A2177F"/>
    <w:rsid w:val="00A52AB2"/>
    <w:rsid w:val="00A754C6"/>
    <w:rsid w:val="00A839D6"/>
    <w:rsid w:val="00A93A87"/>
    <w:rsid w:val="00B2077E"/>
    <w:rsid w:val="00B41BBF"/>
    <w:rsid w:val="00B63CFF"/>
    <w:rsid w:val="00B91B4F"/>
    <w:rsid w:val="00B93140"/>
    <w:rsid w:val="00BB0941"/>
    <w:rsid w:val="00BC3A3B"/>
    <w:rsid w:val="00BD5848"/>
    <w:rsid w:val="00C20D25"/>
    <w:rsid w:val="00CA4B0F"/>
    <w:rsid w:val="00CB145A"/>
    <w:rsid w:val="00CF4B5C"/>
    <w:rsid w:val="00D40DDB"/>
    <w:rsid w:val="00D47A97"/>
    <w:rsid w:val="00D624AA"/>
    <w:rsid w:val="00D66BB6"/>
    <w:rsid w:val="00D83D16"/>
    <w:rsid w:val="00D9586C"/>
    <w:rsid w:val="00DA43A9"/>
    <w:rsid w:val="00E8018C"/>
    <w:rsid w:val="00EB131D"/>
    <w:rsid w:val="00EC76DF"/>
    <w:rsid w:val="00EE62CE"/>
    <w:rsid w:val="00EF5030"/>
    <w:rsid w:val="00F02B32"/>
    <w:rsid w:val="00F039CA"/>
    <w:rsid w:val="00F0553D"/>
    <w:rsid w:val="00F44619"/>
    <w:rsid w:val="00F52D30"/>
    <w:rsid w:val="00F61672"/>
    <w:rsid w:val="00F675FE"/>
    <w:rsid w:val="00F86928"/>
    <w:rsid w:val="00FB79FA"/>
    <w:rsid w:val="00FC1EDC"/>
    <w:rsid w:val="00FC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535AF"/>
  <w15:docId w15:val="{D413D069-075A-4960-9EB8-2509C4FD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B2077E"/>
    <w:pPr>
      <w:ind w:left="720"/>
      <w:contextualSpacing/>
    </w:pPr>
  </w:style>
  <w:style w:type="table" w:styleId="GridTable2">
    <w:name w:val="Grid Table 2"/>
    <w:basedOn w:val="TableNormal"/>
    <w:uiPriority w:val="47"/>
    <w:rsid w:val="00F86928"/>
    <w:pPr>
      <w:spacing w:after="0" w:line="240" w:lineRule="auto"/>
    </w:pPr>
    <w:tblPr>
      <w:tblStyleRowBandSize w:val="1"/>
      <w:tblStyleColBandSize w:val="1"/>
      <w:tblBorders>
        <w:top w:val="single" w:sz="2" w:space="0" w:color="808080" w:themeColor="text1" w:themeTint="99"/>
        <w:bottom w:val="single" w:sz="2" w:space="0" w:color="808080" w:themeColor="text1" w:themeTint="99"/>
        <w:insideH w:val="single" w:sz="2" w:space="0" w:color="808080" w:themeColor="text1" w:themeTint="99"/>
        <w:insideV w:val="single" w:sz="2" w:space="0" w:color="808080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08080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08080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06E8C"/>
    <w:rPr>
      <w:color w:val="005D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E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131D"/>
    <w:rPr>
      <w:color w:val="6C606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docs.microsoft.com/en-us/sql/integration-services/control-flow/execute-sql-task?view=sql-server-2017" TargetMode="External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gupta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9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C4EB93D-2A00-45D2-8D1F-0A3047C75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528</TotalTime>
  <Pages>9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Mohit K. Gupta</dc:creator>
  <cp:lastModifiedBy>Mohit Gupta (CANADA)</cp:lastModifiedBy>
  <cp:revision>56</cp:revision>
  <cp:lastPrinted>2018-05-10T11:24:00Z</cp:lastPrinted>
  <dcterms:created xsi:type="dcterms:W3CDTF">2018-05-08T20:44:00Z</dcterms:created>
  <dcterms:modified xsi:type="dcterms:W3CDTF">2018-05-10T11:25:00Z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jaahmed@microsoft.com</vt:lpwstr>
  </property>
  <property fmtid="{D5CDD505-2E9C-101B-9397-08002B2CF9AE}" pid="11" name="MSIP_Label_f42aa342-8706-4288-bd11-ebb85995028c_SetDate">
    <vt:lpwstr>2018-05-09T20:20:26.5041964Z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