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D928B" w14:textId="3DF680DA" w:rsidR="00593F22" w:rsidRDefault="008F6E2B" w:rsidP="0085075D">
      <w:pPr>
        <w:pStyle w:val="NoSpacing"/>
      </w:pPr>
      <w:r>
        <w:rPr>
          <w:rStyle w:val="Heading1Char"/>
        </w:rPr>
        <w:t>Cloud Management Platform / WAP</w:t>
      </w:r>
      <w:r w:rsidR="0085075D" w:rsidRPr="0085075D">
        <w:rPr>
          <w:rStyle w:val="Heading1Char"/>
        </w:rPr>
        <w:t xml:space="preserve"> Design</w:t>
      </w:r>
      <w:r w:rsidR="0085075D" w:rsidRPr="0085075D">
        <w:rPr>
          <w:rStyle w:val="Heading1Char"/>
        </w:rPr>
        <w:br/>
      </w:r>
      <w:r w:rsidR="0085075D">
        <w:t>Partial. Incomplete. Preview.</w:t>
      </w:r>
    </w:p>
    <w:p w14:paraId="514D928C" w14:textId="77777777" w:rsidR="00593F22" w:rsidRDefault="00593F22" w:rsidP="0085075D">
      <w:pPr>
        <w:pStyle w:val="NoSpacing"/>
      </w:pPr>
    </w:p>
    <w:p w14:paraId="3E44AD12" w14:textId="77777777" w:rsidR="00500E79" w:rsidRDefault="00500E79" w:rsidP="00500E79">
      <w:pPr>
        <w:pStyle w:val="Heading2"/>
      </w:pPr>
      <w:r>
        <w:t>Overview</w:t>
      </w:r>
    </w:p>
    <w:p w14:paraId="6BB06A19" w14:textId="77777777" w:rsidR="00500E79" w:rsidRDefault="00500E79" w:rsidP="00500E79">
      <w:r>
        <w:t>CMP/WAP is a suite of software components which adds Azure VM management features to the WAP. There are two main components: the CMP worker service and the WAP extension. The WAP extension is further broken into two parts: the resource provider, and the WAP portal admin and tenant sites.</w:t>
      </w:r>
      <w:r>
        <w:br/>
      </w:r>
      <w:r>
        <w:br/>
        <w:t>Admin and tenant WAP users interact with the system through the admin and tenant sites which are seamlessly integrated with the WAP portal. The worker service carries out administrative operations with Azure and various other systems on behalf of requests from the WAP extension.</w:t>
      </w:r>
      <w:r>
        <w:br/>
      </w:r>
    </w:p>
    <w:p w14:paraId="69E323C3" w14:textId="77777777" w:rsidR="00500E79" w:rsidRDefault="00500E79" w:rsidP="00500E79">
      <w:pPr>
        <w:pStyle w:val="Heading2"/>
      </w:pPr>
      <w:r>
        <w:t>Physical Architecture</w:t>
      </w:r>
    </w:p>
    <w:p w14:paraId="49DFD238" w14:textId="77777777" w:rsidR="00500E79" w:rsidRDefault="00500E79" w:rsidP="00500E79">
      <w:pPr>
        <w:pStyle w:val="NoSpacing"/>
        <w:jc w:val="center"/>
      </w:pPr>
      <w:r>
        <w:object w:dxaOrig="15864" w:dyaOrig="12264" w14:anchorId="7F5DD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6pt;height:372pt" o:ole="">
            <v:imagedata r:id="rId8" o:title=""/>
          </v:shape>
          <o:OLEObject Type="Embed" ProgID="Visio.Drawing.15" ShapeID="_x0000_i1025" DrawAspect="Content" ObjectID="_1466332192" r:id="rId9"/>
        </w:object>
      </w:r>
      <w:r w:rsidRPr="00482CCC">
        <w:t xml:space="preserve"> </w:t>
      </w:r>
      <w:r>
        <w:t>Physical Architecture: Express Configuration</w:t>
      </w:r>
    </w:p>
    <w:p w14:paraId="2A909B24" w14:textId="77777777" w:rsidR="00500E79" w:rsidRDefault="00500E79" w:rsidP="00500E79"/>
    <w:p w14:paraId="089C8408" w14:textId="77777777" w:rsidR="00500E79" w:rsidRDefault="00500E79" w:rsidP="00500E79">
      <w:pPr>
        <w:jc w:val="center"/>
        <w:rPr>
          <w:rFonts w:asciiTheme="majorHAnsi" w:eastAsiaTheme="majorEastAsia" w:hAnsiTheme="majorHAnsi" w:cstheme="majorBidi"/>
          <w:color w:val="2E74B5" w:themeColor="accent1" w:themeShade="BF"/>
          <w:sz w:val="26"/>
          <w:szCs w:val="26"/>
        </w:rPr>
      </w:pPr>
      <w:r>
        <w:object w:dxaOrig="15864" w:dyaOrig="12264" w14:anchorId="4DCFF707">
          <v:shape id="_x0000_i1026" type="#_x0000_t75" style="width:474.6pt;height:372pt" o:ole="">
            <v:imagedata r:id="rId10" o:title=""/>
          </v:shape>
          <o:OLEObject Type="Embed" ProgID="Visio.Drawing.15" ShapeID="_x0000_i1026" DrawAspect="Content" ObjectID="_1466332193" r:id="rId11"/>
        </w:object>
      </w:r>
      <w:r w:rsidRPr="00482CCC">
        <w:t xml:space="preserve"> </w:t>
      </w:r>
      <w:r>
        <w:t>Physical Architecture: Enterprise Configuration</w:t>
      </w:r>
    </w:p>
    <w:p w14:paraId="7781D31C" w14:textId="77777777" w:rsidR="00500E79" w:rsidRDefault="00500E79" w:rsidP="00500E79"/>
    <w:p w14:paraId="4A8CDFD1" w14:textId="77777777" w:rsidR="00500E79" w:rsidRDefault="00500E79" w:rsidP="00500E79">
      <w:pPr>
        <w:pStyle w:val="NoSpacing"/>
      </w:pPr>
      <w:r>
        <w:t>CMP Servers</w:t>
      </w:r>
    </w:p>
    <w:p w14:paraId="19733E81" w14:textId="77777777" w:rsidR="00500E79" w:rsidRDefault="00500E79" w:rsidP="00500E79">
      <w:pPr>
        <w:pStyle w:val="NoSpacing"/>
        <w:jc w:val="center"/>
      </w:pPr>
    </w:p>
    <w:tbl>
      <w:tblPr>
        <w:tblStyle w:val="TableGrid"/>
        <w:tblW w:w="0" w:type="auto"/>
        <w:tblLook w:val="04A0" w:firstRow="1" w:lastRow="0" w:firstColumn="1" w:lastColumn="0" w:noHBand="0" w:noVBand="1"/>
      </w:tblPr>
      <w:tblGrid>
        <w:gridCol w:w="1279"/>
        <w:gridCol w:w="4566"/>
        <w:gridCol w:w="3505"/>
      </w:tblGrid>
      <w:tr w:rsidR="00500E79" w14:paraId="49A1E413" w14:textId="77777777" w:rsidTr="00500E79">
        <w:tc>
          <w:tcPr>
            <w:tcW w:w="1279" w:type="dxa"/>
            <w:shd w:val="clear" w:color="auto" w:fill="F2F2F2" w:themeFill="background1" w:themeFillShade="F2"/>
          </w:tcPr>
          <w:p w14:paraId="75318BB7" w14:textId="77777777" w:rsidR="00500E79" w:rsidRDefault="00500E79" w:rsidP="00601F74">
            <w:pPr>
              <w:pStyle w:val="NoSpacing"/>
            </w:pPr>
            <w:r>
              <w:t>Server</w:t>
            </w:r>
          </w:p>
        </w:tc>
        <w:tc>
          <w:tcPr>
            <w:tcW w:w="4566" w:type="dxa"/>
            <w:shd w:val="clear" w:color="auto" w:fill="F2F2F2" w:themeFill="background1" w:themeFillShade="F2"/>
          </w:tcPr>
          <w:p w14:paraId="08C9D5CF" w14:textId="77777777" w:rsidR="00500E79" w:rsidRDefault="00500E79" w:rsidP="00601F74">
            <w:pPr>
              <w:pStyle w:val="NoSpacing"/>
            </w:pPr>
            <w:r>
              <w:t>Function</w:t>
            </w:r>
          </w:p>
        </w:tc>
        <w:tc>
          <w:tcPr>
            <w:tcW w:w="3505" w:type="dxa"/>
            <w:shd w:val="clear" w:color="auto" w:fill="F2F2F2" w:themeFill="background1" w:themeFillShade="F2"/>
          </w:tcPr>
          <w:p w14:paraId="421C1016" w14:textId="77777777" w:rsidR="00500E79" w:rsidRDefault="00500E79" w:rsidP="00601F74">
            <w:pPr>
              <w:pStyle w:val="NoSpacing"/>
            </w:pPr>
            <w:r>
              <w:t>Location</w:t>
            </w:r>
          </w:p>
        </w:tc>
      </w:tr>
      <w:tr w:rsidR="00500E79" w14:paraId="61AF5223" w14:textId="77777777" w:rsidTr="00500E79">
        <w:tc>
          <w:tcPr>
            <w:tcW w:w="1279" w:type="dxa"/>
          </w:tcPr>
          <w:p w14:paraId="62B77CB3" w14:textId="3CCAD6EC" w:rsidR="00500E79" w:rsidRDefault="00500E79" w:rsidP="00601F74">
            <w:pPr>
              <w:pStyle w:val="NoSpacing"/>
            </w:pPr>
            <w:r>
              <w:t>CMP Worker</w:t>
            </w:r>
          </w:p>
        </w:tc>
        <w:tc>
          <w:tcPr>
            <w:tcW w:w="4566" w:type="dxa"/>
          </w:tcPr>
          <w:p w14:paraId="3437CA07" w14:textId="4947D9F6" w:rsidR="00500E79" w:rsidRDefault="00500E79" w:rsidP="00601F74">
            <w:pPr>
              <w:pStyle w:val="NoSpacing"/>
            </w:pPr>
            <w:r>
              <w:t>CMP worker service</w:t>
            </w:r>
          </w:p>
        </w:tc>
        <w:tc>
          <w:tcPr>
            <w:tcW w:w="3505" w:type="dxa"/>
          </w:tcPr>
          <w:p w14:paraId="5B4E30B4" w14:textId="66F9D61C" w:rsidR="00500E79" w:rsidRDefault="00500E79" w:rsidP="00601F74">
            <w:pPr>
              <w:pStyle w:val="NoSpacing"/>
            </w:pPr>
            <w:r>
              <w:t>Domain joined on premises or Azure</w:t>
            </w:r>
          </w:p>
        </w:tc>
      </w:tr>
      <w:tr w:rsidR="00500E79" w14:paraId="199F4A2A" w14:textId="77777777" w:rsidTr="00500E79">
        <w:tc>
          <w:tcPr>
            <w:tcW w:w="1279" w:type="dxa"/>
          </w:tcPr>
          <w:p w14:paraId="3D44DC76" w14:textId="039CFB98" w:rsidR="00500E79" w:rsidRDefault="00500E79" w:rsidP="00601F74">
            <w:pPr>
              <w:pStyle w:val="NoSpacing"/>
            </w:pPr>
            <w:r>
              <w:t>CMP API</w:t>
            </w:r>
          </w:p>
        </w:tc>
        <w:tc>
          <w:tcPr>
            <w:tcW w:w="4566" w:type="dxa"/>
          </w:tcPr>
          <w:p w14:paraId="15CA7755" w14:textId="64818E3A" w:rsidR="00500E79" w:rsidRDefault="00500E79" w:rsidP="00601F74">
            <w:pPr>
              <w:pStyle w:val="NoSpacing"/>
            </w:pPr>
            <w:r>
              <w:t>CMP web service</w:t>
            </w:r>
          </w:p>
        </w:tc>
        <w:tc>
          <w:tcPr>
            <w:tcW w:w="3505" w:type="dxa"/>
          </w:tcPr>
          <w:p w14:paraId="1350B0E7" w14:textId="1997CFEF" w:rsidR="00500E79" w:rsidRDefault="00500E79" w:rsidP="00601F74">
            <w:pPr>
              <w:pStyle w:val="NoSpacing"/>
            </w:pPr>
            <w:r>
              <w:t>Public Azure</w:t>
            </w:r>
          </w:p>
        </w:tc>
      </w:tr>
      <w:tr w:rsidR="00500E79" w14:paraId="55C20071" w14:textId="77777777" w:rsidTr="00500E79">
        <w:tc>
          <w:tcPr>
            <w:tcW w:w="1279" w:type="dxa"/>
          </w:tcPr>
          <w:p w14:paraId="1ED61501" w14:textId="0EECE23C" w:rsidR="00500E79" w:rsidRDefault="00500E79" w:rsidP="00601F74">
            <w:pPr>
              <w:pStyle w:val="NoSpacing"/>
            </w:pPr>
            <w:r>
              <w:t>WAP</w:t>
            </w:r>
          </w:p>
        </w:tc>
        <w:tc>
          <w:tcPr>
            <w:tcW w:w="4566" w:type="dxa"/>
          </w:tcPr>
          <w:p w14:paraId="15F08CD3" w14:textId="6E3F0B2F" w:rsidR="00500E79" w:rsidRDefault="00500E79" w:rsidP="00601F74">
            <w:pPr>
              <w:pStyle w:val="NoSpacing"/>
            </w:pPr>
            <w:r>
              <w:t>User portal website + resource provider</w:t>
            </w:r>
          </w:p>
        </w:tc>
        <w:tc>
          <w:tcPr>
            <w:tcW w:w="3505" w:type="dxa"/>
          </w:tcPr>
          <w:p w14:paraId="48573CBD" w14:textId="4D1E0D97" w:rsidR="00500E79" w:rsidRDefault="00500E79" w:rsidP="00601F74">
            <w:pPr>
              <w:pStyle w:val="NoSpacing"/>
            </w:pPr>
            <w:r>
              <w:t>Domain joined on premises or Azure</w:t>
            </w:r>
          </w:p>
        </w:tc>
      </w:tr>
      <w:tr w:rsidR="00500E79" w14:paraId="185E5960" w14:textId="77777777" w:rsidTr="00500E79">
        <w:tc>
          <w:tcPr>
            <w:tcW w:w="1279" w:type="dxa"/>
          </w:tcPr>
          <w:p w14:paraId="1DEF065F" w14:textId="77777777" w:rsidR="00500E79" w:rsidRDefault="00500E79" w:rsidP="00601F74">
            <w:pPr>
              <w:pStyle w:val="NoSpacing"/>
            </w:pPr>
            <w:r>
              <w:t>CMP DB</w:t>
            </w:r>
          </w:p>
        </w:tc>
        <w:tc>
          <w:tcPr>
            <w:tcW w:w="4566" w:type="dxa"/>
          </w:tcPr>
          <w:p w14:paraId="75D43570" w14:textId="77777777" w:rsidR="00500E79" w:rsidRDefault="00500E79" w:rsidP="00601F74">
            <w:pPr>
              <w:pStyle w:val="NoSpacing"/>
            </w:pPr>
            <w:r>
              <w:t>CMP Database</w:t>
            </w:r>
          </w:p>
        </w:tc>
        <w:tc>
          <w:tcPr>
            <w:tcW w:w="3505" w:type="dxa"/>
          </w:tcPr>
          <w:p w14:paraId="6912FC1A" w14:textId="77777777" w:rsidR="00500E79" w:rsidRDefault="00500E79" w:rsidP="00601F74">
            <w:pPr>
              <w:pStyle w:val="NoSpacing"/>
            </w:pPr>
            <w:r>
              <w:t>Shares LAN with CMP Server</w:t>
            </w:r>
          </w:p>
        </w:tc>
      </w:tr>
      <w:tr w:rsidR="00500E79" w14:paraId="395B2D8A" w14:textId="77777777" w:rsidTr="00500E79">
        <w:tc>
          <w:tcPr>
            <w:tcW w:w="1279" w:type="dxa"/>
          </w:tcPr>
          <w:p w14:paraId="769768E0" w14:textId="77777777" w:rsidR="00500E79" w:rsidRDefault="00500E79" w:rsidP="00601F74">
            <w:pPr>
              <w:pStyle w:val="NoSpacing"/>
            </w:pPr>
            <w:r>
              <w:t>AFTS</w:t>
            </w:r>
          </w:p>
        </w:tc>
        <w:tc>
          <w:tcPr>
            <w:tcW w:w="4566" w:type="dxa"/>
          </w:tcPr>
          <w:p w14:paraId="299F51A3" w14:textId="07D392A3" w:rsidR="00500E79" w:rsidRDefault="00500E79" w:rsidP="00601F74">
            <w:pPr>
              <w:pStyle w:val="NoSpacing"/>
            </w:pPr>
            <w:r>
              <w:t>Transfer migrating VHDs to Azure blobs</w:t>
            </w:r>
          </w:p>
        </w:tc>
        <w:tc>
          <w:tcPr>
            <w:tcW w:w="3505" w:type="dxa"/>
          </w:tcPr>
          <w:p w14:paraId="600BA238" w14:textId="77777777" w:rsidR="00500E79" w:rsidRDefault="00500E79" w:rsidP="00601F74">
            <w:pPr>
              <w:pStyle w:val="NoSpacing"/>
            </w:pPr>
            <w:r>
              <w:t>Each data center which hosts migration sources</w:t>
            </w:r>
          </w:p>
        </w:tc>
      </w:tr>
      <w:tr w:rsidR="00500E79" w14:paraId="0113D658" w14:textId="77777777" w:rsidTr="00500E79">
        <w:tc>
          <w:tcPr>
            <w:tcW w:w="1279" w:type="dxa"/>
          </w:tcPr>
          <w:p w14:paraId="586BF23F" w14:textId="71129A8C" w:rsidR="00500E79" w:rsidRDefault="00500E79" w:rsidP="00601F74">
            <w:pPr>
              <w:pStyle w:val="NoSpacing"/>
            </w:pPr>
            <w:r>
              <w:t>AMP</w:t>
            </w:r>
          </w:p>
        </w:tc>
        <w:tc>
          <w:tcPr>
            <w:tcW w:w="4566" w:type="dxa"/>
          </w:tcPr>
          <w:p w14:paraId="40393D58" w14:textId="62A89C95" w:rsidR="00500E79" w:rsidRDefault="00500E79" w:rsidP="00601F74">
            <w:pPr>
              <w:pStyle w:val="NoSpacing"/>
            </w:pPr>
            <w:r>
              <w:t>Prepare on premises VMs for migration to Azure</w:t>
            </w:r>
          </w:p>
        </w:tc>
        <w:tc>
          <w:tcPr>
            <w:tcW w:w="3505" w:type="dxa"/>
          </w:tcPr>
          <w:p w14:paraId="6EF3265E" w14:textId="2820517E" w:rsidR="00500E79" w:rsidRDefault="00500E79" w:rsidP="00601F74">
            <w:pPr>
              <w:pStyle w:val="NoSpacing"/>
            </w:pPr>
            <w:r>
              <w:t>Each data center which hosts migration sources</w:t>
            </w:r>
          </w:p>
        </w:tc>
      </w:tr>
    </w:tbl>
    <w:p w14:paraId="79EECFE3" w14:textId="77777777" w:rsidR="00500E79" w:rsidRDefault="00500E79" w:rsidP="00500E79">
      <w:pPr>
        <w:pStyle w:val="NoSpacing"/>
        <w:jc w:val="center"/>
      </w:pPr>
    </w:p>
    <w:p w14:paraId="59AA1F9D" w14:textId="77777777" w:rsidR="00500E79" w:rsidRDefault="00500E79" w:rsidP="00500E79">
      <w:pPr>
        <w:pStyle w:val="NoSpacing"/>
      </w:pPr>
      <w:r>
        <w:t xml:space="preserve"> Other Objects</w:t>
      </w:r>
    </w:p>
    <w:p w14:paraId="6E8BB674" w14:textId="77777777" w:rsidR="00500E79" w:rsidRDefault="00500E79" w:rsidP="00500E79">
      <w:pPr>
        <w:pStyle w:val="NoSpacing"/>
        <w:jc w:val="center"/>
      </w:pPr>
    </w:p>
    <w:tbl>
      <w:tblPr>
        <w:tblStyle w:val="TableGrid"/>
        <w:tblW w:w="0" w:type="auto"/>
        <w:tblLook w:val="04A0" w:firstRow="1" w:lastRow="0" w:firstColumn="1" w:lastColumn="0" w:noHBand="0" w:noVBand="1"/>
      </w:tblPr>
      <w:tblGrid>
        <w:gridCol w:w="1885"/>
        <w:gridCol w:w="3420"/>
        <w:gridCol w:w="4045"/>
      </w:tblGrid>
      <w:tr w:rsidR="00500E79" w14:paraId="43A1BB5E" w14:textId="77777777" w:rsidTr="00601F74">
        <w:tc>
          <w:tcPr>
            <w:tcW w:w="1885" w:type="dxa"/>
            <w:shd w:val="clear" w:color="auto" w:fill="F2F2F2" w:themeFill="background1" w:themeFillShade="F2"/>
          </w:tcPr>
          <w:p w14:paraId="00E379FA" w14:textId="77777777" w:rsidR="00500E79" w:rsidRDefault="00500E79" w:rsidP="00601F74">
            <w:pPr>
              <w:pStyle w:val="NoSpacing"/>
            </w:pPr>
            <w:r>
              <w:t>Object</w:t>
            </w:r>
          </w:p>
        </w:tc>
        <w:tc>
          <w:tcPr>
            <w:tcW w:w="3420" w:type="dxa"/>
            <w:shd w:val="clear" w:color="auto" w:fill="F2F2F2" w:themeFill="background1" w:themeFillShade="F2"/>
          </w:tcPr>
          <w:p w14:paraId="31CB2CC9" w14:textId="77777777" w:rsidR="00500E79" w:rsidRDefault="00500E79" w:rsidP="00601F74">
            <w:pPr>
              <w:pStyle w:val="NoSpacing"/>
            </w:pPr>
            <w:r>
              <w:t>Functions</w:t>
            </w:r>
          </w:p>
        </w:tc>
        <w:tc>
          <w:tcPr>
            <w:tcW w:w="4045" w:type="dxa"/>
            <w:shd w:val="clear" w:color="auto" w:fill="F2F2F2" w:themeFill="background1" w:themeFillShade="F2"/>
          </w:tcPr>
          <w:p w14:paraId="5A81E101" w14:textId="77777777" w:rsidR="00500E79" w:rsidRDefault="00500E79" w:rsidP="00601F74">
            <w:pPr>
              <w:pStyle w:val="NoSpacing"/>
            </w:pPr>
            <w:r>
              <w:t>Location</w:t>
            </w:r>
          </w:p>
        </w:tc>
      </w:tr>
      <w:tr w:rsidR="00500E79" w14:paraId="2A413DDD" w14:textId="77777777" w:rsidTr="00601F74">
        <w:tc>
          <w:tcPr>
            <w:tcW w:w="1885" w:type="dxa"/>
          </w:tcPr>
          <w:p w14:paraId="2E9DD8C5" w14:textId="77777777" w:rsidR="00500E79" w:rsidRDefault="00500E79" w:rsidP="00601F74">
            <w:pPr>
              <w:pStyle w:val="NoSpacing"/>
            </w:pPr>
            <w:proofErr w:type="spellStart"/>
            <w:r>
              <w:lastRenderedPageBreak/>
              <w:t>MyCap</w:t>
            </w:r>
            <w:proofErr w:type="spellEnd"/>
          </w:p>
        </w:tc>
        <w:tc>
          <w:tcPr>
            <w:tcW w:w="3420" w:type="dxa"/>
          </w:tcPr>
          <w:p w14:paraId="7891CC50" w14:textId="77777777" w:rsidR="00500E79" w:rsidRDefault="00500E79" w:rsidP="00601F74">
            <w:pPr>
              <w:pStyle w:val="NoSpacing"/>
            </w:pPr>
            <w:r>
              <w:t>MyCapacity IIS + DB</w:t>
            </w:r>
          </w:p>
        </w:tc>
        <w:tc>
          <w:tcPr>
            <w:tcW w:w="4045" w:type="dxa"/>
          </w:tcPr>
          <w:p w14:paraId="0C581599" w14:textId="77777777" w:rsidR="00500E79" w:rsidRDefault="00500E79" w:rsidP="00601F74">
            <w:pPr>
              <w:pStyle w:val="NoSpacing"/>
            </w:pPr>
            <w:r>
              <w:t>On premises</w:t>
            </w:r>
          </w:p>
        </w:tc>
      </w:tr>
      <w:tr w:rsidR="00500E79" w14:paraId="1F602948" w14:textId="77777777" w:rsidTr="00601F74">
        <w:tc>
          <w:tcPr>
            <w:tcW w:w="1885" w:type="dxa"/>
          </w:tcPr>
          <w:p w14:paraId="23EF125E" w14:textId="77777777" w:rsidR="00500E79" w:rsidRDefault="00500E79" w:rsidP="00601F74">
            <w:pPr>
              <w:pStyle w:val="NoSpacing"/>
            </w:pPr>
            <w:r>
              <w:t>Migration Sources</w:t>
            </w:r>
          </w:p>
        </w:tc>
        <w:tc>
          <w:tcPr>
            <w:tcW w:w="3420" w:type="dxa"/>
          </w:tcPr>
          <w:p w14:paraId="25A053C7" w14:textId="77777777" w:rsidR="00500E79" w:rsidRDefault="00500E79" w:rsidP="00601F74">
            <w:pPr>
              <w:pStyle w:val="NoSpacing"/>
            </w:pPr>
            <w:r>
              <w:t>Hosts targeted to be migrated</w:t>
            </w:r>
          </w:p>
        </w:tc>
        <w:tc>
          <w:tcPr>
            <w:tcW w:w="4045" w:type="dxa"/>
          </w:tcPr>
          <w:p w14:paraId="12BAB28B" w14:textId="77777777" w:rsidR="00500E79" w:rsidRDefault="00500E79" w:rsidP="00601F74">
            <w:pPr>
              <w:pStyle w:val="NoSpacing"/>
            </w:pPr>
            <w:r>
              <w:t>On premises</w:t>
            </w:r>
          </w:p>
        </w:tc>
      </w:tr>
      <w:tr w:rsidR="00500E79" w14:paraId="04B6B32F" w14:textId="77777777" w:rsidTr="00601F74">
        <w:tc>
          <w:tcPr>
            <w:tcW w:w="1885" w:type="dxa"/>
          </w:tcPr>
          <w:p w14:paraId="471C7E21" w14:textId="77777777" w:rsidR="00500E79" w:rsidRDefault="00500E79" w:rsidP="00601F74">
            <w:pPr>
              <w:pStyle w:val="NoSpacing"/>
            </w:pPr>
            <w:r>
              <w:t>Clouds</w:t>
            </w:r>
          </w:p>
        </w:tc>
        <w:tc>
          <w:tcPr>
            <w:tcW w:w="3420" w:type="dxa"/>
          </w:tcPr>
          <w:p w14:paraId="2B1FA310" w14:textId="77777777" w:rsidR="00500E79" w:rsidRDefault="00500E79" w:rsidP="00601F74">
            <w:pPr>
              <w:pStyle w:val="NoSpacing"/>
            </w:pPr>
            <w:r>
              <w:t>Target location for migrated hosts</w:t>
            </w:r>
          </w:p>
        </w:tc>
        <w:tc>
          <w:tcPr>
            <w:tcW w:w="4045" w:type="dxa"/>
          </w:tcPr>
          <w:p w14:paraId="77BF65F0" w14:textId="77777777" w:rsidR="00500E79" w:rsidRDefault="00500E79" w:rsidP="00601F74">
            <w:pPr>
              <w:pStyle w:val="NoSpacing"/>
            </w:pPr>
            <w:r>
              <w:t>Azure</w:t>
            </w:r>
          </w:p>
        </w:tc>
      </w:tr>
      <w:tr w:rsidR="00185FAF" w14:paraId="044BE117" w14:textId="77777777" w:rsidTr="00601F74">
        <w:tc>
          <w:tcPr>
            <w:tcW w:w="1885" w:type="dxa"/>
          </w:tcPr>
          <w:p w14:paraId="50C1B741" w14:textId="77777777" w:rsidR="00185FAF" w:rsidRDefault="00185FAF" w:rsidP="00601F74">
            <w:pPr>
              <w:pStyle w:val="NoSpacing"/>
            </w:pPr>
          </w:p>
        </w:tc>
        <w:tc>
          <w:tcPr>
            <w:tcW w:w="3420" w:type="dxa"/>
          </w:tcPr>
          <w:p w14:paraId="32A0263C" w14:textId="77777777" w:rsidR="00185FAF" w:rsidRDefault="00185FAF" w:rsidP="00601F74">
            <w:pPr>
              <w:pStyle w:val="NoSpacing"/>
            </w:pPr>
          </w:p>
        </w:tc>
        <w:tc>
          <w:tcPr>
            <w:tcW w:w="4045" w:type="dxa"/>
          </w:tcPr>
          <w:p w14:paraId="44E79BAC" w14:textId="77777777" w:rsidR="00185FAF" w:rsidRDefault="00185FAF" w:rsidP="00601F74">
            <w:pPr>
              <w:pStyle w:val="NoSpacing"/>
            </w:pPr>
          </w:p>
        </w:tc>
      </w:tr>
    </w:tbl>
    <w:p w14:paraId="7004C373" w14:textId="77777777" w:rsidR="00500E79" w:rsidRDefault="00500E79" w:rsidP="00500E79">
      <w:pPr>
        <w:pStyle w:val="NoSpacing"/>
        <w:jc w:val="center"/>
      </w:pPr>
    </w:p>
    <w:p w14:paraId="01CB0785" w14:textId="77777777" w:rsidR="00500E79" w:rsidRDefault="00500E79" w:rsidP="00500E79">
      <w:pPr>
        <w:pStyle w:val="NoSpacing"/>
        <w:jc w:val="center"/>
      </w:pPr>
      <w:r>
        <w:t xml:space="preserve"> </w:t>
      </w:r>
    </w:p>
    <w:p w14:paraId="64EC2CCA" w14:textId="77777777" w:rsidR="00500E79" w:rsidRDefault="00500E79" w:rsidP="00500E79">
      <w:pPr>
        <w:pStyle w:val="NoSpacing"/>
        <w:jc w:val="center"/>
      </w:pPr>
    </w:p>
    <w:p w14:paraId="537F396B" w14:textId="77777777" w:rsidR="00500E79" w:rsidRDefault="00500E79" w:rsidP="00500E79">
      <w:pPr>
        <w:pStyle w:val="NoSpacing"/>
        <w:jc w:val="center"/>
      </w:pPr>
    </w:p>
    <w:p w14:paraId="2FC8B67D" w14:textId="77777777" w:rsidR="00500E79" w:rsidRDefault="00500E79" w:rsidP="00500E79">
      <w:pPr>
        <w:rPr>
          <w:rFonts w:asciiTheme="majorHAnsi" w:eastAsiaTheme="majorEastAsia" w:hAnsiTheme="majorHAnsi" w:cstheme="majorBidi"/>
          <w:color w:val="2E74B5" w:themeColor="accent1" w:themeShade="BF"/>
          <w:sz w:val="26"/>
          <w:szCs w:val="26"/>
        </w:rPr>
      </w:pPr>
    </w:p>
    <w:p w14:paraId="420DB725" w14:textId="77777777" w:rsidR="00500E79" w:rsidRDefault="00500E79" w:rsidP="00500E79">
      <w:pPr>
        <w:rPr>
          <w:rFonts w:asciiTheme="majorHAnsi" w:eastAsiaTheme="majorEastAsia" w:hAnsiTheme="majorHAnsi" w:cstheme="majorBidi"/>
          <w:color w:val="2E74B5" w:themeColor="accent1" w:themeShade="BF"/>
          <w:sz w:val="26"/>
          <w:szCs w:val="26"/>
        </w:rPr>
      </w:pPr>
      <w:r>
        <w:br w:type="page"/>
      </w:r>
    </w:p>
    <w:p w14:paraId="716739C5" w14:textId="0B343AAA" w:rsidR="00185FAF" w:rsidRDefault="00185FAF" w:rsidP="00500E79">
      <w:pPr>
        <w:pStyle w:val="Heading2"/>
      </w:pPr>
      <w:r>
        <w:lastRenderedPageBreak/>
        <w:t>Databases</w:t>
      </w:r>
    </w:p>
    <w:p w14:paraId="20201E39" w14:textId="77777777" w:rsidR="00185FAF" w:rsidRPr="00185FAF" w:rsidRDefault="00185FAF" w:rsidP="00185FAF"/>
    <w:p w14:paraId="2337E933" w14:textId="4510BFFA" w:rsidR="00500E79" w:rsidRDefault="00185FAF" w:rsidP="00500E79">
      <w:pPr>
        <w:pStyle w:val="Heading2"/>
      </w:pPr>
      <w:r>
        <w:t>Configuration Files</w:t>
      </w:r>
    </w:p>
    <w:p w14:paraId="714E2522" w14:textId="0A5404A4" w:rsidR="00500E79" w:rsidRPr="00482CCC" w:rsidRDefault="00185FAF" w:rsidP="00185FAF">
      <w:pPr>
        <w:pStyle w:val="Heading3"/>
        <w:rPr>
          <w:rFonts w:asciiTheme="minorHAnsi" w:eastAsiaTheme="minorHAnsi" w:hAnsiTheme="minorHAnsi" w:cstheme="minorBidi"/>
          <w:color w:val="auto"/>
          <w:sz w:val="22"/>
          <w:szCs w:val="22"/>
        </w:rPr>
      </w:pPr>
      <w:r>
        <w:t xml:space="preserve">Worker Service </w:t>
      </w:r>
    </w:p>
    <w:p w14:paraId="5442CA57" w14:textId="77777777" w:rsidR="00185FAF" w:rsidRDefault="00185FAF" w:rsidP="00500E79">
      <w:pPr>
        <w:pStyle w:val="Heading4"/>
        <w:rPr>
          <w:rFonts w:asciiTheme="minorHAnsi" w:eastAsiaTheme="minorHAnsi" w:hAnsiTheme="minorHAnsi" w:cstheme="minorBidi"/>
          <w:i w:val="0"/>
          <w:iCs w:val="0"/>
          <w:color w:val="auto"/>
        </w:rPr>
      </w:pPr>
    </w:p>
    <w:p w14:paraId="443B040E" w14:textId="77777777" w:rsidR="00500E79" w:rsidRDefault="00500E79" w:rsidP="00500E79">
      <w:pPr>
        <w:pStyle w:val="Heading4"/>
      </w:pPr>
      <w:r>
        <w:t>Schema</w:t>
      </w:r>
    </w:p>
    <w:p w14:paraId="27175325" w14:textId="77777777" w:rsidR="00500E79" w:rsidRDefault="00500E79" w:rsidP="00500E79">
      <w:pPr>
        <w:pStyle w:val="Heading4"/>
      </w:pPr>
      <w:r>
        <w:t>Description</w:t>
      </w:r>
    </w:p>
    <w:p w14:paraId="44DD85E9" w14:textId="77777777" w:rsidR="00500E79" w:rsidRDefault="00500E79" w:rsidP="00500E79">
      <w:pPr>
        <w:pStyle w:val="Heading4"/>
      </w:pPr>
      <w:r>
        <w:t>Sample:</w:t>
      </w:r>
    </w:p>
    <w:p w14:paraId="016722D3" w14:textId="77777777" w:rsidR="00500E79" w:rsidRDefault="00500E79" w:rsidP="00500E79"/>
    <w:p w14:paraId="6CAFB0B2" w14:textId="77777777" w:rsidR="00500E79" w:rsidRDefault="00500E79" w:rsidP="00500E7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14:paraId="2B1A97C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14:paraId="363D56B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14:paraId="6A35089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0F968B3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entityFramework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System.Data.Entity.Internal.ConfigFile.EntityFrameworkSection, </w:t>
      </w:r>
      <w:proofErr w:type="spellStart"/>
      <w:r>
        <w:rPr>
          <w:rFonts w:ascii="Consolas" w:hAnsi="Consolas" w:cs="Consolas"/>
          <w:color w:val="0000FF"/>
          <w:sz w:val="19"/>
          <w:szCs w:val="19"/>
        </w:rPr>
        <w:t>EntityFramework</w:t>
      </w:r>
      <w:proofErr w:type="spellEnd"/>
      <w:r>
        <w:rPr>
          <w:rFonts w:ascii="Consolas" w:hAnsi="Consolas" w:cs="Consolas"/>
          <w:color w:val="0000FF"/>
          <w:sz w:val="19"/>
          <w:szCs w:val="19"/>
        </w:rPr>
        <w:t>, Version=6.0.0.0, Culture=neutral, PublicKeyToken=b77a5c561934e089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/&gt;</w:t>
      </w:r>
    </w:p>
    <w:p w14:paraId="1D670C4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For more information on Entity Framework configuration, visit http://go.microsoft.com/fwlink/?LinkID=237468 </w:t>
      </w:r>
      <w:r>
        <w:rPr>
          <w:rFonts w:ascii="Consolas" w:hAnsi="Consolas" w:cs="Consolas"/>
          <w:color w:val="0000FF"/>
          <w:sz w:val="19"/>
          <w:szCs w:val="19"/>
        </w:rPr>
        <w:t>--&gt;&lt;/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14:paraId="154ED71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connectionStrings</w:t>
      </w:r>
      <w:proofErr w:type="spellEnd"/>
      <w:proofErr w:type="gramEnd"/>
      <w:r>
        <w:rPr>
          <w:rFonts w:ascii="Consolas" w:hAnsi="Consolas" w:cs="Consolas"/>
          <w:color w:val="0000FF"/>
          <w:sz w:val="19"/>
          <w:szCs w:val="19"/>
        </w:rPr>
        <w:t>&gt;</w:t>
      </w:r>
    </w:p>
    <w:p w14:paraId="0C9E31E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CMP </w:t>
      </w:r>
      <w:proofErr w:type="spellStart"/>
      <w:r>
        <w:rPr>
          <w:rFonts w:ascii="Consolas" w:hAnsi="Consolas" w:cs="Consolas"/>
          <w:color w:val="008000"/>
          <w:sz w:val="19"/>
          <w:szCs w:val="19"/>
        </w:rPr>
        <w:t>Wap</w:t>
      </w:r>
      <w:proofErr w:type="spellEnd"/>
      <w:r>
        <w:rPr>
          <w:rFonts w:ascii="Consolas" w:hAnsi="Consolas" w:cs="Consolas"/>
          <w:color w:val="008000"/>
          <w:sz w:val="19"/>
          <w:szCs w:val="19"/>
        </w:rPr>
        <w:t xml:space="preserve"> Local </w:t>
      </w:r>
      <w:r>
        <w:rPr>
          <w:rFonts w:ascii="Consolas" w:hAnsi="Consolas" w:cs="Consolas"/>
          <w:color w:val="0000FF"/>
          <w:sz w:val="19"/>
          <w:szCs w:val="19"/>
        </w:rPr>
        <w:t>--&gt;</w:t>
      </w:r>
    </w:p>
    <w:p w14:paraId="2BEDF6C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CMPContext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proofErr w:type="spellStart"/>
      <w:r>
        <w:rPr>
          <w:rFonts w:ascii="Consolas" w:hAnsi="Consolas" w:cs="Consolas"/>
          <w:color w:val="0000FF"/>
          <w:sz w:val="19"/>
          <w:szCs w:val="19"/>
        </w:rPr>
        <w:t>CmpWap</w:t>
      </w:r>
      <w:proofErr w:type="gramStart"/>
      <w:r>
        <w:rPr>
          <w:rFonts w:ascii="Consolas" w:hAnsi="Consolas" w:cs="Consolas"/>
          <w:color w:val="0000FF"/>
          <w:sz w:val="19"/>
          <w:szCs w:val="19"/>
        </w:rPr>
        <w:t>;Initial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CMP;Persist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=123Mainau!;</w:t>
      </w:r>
      <w:proofErr w:type="spellStart"/>
      <w:r>
        <w:rPr>
          <w:rFonts w:ascii="Consolas" w:hAnsi="Consolas" w:cs="Consolas"/>
          <w:color w:val="0000FF"/>
          <w:sz w:val="19"/>
          <w:szCs w:val="19"/>
        </w:rPr>
        <w:t>MultipleActiveResultSets</w:t>
      </w:r>
      <w:proofErr w:type="spellEnd"/>
      <w:r>
        <w:rPr>
          <w:rFonts w:ascii="Consolas" w:hAnsi="Consolas" w:cs="Consolas"/>
          <w:color w:val="0000FF"/>
          <w:sz w:val="19"/>
          <w:szCs w:val="19"/>
        </w:rPr>
        <w:t>=True</w:t>
      </w:r>
      <w:r>
        <w:rPr>
          <w:rFonts w:ascii="Consolas" w:hAnsi="Consolas" w:cs="Consolas"/>
          <w:sz w:val="19"/>
          <w:szCs w:val="19"/>
        </w:rPr>
        <w:t>"</w:t>
      </w:r>
    </w:p>
    <w:p w14:paraId="632164D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providerName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/&gt;</w:t>
      </w:r>
    </w:p>
    <w:p w14:paraId="13278F6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ValidationContext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Source=x1wbwqfi4p.database.windows.net</w:t>
      </w:r>
      <w:proofErr w:type="gramStart"/>
      <w:r>
        <w:rPr>
          <w:rFonts w:ascii="Consolas" w:hAnsi="Consolas" w:cs="Consolas"/>
          <w:color w:val="0000FF"/>
          <w:sz w:val="19"/>
          <w:szCs w:val="19"/>
        </w:rPr>
        <w:t>;Initial</w:t>
      </w:r>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ValidationUatDb;Persist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w:t>
      </w:r>
    </w:p>
    <w:p w14:paraId="6FB5852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14:paraId="21C263D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appSettings</w:t>
      </w:r>
      <w:proofErr w:type="gramEnd"/>
      <w:r>
        <w:rPr>
          <w:rFonts w:ascii="Consolas" w:hAnsi="Consolas" w:cs="Consolas"/>
          <w:color w:val="0000FF"/>
          <w:sz w:val="19"/>
          <w:szCs w:val="19"/>
        </w:rPr>
        <w:t>&gt;</w:t>
      </w:r>
    </w:p>
    <w:p w14:paraId="397C0E6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KryptoCert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LocalMachine</w:t>
      </w:r>
      <w:proofErr w:type="gramStart"/>
      <w:r>
        <w:rPr>
          <w:rFonts w:ascii="Consolas" w:hAnsi="Consolas" w:cs="Consolas"/>
          <w:color w:val="0000FF"/>
          <w:sz w:val="19"/>
          <w:szCs w:val="19"/>
        </w:rPr>
        <w:t>,My,339C80283637D69D9D9F0F5FE00970D93CB0A148</w:t>
      </w:r>
      <w:proofErr w:type="gramEnd"/>
      <w:r>
        <w:rPr>
          <w:rFonts w:ascii="Consolas" w:hAnsi="Consolas" w:cs="Consolas"/>
          <w:sz w:val="19"/>
          <w:szCs w:val="19"/>
        </w:rPr>
        <w:t>"</w:t>
      </w:r>
      <w:r>
        <w:rPr>
          <w:rFonts w:ascii="Consolas" w:hAnsi="Consolas" w:cs="Consolas"/>
          <w:color w:val="0000FF"/>
          <w:sz w:val="19"/>
          <w:szCs w:val="19"/>
        </w:rPr>
        <w:t>/&gt;</w:t>
      </w:r>
    </w:p>
    <w:p w14:paraId="6740AE0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DomainJoinAccount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dmond,markwes,[KText]kdPXcqVzA9R3ZK3Z8kP8FcNQEaVz6GR5ptji8pEiD5TJRq/Vr7I7oX9lMlWJoMwEEE1msvtLJ8Fun2JrUDBgeQtjjz9j0Pj/vKqhqmsHDL4jG9L3YXzq2tu2qLS5uyAJdd5iD8RME0eGCV8TzjzqSUGC9P/t3cQa8DTx9EMxrrvJaSJWb3cbHNiFvP56jVKNnZHN9GE7lGv8ggKoQYOxI3J/gZUk6egxvPlSktURXZX6TlxeFJnPqEVJhNFUpFAa417W+dB5m1ERCC/psruhKs43XszSAIJHVVpyzDaVjZASDJxtLDFg8ikRzLpe9RcWwl4c2xFclgZdtF1SBg1sWQ==[/KText]</w:t>
      </w:r>
      <w:r>
        <w:rPr>
          <w:rFonts w:ascii="Consolas" w:hAnsi="Consolas" w:cs="Consolas"/>
          <w:sz w:val="19"/>
          <w:szCs w:val="19"/>
        </w:rPr>
        <w:t>"</w:t>
      </w:r>
      <w:r>
        <w:rPr>
          <w:rFonts w:ascii="Consolas" w:hAnsi="Consolas" w:cs="Consolas"/>
          <w:color w:val="0000FF"/>
          <w:sz w:val="19"/>
          <w:szCs w:val="19"/>
        </w:rPr>
        <w:t>/&gt;</w:t>
      </w:r>
    </w:p>
    <w:p w14:paraId="37620A8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ProcessVmsActive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w:t>
      </w:r>
      <w:r>
        <w:rPr>
          <w:rFonts w:ascii="Consolas" w:hAnsi="Consolas" w:cs="Consolas"/>
          <w:sz w:val="19"/>
          <w:szCs w:val="19"/>
        </w:rPr>
        <w:t>"</w:t>
      </w:r>
      <w:r>
        <w:rPr>
          <w:rFonts w:ascii="Consolas" w:hAnsi="Consolas" w:cs="Consolas"/>
          <w:color w:val="0000FF"/>
          <w:sz w:val="19"/>
          <w:szCs w:val="19"/>
        </w:rPr>
        <w:t>/&gt;</w:t>
      </w:r>
    </w:p>
    <w:p w14:paraId="4739D24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ClientSettingsProvider.ServiceUri</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14:paraId="1044B85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AUTOLOCALADMINUSERNAME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123User!!</w:t>
      </w:r>
      <w:r>
        <w:rPr>
          <w:rFonts w:ascii="Consolas" w:hAnsi="Consolas" w:cs="Consolas"/>
          <w:sz w:val="19"/>
          <w:szCs w:val="19"/>
        </w:rPr>
        <w:t>"</w:t>
      </w:r>
      <w:r>
        <w:rPr>
          <w:rFonts w:ascii="Consolas" w:hAnsi="Consolas" w:cs="Consolas"/>
          <w:color w:val="0000FF"/>
          <w:sz w:val="19"/>
          <w:szCs w:val="19"/>
        </w:rPr>
        <w:t>/&gt;</w:t>
      </w:r>
    </w:p>
    <w:p w14:paraId="3760FDE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AUTOLOCALADMINPASSWORD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Text]MpYWdBSk/LjqqZmFmZCls4fMVDJhHZC5TgJRqdUiSxI/oV1yq9SFi2q6bZvR0sxN83tCQn3Dxgja0IUvxkw1eXlgcFCaFOzwuTYhiAL9gNZXpLwW1QKuGkOFHVC5xopweUS3xdBFkOnR+JkUrXy4kU7gEKc9nhSM1KPOegQCFsEAfoQhbbjSYmq0eUxkcQIbTbKhWlBOGop9ny0N3XY/P5gP56hfPT0WdpwKLynUEYnSRTBMbigjnJ8+WZKzBzsyB1XSRJQZzkdXajY/EBgU3n1FD4MXH2X21wxZ7d9VCB2uCBGjWFIETHVtflVbBv7oNEBvM7IlmOw+BDsMPKFc/w==[/KText]</w:t>
      </w:r>
      <w:r>
        <w:rPr>
          <w:rFonts w:ascii="Consolas" w:hAnsi="Consolas" w:cs="Consolas"/>
          <w:sz w:val="19"/>
          <w:szCs w:val="19"/>
        </w:rPr>
        <w:t>"</w:t>
      </w:r>
      <w:r>
        <w:rPr>
          <w:rFonts w:ascii="Consolas" w:hAnsi="Consolas" w:cs="Consolas"/>
          <w:color w:val="0000FF"/>
          <w:sz w:val="19"/>
          <w:szCs w:val="19"/>
        </w:rPr>
        <w:t>/&gt;</w:t>
      </w:r>
    </w:p>
    <w:p w14:paraId="1EF9836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AUTOSUBNETNAME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TenantSubnet</w:t>
      </w:r>
      <w:proofErr w:type="spellEnd"/>
      <w:r>
        <w:rPr>
          <w:rFonts w:ascii="Consolas" w:hAnsi="Consolas" w:cs="Consolas"/>
          <w:sz w:val="19"/>
          <w:szCs w:val="19"/>
        </w:rPr>
        <w:t>"</w:t>
      </w:r>
      <w:r>
        <w:rPr>
          <w:rFonts w:ascii="Consolas" w:hAnsi="Consolas" w:cs="Consolas"/>
          <w:color w:val="0000FF"/>
          <w:sz w:val="19"/>
          <w:szCs w:val="19"/>
        </w:rPr>
        <w:t>/&gt;</w:t>
      </w:r>
    </w:p>
    <w:p w14:paraId="6531C86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DefaultStateTtlMinutes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120</w:t>
      </w:r>
      <w:r>
        <w:rPr>
          <w:rFonts w:ascii="Consolas" w:hAnsi="Consolas" w:cs="Consolas"/>
          <w:sz w:val="19"/>
          <w:szCs w:val="19"/>
        </w:rPr>
        <w:t>"</w:t>
      </w:r>
      <w:r>
        <w:rPr>
          <w:rFonts w:ascii="Consolas" w:hAnsi="Consolas" w:cs="Consolas"/>
          <w:color w:val="0000FF"/>
          <w:sz w:val="19"/>
          <w:szCs w:val="19"/>
        </w:rPr>
        <w:t>/&gt;</w:t>
      </w:r>
    </w:p>
    <w:p w14:paraId="41E1D8A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DefaultVmRebootDwellTimeMinutes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w:t>
      </w:r>
      <w:r>
        <w:rPr>
          <w:rFonts w:ascii="Consolas" w:hAnsi="Consolas" w:cs="Consolas"/>
          <w:sz w:val="19"/>
          <w:szCs w:val="19"/>
        </w:rPr>
        <w:t>"</w:t>
      </w:r>
      <w:r>
        <w:rPr>
          <w:rFonts w:ascii="Consolas" w:hAnsi="Consolas" w:cs="Consolas"/>
          <w:color w:val="0000FF"/>
          <w:sz w:val="19"/>
          <w:szCs w:val="19"/>
        </w:rPr>
        <w:t>/&gt;</w:t>
      </w:r>
    </w:p>
    <w:p w14:paraId="10426D1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CMP </w:t>
      </w:r>
      <w:proofErr w:type="spellStart"/>
      <w:r>
        <w:rPr>
          <w:rFonts w:ascii="Consolas" w:hAnsi="Consolas" w:cs="Consolas"/>
          <w:color w:val="008000"/>
          <w:sz w:val="19"/>
          <w:szCs w:val="19"/>
        </w:rPr>
        <w:t>Wap</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14:paraId="5F5F078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CMPContextPassword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Text]aNVLpJUPQW0bosxnlW6tqzms1/Z3rylXz5sK+nXf6Jn7Bob9uF55FwIF4mjkdOGx2ZW0PQ8Mr1T87RabzI5vKrWFQFZ+4AXY+HR+jkRpLCVUjTiRE3Jxb8KNkibdc85NJIjJEKppXccNRS0K9kMlJ8RlyJPNaJOkaIobkZectcNNlSMEZZGk4ZP1Zy0CbJFxF6l7sAFQHdy6NgNEEm0nZLk3KwoaMTpwp+Lh5C36nLLq21K9A56cZ+hkZON2qMCSgiybn90g4mqAywsc4lY7SASJRFK0Vo5hGvVSTx5TdgMDhv39kHjTUtOuY647GgR0MTztf0aZf/fU4/JF2pagwg==[/KText]</w:t>
      </w:r>
      <w:r>
        <w:rPr>
          <w:rFonts w:ascii="Consolas" w:hAnsi="Consolas" w:cs="Consolas"/>
          <w:sz w:val="19"/>
          <w:szCs w:val="19"/>
        </w:rPr>
        <w:t>"</w:t>
      </w:r>
      <w:r>
        <w:rPr>
          <w:rFonts w:ascii="Consolas" w:hAnsi="Consolas" w:cs="Consolas"/>
          <w:color w:val="0000FF"/>
          <w:sz w:val="19"/>
          <w:szCs w:val="19"/>
        </w:rPr>
        <w:t xml:space="preserve"> /&gt;</w:t>
      </w:r>
    </w:p>
    <w:p w14:paraId="5BB1BF6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Microsoft.ServiceBus.ConnectionString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008000"/>
          <w:sz w:val="19"/>
          <w:szCs w:val="19"/>
        </w:rPr>
        <w:t>value="Endpoint=sb://cmpdevsb.servicebus.windows.net/;SharedSecretIssuer=owner;SharedSecretValue=[KText]OdutotKGwGUcHrCAxaoPKv/MThop7dHLeJ8NXEJ4I685+7HhOPxIIiqzpg1COg5Py9X7TYdXGV2nf6lst4jRCBCkxph/tEV/IfLnJOqtI3vM7LIMXBUjcwc/FGYL5vpJDNp+aWTKd++Zs7TnWsBkWWHgRHmF7crMFnprqa5I2dffp6E0/diPZNBn7asOtyBGyQ3yQCrG4jy43QdJxrrD/Q723uXORu4N2YayLT+u7Sgq9ol3iPDi5oKlahTscDtnkWbU7tbwg13jbXH63JFjAgJs3VEu+cP7Y2d1qhGP+fYygPRk2W/IqIiJfWRa+LaiB+Q8R72mdFPKojcMPUDI1w==[/KText]</w:t>
      </w:r>
      <w:r>
        <w:rPr>
          <w:rFonts w:ascii="Consolas" w:hAnsi="Consolas" w:cs="Consolas"/>
          <w:sz w:val="19"/>
          <w:szCs w:val="19"/>
        </w:rPr>
        <w:t>"</w:t>
      </w:r>
      <w:r>
        <w:rPr>
          <w:rFonts w:ascii="Consolas" w:hAnsi="Consolas" w:cs="Consolas"/>
          <w:color w:val="0000FF"/>
          <w:sz w:val="19"/>
          <w:szCs w:val="19"/>
        </w:rPr>
        <w:t xml:space="preserve"> /&gt;</w:t>
      </w:r>
    </w:p>
    <w:p w14:paraId="4D07E28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KCTFolderName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KCT0001830</w:t>
      </w:r>
      <w:r>
        <w:rPr>
          <w:rFonts w:ascii="Consolas" w:hAnsi="Consolas" w:cs="Consolas"/>
          <w:sz w:val="19"/>
          <w:szCs w:val="19"/>
        </w:rPr>
        <w:t>"</w:t>
      </w:r>
      <w:r>
        <w:rPr>
          <w:rFonts w:ascii="Consolas" w:hAnsi="Consolas" w:cs="Consolas"/>
          <w:color w:val="0000FF"/>
          <w:sz w:val="19"/>
          <w:szCs w:val="19"/>
        </w:rPr>
        <w:t>/&gt;</w:t>
      </w:r>
    </w:p>
    <w:p w14:paraId="428B0DC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ApproverAlias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redmond\</w:t>
      </w:r>
      <w:proofErr w:type="spellStart"/>
      <w:r>
        <w:rPr>
          <w:rFonts w:ascii="Consolas" w:hAnsi="Consolas" w:cs="Consolas"/>
          <w:color w:val="0000FF"/>
          <w:sz w:val="19"/>
          <w:szCs w:val="19"/>
        </w:rPr>
        <w:t>ITCMPDev</w:t>
      </w:r>
      <w:proofErr w:type="spellEnd"/>
      <w:r>
        <w:rPr>
          <w:rFonts w:ascii="Consolas" w:hAnsi="Consolas" w:cs="Consolas"/>
          <w:sz w:val="19"/>
          <w:szCs w:val="19"/>
        </w:rPr>
        <w:t>"</w:t>
      </w:r>
      <w:r>
        <w:rPr>
          <w:rFonts w:ascii="Consolas" w:hAnsi="Consolas" w:cs="Consolas"/>
          <w:color w:val="0000FF"/>
          <w:sz w:val="19"/>
          <w:szCs w:val="19"/>
        </w:rPr>
        <w:t>/&gt;</w:t>
      </w:r>
    </w:p>
    <w:p w14:paraId="6B9D050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appSettings</w:t>
      </w:r>
      <w:r>
        <w:rPr>
          <w:rFonts w:ascii="Consolas" w:hAnsi="Consolas" w:cs="Consolas"/>
          <w:color w:val="0000FF"/>
          <w:sz w:val="19"/>
          <w:szCs w:val="19"/>
        </w:rPr>
        <w:t>&gt;</w:t>
      </w:r>
    </w:p>
    <w:p w14:paraId="01D6C70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startup</w:t>
      </w:r>
      <w:proofErr w:type="gramEnd"/>
      <w:r>
        <w:rPr>
          <w:rFonts w:ascii="Consolas" w:hAnsi="Consolas" w:cs="Consolas"/>
          <w:color w:val="0000FF"/>
          <w:sz w:val="19"/>
          <w:szCs w:val="19"/>
        </w:rPr>
        <w:t>&gt;</w:t>
      </w:r>
    </w:p>
    <w:p w14:paraId="279EC13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supportedRuntime</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v4.0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sku</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.NETFramework</w:t>
      </w:r>
      <w:proofErr w:type="gramStart"/>
      <w:r>
        <w:rPr>
          <w:rFonts w:ascii="Consolas" w:hAnsi="Consolas" w:cs="Consolas"/>
          <w:color w:val="0000FF"/>
          <w:sz w:val="19"/>
          <w:szCs w:val="19"/>
        </w:rPr>
        <w:t>,Version</w:t>
      </w:r>
      <w:proofErr w:type="gramEnd"/>
      <w:r>
        <w:rPr>
          <w:rFonts w:ascii="Consolas" w:hAnsi="Consolas" w:cs="Consolas"/>
          <w:color w:val="0000FF"/>
          <w:sz w:val="19"/>
          <w:szCs w:val="19"/>
        </w:rPr>
        <w:t>=v4.5.1</w:t>
      </w:r>
      <w:r>
        <w:rPr>
          <w:rFonts w:ascii="Consolas" w:hAnsi="Consolas" w:cs="Consolas"/>
          <w:sz w:val="19"/>
          <w:szCs w:val="19"/>
        </w:rPr>
        <w:t>"</w:t>
      </w:r>
      <w:r>
        <w:rPr>
          <w:rFonts w:ascii="Consolas" w:hAnsi="Consolas" w:cs="Consolas"/>
          <w:color w:val="0000FF"/>
          <w:sz w:val="19"/>
          <w:szCs w:val="19"/>
        </w:rPr>
        <w:t>/&gt;</w:t>
      </w:r>
    </w:p>
    <w:p w14:paraId="106855F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startup</w:t>
      </w:r>
      <w:r>
        <w:rPr>
          <w:rFonts w:ascii="Consolas" w:hAnsi="Consolas" w:cs="Consolas"/>
          <w:color w:val="0000FF"/>
          <w:sz w:val="19"/>
          <w:szCs w:val="19"/>
        </w:rPr>
        <w:t>&gt;</w:t>
      </w:r>
    </w:p>
    <w:p w14:paraId="0DB6F1E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entityFramework</w:t>
      </w:r>
      <w:proofErr w:type="spellEnd"/>
      <w:proofErr w:type="gramEnd"/>
      <w:r>
        <w:rPr>
          <w:rFonts w:ascii="Consolas" w:hAnsi="Consolas" w:cs="Consolas"/>
          <w:color w:val="0000FF"/>
          <w:sz w:val="19"/>
          <w:szCs w:val="19"/>
        </w:rPr>
        <w:t>&gt;</w:t>
      </w:r>
    </w:p>
    <w:p w14:paraId="3E6AC02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defaultConnectionFactory</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System.Data.Entity.Infrastructure.LocalDbConnectionFactory, </w:t>
      </w:r>
      <w:proofErr w:type="spellStart"/>
      <w:r>
        <w:rPr>
          <w:rFonts w:ascii="Consolas" w:hAnsi="Consolas" w:cs="Consolas"/>
          <w:color w:val="0000FF"/>
          <w:sz w:val="19"/>
          <w:szCs w:val="19"/>
        </w:rPr>
        <w:t>EntityFramework</w:t>
      </w:r>
      <w:proofErr w:type="spellEnd"/>
      <w:r>
        <w:rPr>
          <w:rFonts w:ascii="Consolas" w:hAnsi="Consolas" w:cs="Consolas"/>
          <w:sz w:val="19"/>
          <w:szCs w:val="19"/>
        </w:rPr>
        <w:t>"</w:t>
      </w:r>
      <w:r>
        <w:rPr>
          <w:rFonts w:ascii="Consolas" w:hAnsi="Consolas" w:cs="Consolas"/>
          <w:color w:val="0000FF"/>
          <w:sz w:val="19"/>
          <w:szCs w:val="19"/>
        </w:rPr>
        <w:t>&gt;</w:t>
      </w:r>
    </w:p>
    <w:p w14:paraId="20594E9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parameters</w:t>
      </w:r>
      <w:proofErr w:type="gramEnd"/>
      <w:r>
        <w:rPr>
          <w:rFonts w:ascii="Consolas" w:hAnsi="Consolas" w:cs="Consolas"/>
          <w:color w:val="0000FF"/>
          <w:sz w:val="19"/>
          <w:szCs w:val="19"/>
        </w:rPr>
        <w:t>&gt;</w:t>
      </w:r>
    </w:p>
    <w:p w14:paraId="1D299F5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v11.0</w:t>
      </w:r>
      <w:r>
        <w:rPr>
          <w:rFonts w:ascii="Consolas" w:hAnsi="Consolas" w:cs="Consolas"/>
          <w:sz w:val="19"/>
          <w:szCs w:val="19"/>
        </w:rPr>
        <w:t>"</w:t>
      </w:r>
      <w:r>
        <w:rPr>
          <w:rFonts w:ascii="Consolas" w:hAnsi="Consolas" w:cs="Consolas"/>
          <w:color w:val="0000FF"/>
          <w:sz w:val="19"/>
          <w:szCs w:val="19"/>
        </w:rPr>
        <w:t>/&gt;</w:t>
      </w:r>
    </w:p>
    <w:p w14:paraId="60D2E9A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165AA11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defaultConnectionFactory</w:t>
      </w:r>
      <w:proofErr w:type="spellEnd"/>
      <w:r>
        <w:rPr>
          <w:rFonts w:ascii="Consolas" w:hAnsi="Consolas" w:cs="Consolas"/>
          <w:color w:val="0000FF"/>
          <w:sz w:val="19"/>
          <w:szCs w:val="19"/>
        </w:rPr>
        <w:t>&gt;</w:t>
      </w:r>
    </w:p>
    <w:p w14:paraId="2DE26E4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providers</w:t>
      </w:r>
      <w:proofErr w:type="gramEnd"/>
      <w:r>
        <w:rPr>
          <w:rFonts w:ascii="Consolas" w:hAnsi="Consolas" w:cs="Consolas"/>
          <w:color w:val="0000FF"/>
          <w:sz w:val="19"/>
          <w:szCs w:val="19"/>
        </w:rPr>
        <w:t>&gt;</w:t>
      </w:r>
    </w:p>
    <w:p w14:paraId="62AE91B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provider</w:t>
      </w:r>
      <w:r>
        <w:rPr>
          <w:rFonts w:ascii="Consolas" w:hAnsi="Consolas" w:cs="Consolas"/>
          <w:color w:val="0000FF"/>
          <w:sz w:val="19"/>
          <w:szCs w:val="19"/>
        </w:rPr>
        <w:t xml:space="preserve"> </w:t>
      </w:r>
      <w:proofErr w:type="spellStart"/>
      <w:r>
        <w:rPr>
          <w:rFonts w:ascii="Consolas" w:hAnsi="Consolas" w:cs="Consolas"/>
          <w:color w:val="FF0000"/>
          <w:sz w:val="19"/>
          <w:szCs w:val="19"/>
        </w:rPr>
        <w:t>invariantName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System.Data.Entity.SqlServer.SqlProviderServices</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EntityFramework.SqlServer</w:t>
      </w:r>
      <w:proofErr w:type="spellEnd"/>
      <w:r>
        <w:rPr>
          <w:rFonts w:ascii="Consolas" w:hAnsi="Consolas" w:cs="Consolas"/>
          <w:sz w:val="19"/>
          <w:szCs w:val="19"/>
        </w:rPr>
        <w:t>"</w:t>
      </w:r>
      <w:r>
        <w:rPr>
          <w:rFonts w:ascii="Consolas" w:hAnsi="Consolas" w:cs="Consolas"/>
          <w:color w:val="0000FF"/>
          <w:sz w:val="19"/>
          <w:szCs w:val="19"/>
        </w:rPr>
        <w:t>/&gt;</w:t>
      </w:r>
    </w:p>
    <w:p w14:paraId="5E18B1C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providers</w:t>
      </w:r>
      <w:r>
        <w:rPr>
          <w:rFonts w:ascii="Consolas" w:hAnsi="Consolas" w:cs="Consolas"/>
          <w:color w:val="0000FF"/>
          <w:sz w:val="19"/>
          <w:szCs w:val="19"/>
        </w:rPr>
        <w:t>&gt;</w:t>
      </w:r>
    </w:p>
    <w:p w14:paraId="7468339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entityFramework</w:t>
      </w:r>
      <w:proofErr w:type="spellEnd"/>
      <w:r>
        <w:rPr>
          <w:rFonts w:ascii="Consolas" w:hAnsi="Consolas" w:cs="Consolas"/>
          <w:color w:val="0000FF"/>
          <w:sz w:val="19"/>
          <w:szCs w:val="19"/>
        </w:rPr>
        <w:t>&gt;</w:t>
      </w:r>
    </w:p>
    <w:p w14:paraId="5C9133E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14:paraId="4981EAE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14:paraId="181E928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67E7949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Microsoft.WindowsAzure.Storage</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3A3B448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0.0.0.0-3.0.3.0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3.0.3.0</w:t>
      </w:r>
      <w:r>
        <w:rPr>
          <w:rFonts w:ascii="Consolas" w:hAnsi="Consolas" w:cs="Consolas"/>
          <w:sz w:val="19"/>
          <w:szCs w:val="19"/>
        </w:rPr>
        <w:t>"</w:t>
      </w:r>
      <w:r>
        <w:rPr>
          <w:rFonts w:ascii="Consolas" w:hAnsi="Consolas" w:cs="Consolas"/>
          <w:color w:val="0000FF"/>
          <w:sz w:val="19"/>
          <w:szCs w:val="19"/>
        </w:rPr>
        <w:t>/&gt;</w:t>
      </w:r>
    </w:p>
    <w:p w14:paraId="0EC0142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79D20FB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0AB1700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54240F0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0.0.0.0-4.0.0.0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4.0.0.0</w:t>
      </w:r>
      <w:r>
        <w:rPr>
          <w:rFonts w:ascii="Consolas" w:hAnsi="Consolas" w:cs="Consolas"/>
          <w:sz w:val="19"/>
          <w:szCs w:val="19"/>
        </w:rPr>
        <w:t>"</w:t>
      </w:r>
      <w:r>
        <w:rPr>
          <w:rFonts w:ascii="Consolas" w:hAnsi="Consolas" w:cs="Consolas"/>
          <w:color w:val="0000FF"/>
          <w:sz w:val="19"/>
          <w:szCs w:val="19"/>
        </w:rPr>
        <w:t>/&gt;</w:t>
      </w:r>
    </w:p>
    <w:p w14:paraId="0660EF1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4FBFEDC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111221F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Microsoft.Data.OData</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7FADFAC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0.0.0.0-5.6.1.0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5.6.1.0</w:t>
      </w:r>
      <w:r>
        <w:rPr>
          <w:rFonts w:ascii="Consolas" w:hAnsi="Consolas" w:cs="Consolas"/>
          <w:sz w:val="19"/>
          <w:szCs w:val="19"/>
        </w:rPr>
        <w:t>"</w:t>
      </w:r>
      <w:r>
        <w:rPr>
          <w:rFonts w:ascii="Consolas" w:hAnsi="Consolas" w:cs="Consolas"/>
          <w:color w:val="0000FF"/>
          <w:sz w:val="19"/>
          <w:szCs w:val="19"/>
        </w:rPr>
        <w:t>/&gt;</w:t>
      </w:r>
    </w:p>
    <w:p w14:paraId="507AED1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16E6D07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2FD947A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Newtonsoft.Json</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30ad4fe6b2a6aeed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3D9E3E9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0.0.0.0-6.0.0.0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6.0.0.0</w:t>
      </w:r>
      <w:r>
        <w:rPr>
          <w:rFonts w:ascii="Consolas" w:hAnsi="Consolas" w:cs="Consolas"/>
          <w:sz w:val="19"/>
          <w:szCs w:val="19"/>
        </w:rPr>
        <w:t>"</w:t>
      </w:r>
      <w:r>
        <w:rPr>
          <w:rFonts w:ascii="Consolas" w:hAnsi="Consolas" w:cs="Consolas"/>
          <w:color w:val="0000FF"/>
          <w:sz w:val="19"/>
          <w:szCs w:val="19"/>
        </w:rPr>
        <w:t>/&gt;</w:t>
      </w:r>
    </w:p>
    <w:p w14:paraId="7AD2E7E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0818C2E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38FA9E6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Microsoft.Data.Edm</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019B473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0.0.0.0-5.6.1.0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5.6.1.0</w:t>
      </w:r>
      <w:r>
        <w:rPr>
          <w:rFonts w:ascii="Consolas" w:hAnsi="Consolas" w:cs="Consolas"/>
          <w:sz w:val="19"/>
          <w:szCs w:val="19"/>
        </w:rPr>
        <w:t>"</w:t>
      </w:r>
      <w:r>
        <w:rPr>
          <w:rFonts w:ascii="Consolas" w:hAnsi="Consolas" w:cs="Consolas"/>
          <w:color w:val="0000FF"/>
          <w:sz w:val="19"/>
          <w:szCs w:val="19"/>
        </w:rPr>
        <w:t>/&gt;</w:t>
      </w:r>
    </w:p>
    <w:p w14:paraId="3D069C4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41A6579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257A19B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Microsoft.Data.Services.Client</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/&gt;</w:t>
      </w:r>
    </w:p>
    <w:p w14:paraId="5839324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0.0.0.0-5.6.1.0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5.6.1.0</w:t>
      </w:r>
      <w:r>
        <w:rPr>
          <w:rFonts w:ascii="Consolas" w:hAnsi="Consolas" w:cs="Consolas"/>
          <w:sz w:val="19"/>
          <w:szCs w:val="19"/>
        </w:rPr>
        <w:t>"</w:t>
      </w:r>
      <w:r>
        <w:rPr>
          <w:rFonts w:ascii="Consolas" w:hAnsi="Consolas" w:cs="Consolas"/>
          <w:color w:val="0000FF"/>
          <w:sz w:val="19"/>
          <w:szCs w:val="19"/>
        </w:rPr>
        <w:t>/&gt;</w:t>
      </w:r>
    </w:p>
    <w:p w14:paraId="2549F15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20BC1E2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&gt;</w:t>
      </w:r>
    </w:p>
    <w:p w14:paraId="6BDE651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runtime</w:t>
      </w:r>
      <w:r>
        <w:rPr>
          <w:rFonts w:ascii="Consolas" w:hAnsi="Consolas" w:cs="Consolas"/>
          <w:color w:val="0000FF"/>
          <w:sz w:val="19"/>
          <w:szCs w:val="19"/>
        </w:rPr>
        <w:t>&gt;</w:t>
      </w:r>
    </w:p>
    <w:p w14:paraId="4DD8D46F" w14:textId="77777777" w:rsidR="00500E79" w:rsidRDefault="00500E79" w:rsidP="00500E79">
      <w:pPr>
        <w:autoSpaceDE w:val="0"/>
        <w:autoSpaceDN w:val="0"/>
        <w:adjustRightInd w:val="0"/>
        <w:spacing w:after="0" w:line="240" w:lineRule="auto"/>
        <w:rPr>
          <w:rFonts w:ascii="Consolas" w:hAnsi="Consolas" w:cs="Consolas"/>
          <w:sz w:val="19"/>
          <w:szCs w:val="19"/>
        </w:rPr>
      </w:pPr>
    </w:p>
    <w:p w14:paraId="125A7F4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system.serviceModel</w:t>
      </w:r>
      <w:r>
        <w:rPr>
          <w:rFonts w:ascii="Consolas" w:hAnsi="Consolas" w:cs="Consolas"/>
          <w:color w:val="0000FF"/>
          <w:sz w:val="19"/>
          <w:szCs w:val="19"/>
        </w:rPr>
        <w:t>&gt;</w:t>
      </w:r>
    </w:p>
    <w:p w14:paraId="34D11E7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bindings</w:t>
      </w:r>
      <w:proofErr w:type="gramEnd"/>
      <w:r>
        <w:rPr>
          <w:rFonts w:ascii="Consolas" w:hAnsi="Consolas" w:cs="Consolas"/>
          <w:color w:val="0000FF"/>
          <w:sz w:val="19"/>
          <w:szCs w:val="19"/>
        </w:rPr>
        <w:t>&gt;</w:t>
      </w:r>
    </w:p>
    <w:p w14:paraId="558B392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basicHttpBinding</w:t>
      </w:r>
      <w:proofErr w:type="spellEnd"/>
      <w:proofErr w:type="gramEnd"/>
      <w:r>
        <w:rPr>
          <w:rFonts w:ascii="Consolas" w:hAnsi="Consolas" w:cs="Consolas"/>
          <w:color w:val="0000FF"/>
          <w:sz w:val="19"/>
          <w:szCs w:val="19"/>
        </w:rPr>
        <w:t>&gt;</w:t>
      </w:r>
    </w:p>
    <w:p w14:paraId="591CC9F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BasicHttpBinding_IITSMTicketService</w:t>
      </w:r>
      <w:proofErr w:type="spellEnd"/>
      <w:r>
        <w:rPr>
          <w:rFonts w:ascii="Consolas" w:hAnsi="Consolas" w:cs="Consolas"/>
          <w:sz w:val="19"/>
          <w:szCs w:val="19"/>
        </w:rPr>
        <w:t>"</w:t>
      </w:r>
      <w:r>
        <w:rPr>
          <w:rFonts w:ascii="Consolas" w:hAnsi="Consolas" w:cs="Consolas"/>
          <w:color w:val="0000FF"/>
          <w:sz w:val="19"/>
          <w:szCs w:val="19"/>
        </w:rPr>
        <w:t>&gt;</w:t>
      </w:r>
    </w:p>
    <w:p w14:paraId="407DBE8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 xml:space="preserve"> </w:t>
      </w:r>
      <w:r>
        <w:rPr>
          <w:rFonts w:ascii="Consolas" w:hAnsi="Consolas" w:cs="Consolas"/>
          <w:color w:val="FF0000"/>
          <w:sz w:val="19"/>
          <w:szCs w:val="19"/>
        </w:rPr>
        <w:t>mode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TransportCredentialOnly</w:t>
      </w:r>
      <w:proofErr w:type="spellEnd"/>
      <w:r>
        <w:rPr>
          <w:rFonts w:ascii="Consolas" w:hAnsi="Consolas" w:cs="Consolas"/>
          <w:sz w:val="19"/>
          <w:szCs w:val="19"/>
        </w:rPr>
        <w:t>"</w:t>
      </w:r>
      <w:r>
        <w:rPr>
          <w:rFonts w:ascii="Consolas" w:hAnsi="Consolas" w:cs="Consolas"/>
          <w:color w:val="0000FF"/>
          <w:sz w:val="19"/>
          <w:szCs w:val="19"/>
        </w:rPr>
        <w:t>&gt;</w:t>
      </w:r>
    </w:p>
    <w:p w14:paraId="3304510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transport</w:t>
      </w:r>
      <w:r>
        <w:rPr>
          <w:rFonts w:ascii="Consolas" w:hAnsi="Consolas" w:cs="Consolas"/>
          <w:color w:val="0000FF"/>
          <w:sz w:val="19"/>
          <w:szCs w:val="19"/>
        </w:rPr>
        <w:t xml:space="preserve"> </w:t>
      </w:r>
      <w:proofErr w:type="spellStart"/>
      <w:r>
        <w:rPr>
          <w:rFonts w:ascii="Consolas" w:hAnsi="Consolas" w:cs="Consolas"/>
          <w:color w:val="FF0000"/>
          <w:sz w:val="19"/>
          <w:szCs w:val="19"/>
        </w:rPr>
        <w:t>clientCredentialType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Ntlm</w:t>
      </w:r>
      <w:proofErr w:type="spellEnd"/>
      <w:r>
        <w:rPr>
          <w:rFonts w:ascii="Consolas" w:hAnsi="Consolas" w:cs="Consolas"/>
          <w:sz w:val="19"/>
          <w:szCs w:val="19"/>
        </w:rPr>
        <w:t>"</w:t>
      </w:r>
      <w:r>
        <w:rPr>
          <w:rFonts w:ascii="Consolas" w:hAnsi="Consolas" w:cs="Consolas"/>
          <w:color w:val="0000FF"/>
          <w:sz w:val="19"/>
          <w:szCs w:val="19"/>
        </w:rPr>
        <w:t>/&gt;</w:t>
      </w:r>
    </w:p>
    <w:p w14:paraId="47A4AA7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security</w:t>
      </w:r>
      <w:r>
        <w:rPr>
          <w:rFonts w:ascii="Consolas" w:hAnsi="Consolas" w:cs="Consolas"/>
          <w:color w:val="0000FF"/>
          <w:sz w:val="19"/>
          <w:szCs w:val="19"/>
        </w:rPr>
        <w:t>&gt;</w:t>
      </w:r>
    </w:p>
    <w:p w14:paraId="132D8BC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w:t>
      </w:r>
      <w:r>
        <w:rPr>
          <w:rFonts w:ascii="Consolas" w:hAnsi="Consolas" w:cs="Consolas"/>
          <w:color w:val="0000FF"/>
          <w:sz w:val="19"/>
          <w:szCs w:val="19"/>
        </w:rPr>
        <w:t>&gt;</w:t>
      </w:r>
    </w:p>
    <w:p w14:paraId="5558094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basicHttpBinding</w:t>
      </w:r>
      <w:proofErr w:type="spellEnd"/>
      <w:r>
        <w:rPr>
          <w:rFonts w:ascii="Consolas" w:hAnsi="Consolas" w:cs="Consolas"/>
          <w:color w:val="0000FF"/>
          <w:sz w:val="19"/>
          <w:szCs w:val="19"/>
        </w:rPr>
        <w:t>&gt;</w:t>
      </w:r>
    </w:p>
    <w:p w14:paraId="2D68437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bindings</w:t>
      </w:r>
      <w:r>
        <w:rPr>
          <w:rFonts w:ascii="Consolas" w:hAnsi="Consolas" w:cs="Consolas"/>
          <w:color w:val="0000FF"/>
          <w:sz w:val="19"/>
          <w:szCs w:val="19"/>
        </w:rPr>
        <w:t>&gt;</w:t>
      </w:r>
    </w:p>
    <w:p w14:paraId="13F18DF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client</w:t>
      </w:r>
      <w:proofErr w:type="gramEnd"/>
      <w:r>
        <w:rPr>
          <w:rFonts w:ascii="Consolas" w:hAnsi="Consolas" w:cs="Consolas"/>
          <w:color w:val="0000FF"/>
          <w:sz w:val="19"/>
          <w:szCs w:val="19"/>
        </w:rPr>
        <w:t>&gt;</w:t>
      </w:r>
    </w:p>
    <w:p w14:paraId="34E1079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CMP Dev, test and UAT. Needs to run under an account that has perms to http://ITSMUAT. </w:t>
      </w:r>
      <w:r>
        <w:rPr>
          <w:rFonts w:ascii="Consolas" w:hAnsi="Consolas" w:cs="Consolas"/>
          <w:color w:val="0000FF"/>
          <w:sz w:val="19"/>
          <w:szCs w:val="19"/>
        </w:rPr>
        <w:t>--&gt;</w:t>
      </w:r>
    </w:p>
    <w:p w14:paraId="37EDF0A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address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basicHttpBinding</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bindingConfiguration</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BasicHttpBinding_IITSMTicketService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ITSMTicketServiceReference.IITSMTicketService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BasicHttpBinding_IITSMTicketService</w:t>
      </w:r>
      <w:proofErr w:type="spellEnd"/>
      <w:r>
        <w:rPr>
          <w:rFonts w:ascii="Consolas" w:hAnsi="Consolas" w:cs="Consolas"/>
          <w:sz w:val="19"/>
          <w:szCs w:val="19"/>
        </w:rPr>
        <w:t>"</w:t>
      </w:r>
      <w:r>
        <w:rPr>
          <w:rFonts w:ascii="Consolas" w:hAnsi="Consolas" w:cs="Consolas"/>
          <w:color w:val="0000FF"/>
          <w:sz w:val="19"/>
          <w:szCs w:val="19"/>
        </w:rPr>
        <w:t>/&gt;</w:t>
      </w:r>
    </w:p>
    <w:p w14:paraId="3E36B9C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CMP Prod. Needs to run under an account that has perms to http://ITSM. </w:t>
      </w:r>
    </w:p>
    <w:p w14:paraId="548198C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&lt;endpoint address="http://itsm/ITSMWebService2/</w:t>
      </w:r>
      <w:proofErr w:type="spellStart"/>
      <w:r>
        <w:rPr>
          <w:rFonts w:ascii="Consolas" w:hAnsi="Consolas" w:cs="Consolas"/>
          <w:color w:val="008000"/>
          <w:sz w:val="19"/>
          <w:szCs w:val="19"/>
        </w:rPr>
        <w:t>ITSMTicketService.svc</w:t>
      </w:r>
      <w:proofErr w:type="spellEnd"/>
      <w:r>
        <w:rPr>
          <w:rFonts w:ascii="Consolas" w:hAnsi="Consolas" w:cs="Consolas"/>
          <w:color w:val="008000"/>
          <w:sz w:val="19"/>
          <w:szCs w:val="19"/>
        </w:rPr>
        <w:t>"</w:t>
      </w:r>
    </w:p>
    <w:p w14:paraId="0ACDE3F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binding</w:t>
      </w:r>
      <w:proofErr w:type="gramEnd"/>
      <w:r>
        <w:rPr>
          <w:rFonts w:ascii="Consolas" w:hAnsi="Consolas" w:cs="Consolas"/>
          <w:color w:val="008000"/>
          <w:sz w:val="19"/>
          <w:szCs w:val="19"/>
        </w:rPr>
        <w:t>="</w:t>
      </w:r>
      <w:proofErr w:type="spellStart"/>
      <w:r>
        <w:rPr>
          <w:rFonts w:ascii="Consolas" w:hAnsi="Consolas" w:cs="Consolas"/>
          <w:color w:val="008000"/>
          <w:sz w:val="19"/>
          <w:szCs w:val="19"/>
        </w:rPr>
        <w:t>basicHttpBinding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bindingConfiguration</w:t>
      </w:r>
      <w:proofErr w:type="spellEnd"/>
      <w:r>
        <w:rPr>
          <w:rFonts w:ascii="Consolas" w:hAnsi="Consolas" w:cs="Consolas"/>
          <w:color w:val="008000"/>
          <w:sz w:val="19"/>
          <w:szCs w:val="19"/>
        </w:rPr>
        <w:t>="</w:t>
      </w:r>
      <w:proofErr w:type="spellStart"/>
      <w:r>
        <w:rPr>
          <w:rFonts w:ascii="Consolas" w:hAnsi="Consolas" w:cs="Consolas"/>
          <w:color w:val="008000"/>
          <w:sz w:val="19"/>
          <w:szCs w:val="19"/>
        </w:rPr>
        <w:t>BasicHttpBinding_IITSMTicketService</w:t>
      </w:r>
      <w:proofErr w:type="spellEnd"/>
      <w:r>
        <w:rPr>
          <w:rFonts w:ascii="Consolas" w:hAnsi="Consolas" w:cs="Consolas"/>
          <w:color w:val="008000"/>
          <w:sz w:val="19"/>
          <w:szCs w:val="19"/>
        </w:rPr>
        <w:t>"</w:t>
      </w:r>
    </w:p>
    <w:p w14:paraId="17AED83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contract</w:t>
      </w:r>
      <w:proofErr w:type="gramEnd"/>
      <w:r>
        <w:rPr>
          <w:rFonts w:ascii="Consolas" w:hAnsi="Consolas" w:cs="Consolas"/>
          <w:color w:val="008000"/>
          <w:sz w:val="19"/>
          <w:szCs w:val="19"/>
        </w:rPr>
        <w:t>="</w:t>
      </w:r>
      <w:proofErr w:type="spellStart"/>
      <w:r>
        <w:rPr>
          <w:rFonts w:ascii="Consolas" w:hAnsi="Consolas" w:cs="Consolas"/>
          <w:color w:val="008000"/>
          <w:sz w:val="19"/>
          <w:szCs w:val="19"/>
        </w:rPr>
        <w:t>ITSMTicketServiceReference.IITSMTicketService</w:t>
      </w:r>
      <w:proofErr w:type="spellEnd"/>
      <w:r>
        <w:rPr>
          <w:rFonts w:ascii="Consolas" w:hAnsi="Consolas" w:cs="Consolas"/>
          <w:color w:val="008000"/>
          <w:sz w:val="19"/>
          <w:szCs w:val="19"/>
        </w:rPr>
        <w:t>" name="</w:t>
      </w:r>
      <w:proofErr w:type="spellStart"/>
      <w:r>
        <w:rPr>
          <w:rFonts w:ascii="Consolas" w:hAnsi="Consolas" w:cs="Consolas"/>
          <w:color w:val="008000"/>
          <w:sz w:val="19"/>
          <w:szCs w:val="19"/>
        </w:rPr>
        <w:t>BasicHttpBinding_IITSMTicketService</w:t>
      </w:r>
      <w:proofErr w:type="spellEnd"/>
      <w:r>
        <w:rPr>
          <w:rFonts w:ascii="Consolas" w:hAnsi="Consolas" w:cs="Consolas"/>
          <w:color w:val="008000"/>
          <w:sz w:val="19"/>
          <w:szCs w:val="19"/>
        </w:rPr>
        <w:t>" /&gt;</w:t>
      </w:r>
      <w:r>
        <w:rPr>
          <w:rFonts w:ascii="Consolas" w:hAnsi="Consolas" w:cs="Consolas"/>
          <w:color w:val="0000FF"/>
          <w:sz w:val="19"/>
          <w:szCs w:val="19"/>
        </w:rPr>
        <w:t>--&gt;</w:t>
      </w:r>
    </w:p>
    <w:p w14:paraId="29A88D6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client</w:t>
      </w:r>
      <w:r>
        <w:rPr>
          <w:rFonts w:ascii="Consolas" w:hAnsi="Consolas" w:cs="Consolas"/>
          <w:color w:val="0000FF"/>
          <w:sz w:val="19"/>
          <w:szCs w:val="19"/>
        </w:rPr>
        <w:t>&gt;</w:t>
      </w:r>
    </w:p>
    <w:p w14:paraId="42451B0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system.serviceModel</w:t>
      </w:r>
      <w:r>
        <w:rPr>
          <w:rFonts w:ascii="Consolas" w:hAnsi="Consolas" w:cs="Consolas"/>
          <w:color w:val="0000FF"/>
          <w:sz w:val="19"/>
          <w:szCs w:val="19"/>
        </w:rPr>
        <w:t>&gt;</w:t>
      </w:r>
    </w:p>
    <w:p w14:paraId="7029E1DB" w14:textId="77777777" w:rsidR="00500E79" w:rsidRDefault="00500E79" w:rsidP="00500E79">
      <w:pPr>
        <w:autoSpaceDE w:val="0"/>
        <w:autoSpaceDN w:val="0"/>
        <w:adjustRightInd w:val="0"/>
        <w:spacing w:after="0" w:line="240" w:lineRule="auto"/>
        <w:rPr>
          <w:rFonts w:ascii="Consolas" w:hAnsi="Consolas" w:cs="Consolas"/>
          <w:sz w:val="19"/>
          <w:szCs w:val="19"/>
        </w:rPr>
      </w:pPr>
    </w:p>
    <w:p w14:paraId="11CA8F5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22EA9F8E" w14:textId="77777777" w:rsidR="00500E79" w:rsidRDefault="00500E79" w:rsidP="00500E79">
      <w:pPr>
        <w:autoSpaceDE w:val="0"/>
        <w:autoSpaceDN w:val="0"/>
        <w:adjustRightInd w:val="0"/>
        <w:spacing w:after="0" w:line="240" w:lineRule="auto"/>
        <w:rPr>
          <w:rFonts w:ascii="Consolas" w:hAnsi="Consolas" w:cs="Consolas"/>
          <w:sz w:val="19"/>
          <w:szCs w:val="19"/>
        </w:rPr>
      </w:pPr>
    </w:p>
    <w:p w14:paraId="1DF7C9FA" w14:textId="77777777" w:rsidR="00500E79" w:rsidRPr="00B92EF4" w:rsidRDefault="00500E79" w:rsidP="00500E79"/>
    <w:p w14:paraId="03DA3D44" w14:textId="77777777" w:rsidR="00500E79" w:rsidRDefault="00500E79" w:rsidP="00500E79">
      <w:pPr>
        <w:pStyle w:val="Heading2"/>
      </w:pPr>
      <w:r>
        <w:t>WAP Extension Installation</w:t>
      </w:r>
    </w:p>
    <w:p w14:paraId="666D1D4A" w14:textId="77777777" w:rsidR="00500E79" w:rsidRDefault="00500E79" w:rsidP="00500E79"/>
    <w:p w14:paraId="03098A93" w14:textId="77777777" w:rsidR="00500E79" w:rsidRPr="005F12DD" w:rsidRDefault="00500E79" w:rsidP="00500E79">
      <w:pPr>
        <w:rPr>
          <w:rStyle w:val="Heading4Char"/>
        </w:rPr>
      </w:pPr>
      <w:r>
        <w:rPr>
          <w:rStyle w:val="Heading3Char"/>
        </w:rPr>
        <w:t>Site + Resource Provider</w:t>
      </w:r>
      <w:r>
        <w:br/>
      </w:r>
      <w:r w:rsidRPr="005F12DD">
        <w:rPr>
          <w:rStyle w:val="Heading4Char"/>
        </w:rPr>
        <w:t>installer</w:t>
      </w:r>
      <w:r>
        <w:rPr>
          <w:rStyle w:val="Heading4Char"/>
        </w:rPr>
        <w:t>:</w:t>
      </w:r>
    </w:p>
    <w:p w14:paraId="2015E6C5" w14:textId="77777777" w:rsidR="00500E79" w:rsidRDefault="00500E79" w:rsidP="00500E79">
      <w:pPr>
        <w:pStyle w:val="Heading3"/>
      </w:pPr>
      <w:r>
        <w:t>Config File</w:t>
      </w:r>
    </w:p>
    <w:p w14:paraId="0342E458" w14:textId="77777777" w:rsidR="00500E79" w:rsidRDefault="00500E79" w:rsidP="00500E79">
      <w:pPr>
        <w:pStyle w:val="Heading4"/>
      </w:pPr>
      <w:r>
        <w:t>Schema:</w:t>
      </w:r>
    </w:p>
    <w:p w14:paraId="383EC71B" w14:textId="77777777" w:rsidR="00500E79" w:rsidRDefault="00500E79" w:rsidP="00500E79">
      <w:pPr>
        <w:pStyle w:val="Heading4"/>
      </w:pPr>
      <w:r>
        <w:t>Description:</w:t>
      </w:r>
    </w:p>
    <w:p w14:paraId="5B69270F" w14:textId="77777777" w:rsidR="00500E79" w:rsidRDefault="00500E79" w:rsidP="00500E79">
      <w:pPr>
        <w:pStyle w:val="Heading4"/>
      </w:pPr>
      <w:r>
        <w:t>Sample:</w:t>
      </w:r>
    </w:p>
    <w:p w14:paraId="6C0C4988" w14:textId="77777777" w:rsidR="00500E79" w:rsidRDefault="00500E79" w:rsidP="00500E7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?&gt;</w:t>
      </w:r>
    </w:p>
    <w:p w14:paraId="2E6DD38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
    <w:p w14:paraId="4657C15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more information on how to configure your ASP.NET application, please visit</w:t>
      </w:r>
    </w:p>
    <w:p w14:paraId="2FA04F3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http://go.microsoft.com/fwlink/?LinkId=169433</w:t>
      </w:r>
    </w:p>
    <w:p w14:paraId="340CB8F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14:paraId="671FD0F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14:paraId="4AA05E4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&gt;</w:t>
      </w:r>
    </w:p>
    <w:p w14:paraId="054DE61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For more information on Entity Framework configuration, visit http://go.microsoft.com/fwlink/?LinkID=237468 </w:t>
      </w:r>
      <w:r>
        <w:rPr>
          <w:rFonts w:ascii="Consolas" w:hAnsi="Consolas" w:cs="Consolas"/>
          <w:color w:val="0000FF"/>
          <w:sz w:val="19"/>
          <w:szCs w:val="19"/>
        </w:rPr>
        <w:t>--&gt;</w:t>
      </w:r>
    </w:p>
    <w:p w14:paraId="1880FCD0"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entityFramework</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System.Data.Entity.Internal.ConfigFile.EntityFrameworkSection, </w:t>
      </w:r>
      <w:proofErr w:type="spellStart"/>
      <w:r>
        <w:rPr>
          <w:rFonts w:ascii="Consolas" w:hAnsi="Consolas" w:cs="Consolas"/>
          <w:color w:val="0000FF"/>
          <w:sz w:val="19"/>
          <w:szCs w:val="19"/>
        </w:rPr>
        <w:t>EntityFramework</w:t>
      </w:r>
      <w:proofErr w:type="spellEnd"/>
      <w:r>
        <w:rPr>
          <w:rFonts w:ascii="Consolas" w:hAnsi="Consolas" w:cs="Consolas"/>
          <w:color w:val="0000FF"/>
          <w:sz w:val="19"/>
          <w:szCs w:val="19"/>
        </w:rPr>
        <w:t>, Version=6.0.0.0, Culture=neutral, PublicKeyToken=b77a5c561934e089</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requirePermission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14:paraId="276F861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&gt;</w:t>
      </w:r>
    </w:p>
    <w:p w14:paraId="7C77E19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connectionStrings</w:t>
      </w:r>
      <w:proofErr w:type="spellEnd"/>
      <w:proofErr w:type="gramEnd"/>
      <w:r>
        <w:rPr>
          <w:rFonts w:ascii="Consolas" w:hAnsi="Consolas" w:cs="Consolas"/>
          <w:color w:val="0000FF"/>
          <w:sz w:val="19"/>
          <w:szCs w:val="19"/>
        </w:rPr>
        <w:t>&gt;</w:t>
      </w:r>
    </w:p>
    <w:p w14:paraId="1E174C4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CmpWap</w:t>
      </w:r>
      <w:proofErr w:type="spellEnd"/>
      <w:r>
        <w:rPr>
          <w:rFonts w:ascii="Consolas" w:hAnsi="Consolas" w:cs="Consolas"/>
          <w:color w:val="008000"/>
          <w:sz w:val="19"/>
          <w:szCs w:val="19"/>
        </w:rPr>
        <w:t xml:space="preserve"> </w:t>
      </w:r>
      <w:r>
        <w:rPr>
          <w:rFonts w:ascii="Consolas" w:hAnsi="Consolas" w:cs="Consolas"/>
          <w:color w:val="0000FF"/>
          <w:sz w:val="19"/>
          <w:szCs w:val="19"/>
        </w:rPr>
        <w:t>--&gt;</w:t>
      </w:r>
    </w:p>
    <w:p w14:paraId="7ED53C2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CMPContext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proofErr w:type="spellStart"/>
      <w:r>
        <w:rPr>
          <w:rFonts w:ascii="Consolas" w:hAnsi="Consolas" w:cs="Consolas"/>
          <w:color w:val="0000FF"/>
          <w:sz w:val="19"/>
          <w:szCs w:val="19"/>
        </w:rPr>
        <w:t>cmpwap</w:t>
      </w:r>
      <w:proofErr w:type="gramStart"/>
      <w:r>
        <w:rPr>
          <w:rFonts w:ascii="Consolas" w:hAnsi="Consolas" w:cs="Consolas"/>
          <w:color w:val="0000FF"/>
          <w:sz w:val="19"/>
          <w:szCs w:val="19"/>
        </w:rPr>
        <w:t>;Initial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CMP;Persist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w:t>
      </w:r>
      <w:proofErr w:type="spellStart"/>
      <w:r>
        <w:rPr>
          <w:rFonts w:ascii="Consolas" w:hAnsi="Consolas" w:cs="Consolas"/>
          <w:color w:val="0000FF"/>
          <w:sz w:val="19"/>
          <w:szCs w:val="19"/>
        </w:rPr>
        <w:t>XXX;MultipleActiveResultSets</w:t>
      </w:r>
      <w:proofErr w:type="spellEnd"/>
      <w:r>
        <w:rPr>
          <w:rFonts w:ascii="Consolas" w:hAnsi="Consolas" w:cs="Consolas"/>
          <w:color w:val="0000FF"/>
          <w:sz w:val="19"/>
          <w:szCs w:val="19"/>
        </w:rPr>
        <w:t>=True</w:t>
      </w:r>
      <w:r>
        <w:rPr>
          <w:rFonts w:ascii="Consolas" w:hAnsi="Consolas" w:cs="Consolas"/>
          <w:sz w:val="19"/>
          <w:szCs w:val="19"/>
        </w:rPr>
        <w:t>"</w:t>
      </w:r>
    </w:p>
    <w:p w14:paraId="55712BC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providerName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/&gt;</w:t>
      </w:r>
    </w:p>
    <w:p w14:paraId="71AA926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MicrosoftMgmtSvcCmpContext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proofErr w:type="spellStart"/>
      <w:r>
        <w:rPr>
          <w:rFonts w:ascii="Consolas" w:hAnsi="Consolas" w:cs="Consolas"/>
          <w:color w:val="0000FF"/>
          <w:sz w:val="19"/>
          <w:szCs w:val="19"/>
        </w:rPr>
        <w:t>cmpwap</w:t>
      </w:r>
      <w:proofErr w:type="gramStart"/>
      <w:r>
        <w:rPr>
          <w:rFonts w:ascii="Consolas" w:hAnsi="Consolas" w:cs="Consolas"/>
          <w:color w:val="0000FF"/>
          <w:sz w:val="19"/>
          <w:szCs w:val="19"/>
        </w:rPr>
        <w:t>;Initial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Microsoft.MgmtSvc.Cmp;Persist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=123Mainau!;</w:t>
      </w:r>
      <w:proofErr w:type="spellStart"/>
      <w:r>
        <w:rPr>
          <w:rFonts w:ascii="Consolas" w:hAnsi="Consolas" w:cs="Consolas"/>
          <w:color w:val="0000FF"/>
          <w:sz w:val="19"/>
          <w:szCs w:val="19"/>
        </w:rPr>
        <w:t>MultipleActiveResultSets</w:t>
      </w:r>
      <w:proofErr w:type="spellEnd"/>
      <w:r>
        <w:rPr>
          <w:rFonts w:ascii="Consolas" w:hAnsi="Consolas" w:cs="Consolas"/>
          <w:color w:val="0000FF"/>
          <w:sz w:val="19"/>
          <w:szCs w:val="19"/>
        </w:rPr>
        <w:t>=True</w:t>
      </w:r>
      <w:r>
        <w:rPr>
          <w:rFonts w:ascii="Consolas" w:hAnsi="Consolas" w:cs="Consolas"/>
          <w:sz w:val="19"/>
          <w:szCs w:val="19"/>
        </w:rPr>
        <w:t>"</w:t>
      </w:r>
    </w:p>
    <w:p w14:paraId="37BFF42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providerName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/&gt;</w:t>
      </w:r>
    </w:p>
    <w:p w14:paraId="5A05672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1C5278B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masterContext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Data Source=</w:t>
      </w:r>
      <w:proofErr w:type="spellStart"/>
      <w:r>
        <w:rPr>
          <w:rFonts w:ascii="Consolas" w:hAnsi="Consolas" w:cs="Consolas"/>
          <w:color w:val="0000FF"/>
          <w:sz w:val="19"/>
          <w:szCs w:val="19"/>
        </w:rPr>
        <w:t>thezephyr</w:t>
      </w:r>
      <w:proofErr w:type="gramStart"/>
      <w:r>
        <w:rPr>
          <w:rFonts w:ascii="Consolas" w:hAnsi="Consolas" w:cs="Consolas"/>
          <w:color w:val="0000FF"/>
          <w:sz w:val="19"/>
          <w:szCs w:val="19"/>
        </w:rPr>
        <w:t>;Initial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master;Persist</w:t>
      </w:r>
      <w:proofErr w:type="spellEnd"/>
      <w:r>
        <w:rPr>
          <w:rFonts w:ascii="Consolas" w:hAnsi="Consolas" w:cs="Consolas"/>
          <w:color w:val="0000FF"/>
          <w:sz w:val="19"/>
          <w:szCs w:val="19"/>
        </w:rPr>
        <w:t xml:space="preserve"> Security Info=</w:t>
      </w:r>
      <w:proofErr w:type="spellStart"/>
      <w:r>
        <w:rPr>
          <w:rFonts w:ascii="Consolas" w:hAnsi="Consolas" w:cs="Consolas"/>
          <w:color w:val="0000FF"/>
          <w:sz w:val="19"/>
          <w:szCs w:val="19"/>
        </w:rPr>
        <w:t>True;User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=123Mainau!;</w:t>
      </w:r>
      <w:proofErr w:type="spellStart"/>
      <w:r>
        <w:rPr>
          <w:rFonts w:ascii="Consolas" w:hAnsi="Consolas" w:cs="Consolas"/>
          <w:color w:val="0000FF"/>
          <w:sz w:val="19"/>
          <w:szCs w:val="19"/>
        </w:rPr>
        <w:t>MultipleActiveResultSets</w:t>
      </w:r>
      <w:proofErr w:type="spellEnd"/>
      <w:r>
        <w:rPr>
          <w:rFonts w:ascii="Consolas" w:hAnsi="Consolas" w:cs="Consolas"/>
          <w:color w:val="0000FF"/>
          <w:sz w:val="19"/>
          <w:szCs w:val="19"/>
        </w:rPr>
        <w:t>=True</w:t>
      </w:r>
      <w:r>
        <w:rPr>
          <w:rFonts w:ascii="Consolas" w:hAnsi="Consolas" w:cs="Consolas"/>
          <w:sz w:val="19"/>
          <w:szCs w:val="19"/>
        </w:rPr>
        <w:t>"</w:t>
      </w:r>
    </w:p>
    <w:p w14:paraId="22ECE30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providerName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/&gt;</w:t>
      </w:r>
    </w:p>
    <w:p w14:paraId="74CDB33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connectionStrings</w:t>
      </w:r>
      <w:proofErr w:type="spellEnd"/>
      <w:r>
        <w:rPr>
          <w:rFonts w:ascii="Consolas" w:hAnsi="Consolas" w:cs="Consolas"/>
          <w:color w:val="0000FF"/>
          <w:sz w:val="19"/>
          <w:szCs w:val="19"/>
        </w:rPr>
        <w:t>&gt;</w:t>
      </w:r>
    </w:p>
    <w:p w14:paraId="12614FF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appSettings</w:t>
      </w:r>
      <w:proofErr w:type="gramEnd"/>
      <w:r>
        <w:rPr>
          <w:rFonts w:ascii="Consolas" w:hAnsi="Consolas" w:cs="Consolas"/>
          <w:color w:val="0000FF"/>
          <w:sz w:val="19"/>
          <w:szCs w:val="19"/>
        </w:rPr>
        <w:t>&gt;</w:t>
      </w:r>
    </w:p>
    <w:p w14:paraId="3A45DB3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Following credentials are used for basic auth for </w:t>
      </w:r>
      <w:proofErr w:type="spellStart"/>
      <w:r>
        <w:rPr>
          <w:rFonts w:ascii="Consolas" w:hAnsi="Consolas" w:cs="Consolas"/>
          <w:color w:val="008000"/>
          <w:sz w:val="19"/>
          <w:szCs w:val="19"/>
        </w:rPr>
        <w:t>CmpWapExtension</w:t>
      </w:r>
      <w:proofErr w:type="spellEnd"/>
      <w:r>
        <w:rPr>
          <w:rFonts w:ascii="Consolas" w:hAnsi="Consolas" w:cs="Consolas"/>
          <w:color w:val="008000"/>
          <w:sz w:val="19"/>
          <w:szCs w:val="19"/>
        </w:rPr>
        <w:t xml:space="preserve"> resource provider. </w:t>
      </w:r>
      <w:proofErr w:type="spellStart"/>
      <w:proofErr w:type="gramStart"/>
      <w:r>
        <w:rPr>
          <w:rFonts w:ascii="Consolas" w:hAnsi="Consolas" w:cs="Consolas"/>
          <w:color w:val="008000"/>
          <w:sz w:val="19"/>
          <w:szCs w:val="19"/>
        </w:rPr>
        <w:t>Its</w:t>
      </w:r>
      <w:proofErr w:type="spellEnd"/>
      <w:proofErr w:type="gramEnd"/>
      <w:r>
        <w:rPr>
          <w:rFonts w:ascii="Consolas" w:hAnsi="Consolas" w:cs="Consolas"/>
          <w:color w:val="008000"/>
          <w:sz w:val="19"/>
          <w:szCs w:val="19"/>
        </w:rPr>
        <w:t xml:space="preserve"> shown like this for this sample only. </w:t>
      </w:r>
    </w:p>
    <w:p w14:paraId="24F701E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Its</w:t>
      </w:r>
      <w:proofErr w:type="spellEnd"/>
      <w:proofErr w:type="gramEnd"/>
      <w:r>
        <w:rPr>
          <w:rFonts w:ascii="Consolas" w:hAnsi="Consolas" w:cs="Consolas"/>
          <w:color w:val="008000"/>
          <w:sz w:val="19"/>
          <w:szCs w:val="19"/>
        </w:rPr>
        <w:t xml:space="preserve"> always recommended not to store credentials in plain text in </w:t>
      </w:r>
      <w:proofErr w:type="spellStart"/>
      <w:r>
        <w:rPr>
          <w:rFonts w:ascii="Consolas" w:hAnsi="Consolas" w:cs="Consolas"/>
          <w:color w:val="008000"/>
          <w:sz w:val="19"/>
          <w:szCs w:val="19"/>
        </w:rPr>
        <w:t>web.config</w:t>
      </w:r>
      <w:proofErr w:type="spellEnd"/>
      <w:r>
        <w:rPr>
          <w:rFonts w:ascii="Consolas" w:hAnsi="Consolas" w:cs="Consolas"/>
          <w:color w:val="008000"/>
          <w:sz w:val="19"/>
          <w:szCs w:val="19"/>
        </w:rPr>
        <w:t xml:space="preserve">. </w:t>
      </w:r>
    </w:p>
    <w:p w14:paraId="3310D49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Encrypt the credentials or config file </w:t>
      </w:r>
      <w:r>
        <w:rPr>
          <w:rFonts w:ascii="Consolas" w:hAnsi="Consolas" w:cs="Consolas"/>
          <w:color w:val="0000FF"/>
          <w:sz w:val="19"/>
          <w:szCs w:val="19"/>
        </w:rPr>
        <w:t>--&gt;</w:t>
      </w:r>
    </w:p>
    <w:p w14:paraId="27B9286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Username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admin</w:t>
      </w:r>
      <w:r>
        <w:rPr>
          <w:rFonts w:ascii="Consolas" w:hAnsi="Consolas" w:cs="Consolas"/>
          <w:sz w:val="19"/>
          <w:szCs w:val="19"/>
        </w:rPr>
        <w:t>"</w:t>
      </w:r>
      <w:r>
        <w:rPr>
          <w:rFonts w:ascii="Consolas" w:hAnsi="Consolas" w:cs="Consolas"/>
          <w:color w:val="0000FF"/>
          <w:sz w:val="19"/>
          <w:szCs w:val="19"/>
        </w:rPr>
        <w:t xml:space="preserve"> /&gt;</w:t>
      </w:r>
    </w:p>
    <w:p w14:paraId="054FFF6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pass@word1</w:t>
      </w:r>
      <w:r>
        <w:rPr>
          <w:rFonts w:ascii="Consolas" w:hAnsi="Consolas" w:cs="Consolas"/>
          <w:sz w:val="19"/>
          <w:szCs w:val="19"/>
        </w:rPr>
        <w:t>"</w:t>
      </w:r>
      <w:r>
        <w:rPr>
          <w:rFonts w:ascii="Consolas" w:hAnsi="Consolas" w:cs="Consolas"/>
          <w:color w:val="0000FF"/>
          <w:sz w:val="19"/>
          <w:szCs w:val="19"/>
        </w:rPr>
        <w:t xml:space="preserve"> /&gt;</w:t>
      </w:r>
    </w:p>
    <w:p w14:paraId="690652F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CmpServiceUrl</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https://cmpdevpubservice.cloudapp.net/Odata</w:t>
      </w:r>
      <w:r>
        <w:rPr>
          <w:rFonts w:ascii="Consolas" w:hAnsi="Consolas" w:cs="Consolas"/>
          <w:sz w:val="19"/>
          <w:szCs w:val="19"/>
        </w:rPr>
        <w:t>"</w:t>
      </w:r>
      <w:r>
        <w:rPr>
          <w:rFonts w:ascii="Consolas" w:hAnsi="Consolas" w:cs="Consolas"/>
          <w:color w:val="0000FF"/>
          <w:sz w:val="19"/>
          <w:szCs w:val="19"/>
        </w:rPr>
        <w:t xml:space="preserve"> /&gt;</w:t>
      </w:r>
    </w:p>
    <w:p w14:paraId="32AA605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MatchPattern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/&gt;</w:t>
      </w:r>
    </w:p>
    <w:p w14:paraId="4D3EDEC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DefaultTargetServiceProviderAccountID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/&gt;</w:t>
      </w:r>
    </w:p>
    <w:p w14:paraId="7FF5EEE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DefaultTargetServiceProviderAccountGroup</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Default</w:t>
      </w:r>
      <w:r>
        <w:rPr>
          <w:rFonts w:ascii="Consolas" w:hAnsi="Consolas" w:cs="Consolas"/>
          <w:sz w:val="19"/>
          <w:szCs w:val="19"/>
        </w:rPr>
        <w:t>"</w:t>
      </w:r>
      <w:r>
        <w:rPr>
          <w:rFonts w:ascii="Consolas" w:hAnsi="Consolas" w:cs="Consolas"/>
          <w:color w:val="0000FF"/>
          <w:sz w:val="19"/>
          <w:szCs w:val="19"/>
        </w:rPr>
        <w:t xml:space="preserve"> /&gt;</w:t>
      </w:r>
    </w:p>
    <w:p w14:paraId="18DA257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KryptoCert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LocalMachine</w:t>
      </w:r>
      <w:proofErr w:type="gramStart"/>
      <w:r>
        <w:rPr>
          <w:rFonts w:ascii="Consolas" w:hAnsi="Consolas" w:cs="Consolas"/>
          <w:color w:val="0000FF"/>
          <w:sz w:val="19"/>
          <w:szCs w:val="19"/>
        </w:rPr>
        <w:t>,My,339C80283637D69D9D9F0F5FE00970D93CB0A148</w:t>
      </w:r>
      <w:proofErr w:type="gramEnd"/>
      <w:r>
        <w:rPr>
          <w:rFonts w:ascii="Consolas" w:hAnsi="Consolas" w:cs="Consolas"/>
          <w:sz w:val="19"/>
          <w:szCs w:val="19"/>
        </w:rPr>
        <w:t>"</w:t>
      </w:r>
      <w:r>
        <w:rPr>
          <w:rFonts w:ascii="Consolas" w:hAnsi="Consolas" w:cs="Consolas"/>
          <w:color w:val="0000FF"/>
          <w:sz w:val="19"/>
          <w:szCs w:val="19"/>
        </w:rPr>
        <w:t xml:space="preserve"> /&gt;</w:t>
      </w:r>
    </w:p>
    <w:p w14:paraId="03DC76F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CmpServiceCredentials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Text]ArV8zwhjWZYi4Av0IOsjHniXAyp3Lp+y1KQM68T2ybGa/G6fV7CcklCSZmEekeX4/lDTkVrKtGKG+u8/5noRu4K+t1JrTe9wBBbNd+HjIGTBGKYcEuesUVfBaOl3VxJHoR6Ay8AdDiWJiVmCCVbmbcB4z33y+Rqn0jKnNkAESgWGP4I7hpdMebU/dWJq5d59QjqQmbcVa+n3izXSqo+NbmvuXD5zHadV7BYg+ph4rjX5+y58cCou+rF2SY9fhysZcaZnkQKwmUTWApc1RmM/SqwCPsp/InfSzQart84dShwUxLybXLqYmO/6SfqhPs+ifNJOWMexePnyxP5bIZZV/A==[/KText]</w:t>
      </w:r>
      <w:r>
        <w:rPr>
          <w:rFonts w:ascii="Consolas" w:hAnsi="Consolas" w:cs="Consolas"/>
          <w:sz w:val="19"/>
          <w:szCs w:val="19"/>
        </w:rPr>
        <w:t>"</w:t>
      </w:r>
      <w:r>
        <w:rPr>
          <w:rFonts w:ascii="Consolas" w:hAnsi="Consolas" w:cs="Consolas"/>
          <w:color w:val="0000FF"/>
          <w:sz w:val="19"/>
          <w:szCs w:val="19"/>
        </w:rPr>
        <w:t xml:space="preserve"> /&gt;</w:t>
      </w:r>
    </w:p>
    <w:p w14:paraId="3BCD8E3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CMPContextPassword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KText]aNVLpJUPQW0bosxnlW6tqzms1/Z3rylXz5sK+nXf6Jn7Bob9uF55FwIF4mjkdOGx2ZW0PQ8Mr1T87RabzI5vKrWFQFZ+4AXY+HR+jkRpLCVUjTiRE3Jxb8KNkibdc85NJIjJEKppXccNRS0K9kMlJ8RlyJPNaJOkaIobkZectcNNlSMEZZGk4ZP1Zy0CbJFxF6l7sAFQHdy6NgNEEm0nZLk3KwoaMTpwp+Lh5C36nLLq21K9A56cZ+hkZON2qMCSgiybn90g4mqAywsc4lY7SASJRFK0Vo5hGvVSTx5TdgMDhv39kHjTUtOuY647GgR0MTztf0aZf/fU4/JF2pagwg==[/KText]</w:t>
      </w:r>
      <w:r>
        <w:rPr>
          <w:rFonts w:ascii="Consolas" w:hAnsi="Consolas" w:cs="Consolas"/>
          <w:sz w:val="19"/>
          <w:szCs w:val="19"/>
        </w:rPr>
        <w:t>"</w:t>
      </w:r>
      <w:r>
        <w:rPr>
          <w:rFonts w:ascii="Consolas" w:hAnsi="Consolas" w:cs="Consolas"/>
          <w:color w:val="0000FF"/>
          <w:sz w:val="19"/>
          <w:szCs w:val="19"/>
        </w:rPr>
        <w:t xml:space="preserve"> /&gt;</w:t>
      </w:r>
    </w:p>
    <w:p w14:paraId="57D4D62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appSettings</w:t>
      </w:r>
      <w:r>
        <w:rPr>
          <w:rFonts w:ascii="Consolas" w:hAnsi="Consolas" w:cs="Consolas"/>
          <w:color w:val="0000FF"/>
          <w:sz w:val="19"/>
          <w:szCs w:val="19"/>
        </w:rPr>
        <w:t>&gt;</w:t>
      </w:r>
    </w:p>
    <w:p w14:paraId="1B29572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
    <w:p w14:paraId="1C019F6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a description of </w:t>
      </w:r>
      <w:proofErr w:type="spellStart"/>
      <w:r>
        <w:rPr>
          <w:rFonts w:ascii="Consolas" w:hAnsi="Consolas" w:cs="Consolas"/>
          <w:color w:val="008000"/>
          <w:sz w:val="19"/>
          <w:szCs w:val="19"/>
        </w:rPr>
        <w:t>web.config</w:t>
      </w:r>
      <w:proofErr w:type="spellEnd"/>
      <w:r>
        <w:rPr>
          <w:rFonts w:ascii="Consolas" w:hAnsi="Consolas" w:cs="Consolas"/>
          <w:color w:val="008000"/>
          <w:sz w:val="19"/>
          <w:szCs w:val="19"/>
        </w:rPr>
        <w:t xml:space="preserve"> changes see http://go.microsoft.com/fwlink/?LinkId=235367.</w:t>
      </w:r>
    </w:p>
    <w:p w14:paraId="054E0925" w14:textId="77777777" w:rsidR="00500E79" w:rsidRDefault="00500E79" w:rsidP="00500E79">
      <w:pPr>
        <w:autoSpaceDE w:val="0"/>
        <w:autoSpaceDN w:val="0"/>
        <w:adjustRightInd w:val="0"/>
        <w:spacing w:after="0" w:line="240" w:lineRule="auto"/>
        <w:rPr>
          <w:rFonts w:ascii="Consolas" w:hAnsi="Consolas" w:cs="Consolas"/>
          <w:sz w:val="19"/>
          <w:szCs w:val="19"/>
        </w:rPr>
      </w:pPr>
    </w:p>
    <w:p w14:paraId="1DC17D2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The following attributes can be set on the &lt;httpRuntime&gt; tag.</w:t>
      </w:r>
    </w:p>
    <w:p w14:paraId="22EBEBA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system.Web</w:t>
      </w:r>
      <w:proofErr w:type="spellEnd"/>
      <w:r>
        <w:rPr>
          <w:rFonts w:ascii="Consolas" w:hAnsi="Consolas" w:cs="Consolas"/>
          <w:color w:val="008000"/>
          <w:sz w:val="19"/>
          <w:szCs w:val="19"/>
        </w:rPr>
        <w:t>&gt;</w:t>
      </w:r>
    </w:p>
    <w:p w14:paraId="4FBD653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&lt;httpRuntime targetFramework="4.5.1" /&gt;</w:t>
      </w:r>
    </w:p>
    <w:p w14:paraId="2FE134F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system.Web</w:t>
      </w:r>
      <w:proofErr w:type="spellEnd"/>
      <w:r>
        <w:rPr>
          <w:rFonts w:ascii="Consolas" w:hAnsi="Consolas" w:cs="Consolas"/>
          <w:color w:val="008000"/>
          <w:sz w:val="19"/>
          <w:szCs w:val="19"/>
        </w:rPr>
        <w:t>&gt;</w:t>
      </w:r>
    </w:p>
    <w:p w14:paraId="6DB8D75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14:paraId="672A23F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system.web</w:t>
      </w:r>
      <w:r>
        <w:rPr>
          <w:rFonts w:ascii="Consolas" w:hAnsi="Consolas" w:cs="Consolas"/>
          <w:color w:val="0000FF"/>
          <w:sz w:val="19"/>
          <w:szCs w:val="19"/>
        </w:rPr>
        <w:t>&gt;</w:t>
      </w:r>
    </w:p>
    <w:p w14:paraId="56B34C4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compilation</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4.5.1</w:t>
      </w:r>
      <w:r>
        <w:rPr>
          <w:rFonts w:ascii="Consolas" w:hAnsi="Consolas" w:cs="Consolas"/>
          <w:sz w:val="19"/>
          <w:szCs w:val="19"/>
        </w:rPr>
        <w:t>"</w:t>
      </w:r>
      <w:r>
        <w:rPr>
          <w:rFonts w:ascii="Consolas" w:hAnsi="Consolas" w:cs="Consolas"/>
          <w:color w:val="0000FF"/>
          <w:sz w:val="19"/>
          <w:szCs w:val="19"/>
        </w:rPr>
        <w:t xml:space="preserve"> /&gt;</w:t>
      </w:r>
    </w:p>
    <w:p w14:paraId="3782B99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httpRuntime</w:t>
      </w:r>
      <w:r>
        <w:rPr>
          <w:rFonts w:ascii="Consolas" w:hAnsi="Consolas" w:cs="Consolas"/>
          <w:color w:val="0000FF"/>
          <w:sz w:val="19"/>
          <w:szCs w:val="19"/>
        </w:rPr>
        <w:t xml:space="preserve"> </w:t>
      </w:r>
      <w:r>
        <w:rPr>
          <w:rFonts w:ascii="Consolas" w:hAnsi="Consolas" w:cs="Consolas"/>
          <w:color w:val="FF0000"/>
          <w:sz w:val="19"/>
          <w:szCs w:val="19"/>
        </w:rPr>
        <w:t>targetFramework</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4.5</w:t>
      </w:r>
      <w:r>
        <w:rPr>
          <w:rFonts w:ascii="Consolas" w:hAnsi="Consolas" w:cs="Consolas"/>
          <w:sz w:val="19"/>
          <w:szCs w:val="19"/>
        </w:rPr>
        <w:t>"</w:t>
      </w:r>
      <w:r>
        <w:rPr>
          <w:rFonts w:ascii="Consolas" w:hAnsi="Consolas" w:cs="Consolas"/>
          <w:color w:val="0000FF"/>
          <w:sz w:val="19"/>
          <w:szCs w:val="19"/>
        </w:rPr>
        <w:t xml:space="preserve"> /&gt;</w:t>
      </w:r>
    </w:p>
    <w:p w14:paraId="2D17396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w:t>
      </w:r>
      <w:r>
        <w:rPr>
          <w:rFonts w:ascii="Consolas" w:hAnsi="Consolas" w:cs="Consolas"/>
          <w:color w:val="0000FF"/>
          <w:sz w:val="19"/>
          <w:szCs w:val="19"/>
        </w:rPr>
        <w:t>&gt;</w:t>
      </w:r>
    </w:p>
    <w:p w14:paraId="6F0263A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system.webServer</w:t>
      </w:r>
      <w:r>
        <w:rPr>
          <w:rFonts w:ascii="Consolas" w:hAnsi="Consolas" w:cs="Consolas"/>
          <w:color w:val="0000FF"/>
          <w:sz w:val="19"/>
          <w:szCs w:val="19"/>
        </w:rPr>
        <w:t>&gt;</w:t>
      </w:r>
    </w:p>
    <w:p w14:paraId="49B52CA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validation</w:t>
      </w:r>
      <w:r>
        <w:rPr>
          <w:rFonts w:ascii="Consolas" w:hAnsi="Consolas" w:cs="Consolas"/>
          <w:color w:val="0000FF"/>
          <w:sz w:val="19"/>
          <w:szCs w:val="19"/>
        </w:rPr>
        <w:t xml:space="preserve"> </w:t>
      </w:r>
      <w:proofErr w:type="spellStart"/>
      <w:r>
        <w:rPr>
          <w:rFonts w:ascii="Consolas" w:hAnsi="Consolas" w:cs="Consolas"/>
          <w:color w:val="FF0000"/>
          <w:sz w:val="19"/>
          <w:szCs w:val="19"/>
        </w:rPr>
        <w:t>validateIntegratedModeConfiguration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r>
        <w:rPr>
          <w:rFonts w:ascii="Consolas" w:hAnsi="Consolas" w:cs="Consolas"/>
          <w:color w:val="0000FF"/>
          <w:sz w:val="19"/>
          <w:szCs w:val="19"/>
        </w:rPr>
        <w:t xml:space="preserve"> /&gt;</w:t>
      </w:r>
    </w:p>
    <w:p w14:paraId="467F8ED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handlers</w:t>
      </w:r>
      <w:proofErr w:type="gramEnd"/>
      <w:r>
        <w:rPr>
          <w:rFonts w:ascii="Consolas" w:hAnsi="Consolas" w:cs="Consolas"/>
          <w:color w:val="0000FF"/>
          <w:sz w:val="19"/>
          <w:szCs w:val="19"/>
        </w:rPr>
        <w:t>&gt;</w:t>
      </w:r>
    </w:p>
    <w:p w14:paraId="2697851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ExtensionlessUrlHandler-ISAPI-4.0_32bit</w:t>
      </w:r>
      <w:r>
        <w:rPr>
          <w:rFonts w:ascii="Consolas" w:hAnsi="Consolas" w:cs="Consolas"/>
          <w:sz w:val="19"/>
          <w:szCs w:val="19"/>
        </w:rPr>
        <w:t>"</w:t>
      </w:r>
      <w:r>
        <w:rPr>
          <w:rFonts w:ascii="Consolas" w:hAnsi="Consolas" w:cs="Consolas"/>
          <w:color w:val="0000FF"/>
          <w:sz w:val="19"/>
          <w:szCs w:val="19"/>
        </w:rPr>
        <w:t xml:space="preserve"> /&gt;</w:t>
      </w:r>
    </w:p>
    <w:p w14:paraId="1DDA1CB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ExtensionlessUrlHandler-ISAPI-4.0_64bit</w:t>
      </w:r>
      <w:r>
        <w:rPr>
          <w:rFonts w:ascii="Consolas" w:hAnsi="Consolas" w:cs="Consolas"/>
          <w:sz w:val="19"/>
          <w:szCs w:val="19"/>
        </w:rPr>
        <w:t>"</w:t>
      </w:r>
      <w:r>
        <w:rPr>
          <w:rFonts w:ascii="Consolas" w:hAnsi="Consolas" w:cs="Consolas"/>
          <w:color w:val="0000FF"/>
          <w:sz w:val="19"/>
          <w:szCs w:val="19"/>
        </w:rPr>
        <w:t xml:space="preserve"> /&gt;</w:t>
      </w:r>
    </w:p>
    <w:p w14:paraId="538CBCB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ExtensionlessUrlHandler-Integrated-4.0</w:t>
      </w:r>
      <w:r>
        <w:rPr>
          <w:rFonts w:ascii="Consolas" w:hAnsi="Consolas" w:cs="Consolas"/>
          <w:sz w:val="19"/>
          <w:szCs w:val="19"/>
        </w:rPr>
        <w:t>"</w:t>
      </w:r>
      <w:r>
        <w:rPr>
          <w:rFonts w:ascii="Consolas" w:hAnsi="Consolas" w:cs="Consolas"/>
          <w:color w:val="0000FF"/>
          <w:sz w:val="19"/>
          <w:szCs w:val="19"/>
        </w:rPr>
        <w:t xml:space="preserve"> /&gt;</w:t>
      </w:r>
    </w:p>
    <w:p w14:paraId="5930E50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ExtensionlessUrlHandler-ISAPI-4.0_32bit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,HEAD,POST,DEBUG,PUT,DELETE,PATCH,OPTIONS</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modules</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IsapiModule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scriptProcessor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%windir%\Microsoft.NET\Framework\v4.0.30319\aspnet_isapi.dll</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preCondition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classicMode,runtimeVersionv4.0,bitness32</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responseBufferLimit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/&gt;</w:t>
      </w:r>
    </w:p>
    <w:p w14:paraId="43CF96A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ExtensionlessUrlHandler-ISAPI-4.0_64bit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,HEAD,POST,DEBUG,PUT,DELETE,PATCH,OPTIONS</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modules</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IsapiModule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scriptProcessor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%windir%\Microsoft.NET\Framework64\v4.0.30319\aspnet_isapi.dll</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preCondition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classicMode,runtimeVersionv4.0,bitness64</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responseBufferLimit</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 xml:space="preserve"> /&gt;</w:t>
      </w:r>
    </w:p>
    <w:p w14:paraId="0DD4A08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ExtensionlessUrlHandler-Integrated-4.0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path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verb</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GET</w:t>
      </w:r>
      <w:proofErr w:type="gramStart"/>
      <w:r>
        <w:rPr>
          <w:rFonts w:ascii="Consolas" w:hAnsi="Consolas" w:cs="Consolas"/>
          <w:color w:val="0000FF"/>
          <w:sz w:val="19"/>
          <w:szCs w:val="19"/>
        </w:rPr>
        <w:t>,HEAD,POST,DEBUG,PUT,DELETE,PATCH,OPTIONS</w:t>
      </w:r>
      <w:proofErr w:type="gram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System.Web.Handlers.TransferRequestHandler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preCondition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integratedMode,runtimeVersionv4.0</w:t>
      </w:r>
      <w:r>
        <w:rPr>
          <w:rFonts w:ascii="Consolas" w:hAnsi="Consolas" w:cs="Consolas"/>
          <w:sz w:val="19"/>
          <w:szCs w:val="19"/>
        </w:rPr>
        <w:t>"</w:t>
      </w:r>
      <w:r>
        <w:rPr>
          <w:rFonts w:ascii="Consolas" w:hAnsi="Consolas" w:cs="Consolas"/>
          <w:color w:val="0000FF"/>
          <w:sz w:val="19"/>
          <w:szCs w:val="19"/>
        </w:rPr>
        <w:t xml:space="preserve"> /&gt;</w:t>
      </w:r>
    </w:p>
    <w:p w14:paraId="3120070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OPTIONSVerbHandler</w:t>
      </w:r>
      <w:proofErr w:type="spellEnd"/>
      <w:r>
        <w:rPr>
          <w:rFonts w:ascii="Consolas" w:hAnsi="Consolas" w:cs="Consolas"/>
          <w:sz w:val="19"/>
          <w:szCs w:val="19"/>
        </w:rPr>
        <w:t>"</w:t>
      </w:r>
      <w:r>
        <w:rPr>
          <w:rFonts w:ascii="Consolas" w:hAnsi="Consolas" w:cs="Consolas"/>
          <w:color w:val="0000FF"/>
          <w:sz w:val="19"/>
          <w:szCs w:val="19"/>
        </w:rPr>
        <w:t xml:space="preserve"> /&gt;</w:t>
      </w:r>
    </w:p>
    <w:p w14:paraId="34BB890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remove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TRACEVerbHandler</w:t>
      </w:r>
      <w:proofErr w:type="spellEnd"/>
      <w:r>
        <w:rPr>
          <w:rFonts w:ascii="Consolas" w:hAnsi="Consolas" w:cs="Consolas"/>
          <w:sz w:val="19"/>
          <w:szCs w:val="19"/>
        </w:rPr>
        <w:t>"</w:t>
      </w:r>
      <w:r>
        <w:rPr>
          <w:rFonts w:ascii="Consolas" w:hAnsi="Consolas" w:cs="Consolas"/>
          <w:color w:val="0000FF"/>
          <w:sz w:val="19"/>
          <w:szCs w:val="19"/>
        </w:rPr>
        <w:t xml:space="preserve"> /&gt;</w:t>
      </w:r>
    </w:p>
    <w:p w14:paraId="19842BA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handlers</w:t>
      </w:r>
      <w:r>
        <w:rPr>
          <w:rFonts w:ascii="Consolas" w:hAnsi="Consolas" w:cs="Consolas"/>
          <w:color w:val="0000FF"/>
          <w:sz w:val="19"/>
          <w:szCs w:val="19"/>
        </w:rPr>
        <w:t>&gt;</w:t>
      </w:r>
    </w:p>
    <w:p w14:paraId="7E8A9CC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system.webServer</w:t>
      </w:r>
      <w:r>
        <w:rPr>
          <w:rFonts w:ascii="Consolas" w:hAnsi="Consolas" w:cs="Consolas"/>
          <w:color w:val="0000FF"/>
          <w:sz w:val="19"/>
          <w:szCs w:val="19"/>
        </w:rPr>
        <w:t>&gt;</w:t>
      </w:r>
    </w:p>
    <w:p w14:paraId="26AD373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runtime</w:t>
      </w:r>
      <w:proofErr w:type="gramEnd"/>
      <w:r>
        <w:rPr>
          <w:rFonts w:ascii="Consolas" w:hAnsi="Consolas" w:cs="Consolas"/>
          <w:color w:val="0000FF"/>
          <w:sz w:val="19"/>
          <w:szCs w:val="19"/>
        </w:rPr>
        <w:t>&gt;</w:t>
      </w:r>
    </w:p>
    <w:p w14:paraId="5E2CFAC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urn</w:t>
      </w:r>
      <w:proofErr w:type="gramStart"/>
      <w:r>
        <w:rPr>
          <w:rFonts w:ascii="Consolas" w:hAnsi="Consolas" w:cs="Consolas"/>
          <w:color w:val="0000FF"/>
          <w:sz w:val="19"/>
          <w:szCs w:val="19"/>
        </w:rPr>
        <w:t>:schemas</w:t>
      </w:r>
      <w:proofErr w:type="gramEnd"/>
      <w:r>
        <w:rPr>
          <w:rFonts w:ascii="Consolas" w:hAnsi="Consolas" w:cs="Consolas"/>
          <w:color w:val="0000FF"/>
          <w:sz w:val="19"/>
          <w:szCs w:val="19"/>
        </w:rPr>
        <w:t>-microsoft-com:asm.v1</w:t>
      </w:r>
      <w:r>
        <w:rPr>
          <w:rFonts w:ascii="Consolas" w:hAnsi="Consolas" w:cs="Consolas"/>
          <w:sz w:val="19"/>
          <w:szCs w:val="19"/>
        </w:rPr>
        <w:t>"</w:t>
      </w:r>
      <w:r>
        <w:rPr>
          <w:rFonts w:ascii="Consolas" w:hAnsi="Consolas" w:cs="Consolas"/>
          <w:color w:val="0000FF"/>
          <w:sz w:val="19"/>
          <w:szCs w:val="19"/>
        </w:rPr>
        <w:t>&gt;</w:t>
      </w:r>
    </w:p>
    <w:p w14:paraId="7E9E439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1892FB4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System.Web.Helpers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14:paraId="59BD9D8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1.0.0.0-2.0.0.0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2.0.0.0</w:t>
      </w:r>
      <w:r>
        <w:rPr>
          <w:rFonts w:ascii="Consolas" w:hAnsi="Consolas" w:cs="Consolas"/>
          <w:sz w:val="19"/>
          <w:szCs w:val="19"/>
        </w:rPr>
        <w:t>"</w:t>
      </w:r>
      <w:r>
        <w:rPr>
          <w:rFonts w:ascii="Consolas" w:hAnsi="Consolas" w:cs="Consolas"/>
          <w:color w:val="0000FF"/>
          <w:sz w:val="19"/>
          <w:szCs w:val="19"/>
        </w:rPr>
        <w:t xml:space="preserve"> /&gt;</w:t>
      </w:r>
    </w:p>
    <w:p w14:paraId="5A51A86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09B729A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52C5AD2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System.Web.Mvc</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14:paraId="0490A7EF"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1.0.0.0-4.0.0.0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4.0.0.0</w:t>
      </w:r>
      <w:r>
        <w:rPr>
          <w:rFonts w:ascii="Consolas" w:hAnsi="Consolas" w:cs="Consolas"/>
          <w:sz w:val="19"/>
          <w:szCs w:val="19"/>
        </w:rPr>
        <w:t>"</w:t>
      </w:r>
      <w:r>
        <w:rPr>
          <w:rFonts w:ascii="Consolas" w:hAnsi="Consolas" w:cs="Consolas"/>
          <w:color w:val="0000FF"/>
          <w:sz w:val="19"/>
          <w:szCs w:val="19"/>
        </w:rPr>
        <w:t xml:space="preserve"> /&gt;</w:t>
      </w:r>
    </w:p>
    <w:p w14:paraId="3C872B7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289BD53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7D5070E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System.Web.WebPages</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/&gt;</w:t>
      </w:r>
    </w:p>
    <w:p w14:paraId="120855C4"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0.0.0.0-3.0.0.0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3.0.0.0</w:t>
      </w:r>
      <w:r>
        <w:rPr>
          <w:rFonts w:ascii="Consolas" w:hAnsi="Consolas" w:cs="Consolas"/>
          <w:sz w:val="19"/>
          <w:szCs w:val="19"/>
        </w:rPr>
        <w:t>"</w:t>
      </w:r>
      <w:r>
        <w:rPr>
          <w:rFonts w:ascii="Consolas" w:hAnsi="Consolas" w:cs="Consolas"/>
          <w:color w:val="0000FF"/>
          <w:sz w:val="19"/>
          <w:szCs w:val="19"/>
        </w:rPr>
        <w:t xml:space="preserve"> /&gt;</w:t>
      </w:r>
    </w:p>
    <w:p w14:paraId="64CEFFD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7438D6E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439A58C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System.Web.Razor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 xml:space="preserve"> /&gt;</w:t>
      </w:r>
    </w:p>
    <w:p w14:paraId="134CAEE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0.0.0.0-3.0.0.0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3.0.0.0</w:t>
      </w:r>
      <w:r>
        <w:rPr>
          <w:rFonts w:ascii="Consolas" w:hAnsi="Consolas" w:cs="Consolas"/>
          <w:sz w:val="19"/>
          <w:szCs w:val="19"/>
        </w:rPr>
        <w:t>"</w:t>
      </w:r>
      <w:r>
        <w:rPr>
          <w:rFonts w:ascii="Consolas" w:hAnsi="Consolas" w:cs="Consolas"/>
          <w:color w:val="0000FF"/>
          <w:sz w:val="19"/>
          <w:szCs w:val="19"/>
        </w:rPr>
        <w:t xml:space="preserve"> /&gt;</w:t>
      </w:r>
    </w:p>
    <w:p w14:paraId="7FDF6B6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392815D3"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51DA1D89"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System.Web.WebPages.Razor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 xml:space="preserve"> /&gt;</w:t>
      </w:r>
    </w:p>
    <w:p w14:paraId="37AC017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0.0.0.0-3.0.0.0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3.0.0.0</w:t>
      </w:r>
      <w:r>
        <w:rPr>
          <w:rFonts w:ascii="Consolas" w:hAnsi="Consolas" w:cs="Consolas"/>
          <w:sz w:val="19"/>
          <w:szCs w:val="19"/>
        </w:rPr>
        <w:t>"</w:t>
      </w:r>
      <w:r>
        <w:rPr>
          <w:rFonts w:ascii="Consolas" w:hAnsi="Consolas" w:cs="Consolas"/>
          <w:color w:val="0000FF"/>
          <w:sz w:val="19"/>
          <w:szCs w:val="19"/>
        </w:rPr>
        <w:t xml:space="preserve"> /&gt;</w:t>
      </w:r>
    </w:p>
    <w:p w14:paraId="5CC0ECE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704D160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58523E7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Microsoft.WindowsAzure.Storage</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31bf3856ad364e35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 xml:space="preserve"> /&gt;</w:t>
      </w:r>
    </w:p>
    <w:p w14:paraId="663433A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0.0.0.0-3.0.3.0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3.0.3.0</w:t>
      </w:r>
      <w:r>
        <w:rPr>
          <w:rFonts w:ascii="Consolas" w:hAnsi="Consolas" w:cs="Consolas"/>
          <w:sz w:val="19"/>
          <w:szCs w:val="19"/>
        </w:rPr>
        <w:t>"</w:t>
      </w:r>
      <w:r>
        <w:rPr>
          <w:rFonts w:ascii="Consolas" w:hAnsi="Consolas" w:cs="Consolas"/>
          <w:color w:val="0000FF"/>
          <w:sz w:val="19"/>
          <w:szCs w:val="19"/>
        </w:rPr>
        <w:t xml:space="preserve"> /&gt;</w:t>
      </w:r>
    </w:p>
    <w:p w14:paraId="7BAF4DC2"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0F470A7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dependentAssembly</w:t>
      </w:r>
      <w:proofErr w:type="spellEnd"/>
      <w:proofErr w:type="gramEnd"/>
      <w:r>
        <w:rPr>
          <w:rFonts w:ascii="Consolas" w:hAnsi="Consolas" w:cs="Consolas"/>
          <w:color w:val="0000FF"/>
          <w:sz w:val="19"/>
          <w:szCs w:val="19"/>
        </w:rPr>
        <w:t>&gt;</w:t>
      </w:r>
    </w:p>
    <w:p w14:paraId="3369E60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assemblyIdentity</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publicKeyToken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b77a5c561934e089</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neutral</w:t>
      </w:r>
      <w:r>
        <w:rPr>
          <w:rFonts w:ascii="Consolas" w:hAnsi="Consolas" w:cs="Consolas"/>
          <w:sz w:val="19"/>
          <w:szCs w:val="19"/>
        </w:rPr>
        <w:t>"</w:t>
      </w:r>
      <w:r>
        <w:rPr>
          <w:rFonts w:ascii="Consolas" w:hAnsi="Consolas" w:cs="Consolas"/>
          <w:color w:val="0000FF"/>
          <w:sz w:val="19"/>
          <w:szCs w:val="19"/>
        </w:rPr>
        <w:t xml:space="preserve"> /&gt;</w:t>
      </w:r>
    </w:p>
    <w:p w14:paraId="00AA701E"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bindingRedirect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oldVersion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0.0.0.0-4.0.0.0</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newVersion</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4.0.0.0</w:t>
      </w:r>
      <w:r>
        <w:rPr>
          <w:rFonts w:ascii="Consolas" w:hAnsi="Consolas" w:cs="Consolas"/>
          <w:sz w:val="19"/>
          <w:szCs w:val="19"/>
        </w:rPr>
        <w:t>"</w:t>
      </w:r>
      <w:r>
        <w:rPr>
          <w:rFonts w:ascii="Consolas" w:hAnsi="Consolas" w:cs="Consolas"/>
          <w:color w:val="0000FF"/>
          <w:sz w:val="19"/>
          <w:szCs w:val="19"/>
        </w:rPr>
        <w:t xml:space="preserve"> /&gt;</w:t>
      </w:r>
    </w:p>
    <w:p w14:paraId="259BCCA6"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dependentAssembly</w:t>
      </w:r>
      <w:proofErr w:type="spellEnd"/>
      <w:r>
        <w:rPr>
          <w:rFonts w:ascii="Consolas" w:hAnsi="Consolas" w:cs="Consolas"/>
          <w:color w:val="0000FF"/>
          <w:sz w:val="19"/>
          <w:szCs w:val="19"/>
        </w:rPr>
        <w:t>&gt;</w:t>
      </w:r>
    </w:p>
    <w:p w14:paraId="6506B40D"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assemblyBinding</w:t>
      </w:r>
      <w:proofErr w:type="spellEnd"/>
      <w:r>
        <w:rPr>
          <w:rFonts w:ascii="Consolas" w:hAnsi="Consolas" w:cs="Consolas"/>
          <w:color w:val="0000FF"/>
          <w:sz w:val="19"/>
          <w:szCs w:val="19"/>
        </w:rPr>
        <w:t>&gt;</w:t>
      </w:r>
    </w:p>
    <w:p w14:paraId="4D36417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runtime</w:t>
      </w:r>
      <w:r>
        <w:rPr>
          <w:rFonts w:ascii="Consolas" w:hAnsi="Consolas" w:cs="Consolas"/>
          <w:color w:val="0000FF"/>
          <w:sz w:val="19"/>
          <w:szCs w:val="19"/>
        </w:rPr>
        <w:t>&gt;</w:t>
      </w:r>
    </w:p>
    <w:p w14:paraId="357A08DC"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entityFramework</w:t>
      </w:r>
      <w:proofErr w:type="spellEnd"/>
      <w:proofErr w:type="gramEnd"/>
      <w:r>
        <w:rPr>
          <w:rFonts w:ascii="Consolas" w:hAnsi="Consolas" w:cs="Consolas"/>
          <w:color w:val="0000FF"/>
          <w:sz w:val="19"/>
          <w:szCs w:val="19"/>
        </w:rPr>
        <w:t>&gt;</w:t>
      </w:r>
    </w:p>
    <w:p w14:paraId="25B2B438"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defaultConnectionFactory</w:t>
      </w:r>
      <w:proofErr w:type="spellEnd"/>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 xml:space="preserve">System.Data.Entity.Infrastructure.LocalDbConnectionFactory, </w:t>
      </w:r>
      <w:proofErr w:type="spellStart"/>
      <w:r>
        <w:rPr>
          <w:rFonts w:ascii="Consolas" w:hAnsi="Consolas" w:cs="Consolas"/>
          <w:color w:val="0000FF"/>
          <w:sz w:val="19"/>
          <w:szCs w:val="19"/>
        </w:rPr>
        <w:t>EntityFramework</w:t>
      </w:r>
      <w:proofErr w:type="spellEnd"/>
      <w:r>
        <w:rPr>
          <w:rFonts w:ascii="Consolas" w:hAnsi="Consolas" w:cs="Consolas"/>
          <w:sz w:val="19"/>
          <w:szCs w:val="19"/>
        </w:rPr>
        <w:t>"</w:t>
      </w:r>
      <w:r>
        <w:rPr>
          <w:rFonts w:ascii="Consolas" w:hAnsi="Consolas" w:cs="Consolas"/>
          <w:color w:val="0000FF"/>
          <w:sz w:val="19"/>
          <w:szCs w:val="19"/>
        </w:rPr>
        <w:t>&gt;</w:t>
      </w:r>
    </w:p>
    <w:p w14:paraId="53B88915"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parameters</w:t>
      </w:r>
      <w:proofErr w:type="gramEnd"/>
      <w:r>
        <w:rPr>
          <w:rFonts w:ascii="Consolas" w:hAnsi="Consolas" w:cs="Consolas"/>
          <w:color w:val="0000FF"/>
          <w:sz w:val="19"/>
          <w:szCs w:val="19"/>
        </w:rPr>
        <w:t>&gt;</w:t>
      </w:r>
    </w:p>
    <w:p w14:paraId="696FC211"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v11.0</w:t>
      </w:r>
      <w:r>
        <w:rPr>
          <w:rFonts w:ascii="Consolas" w:hAnsi="Consolas" w:cs="Consolas"/>
          <w:sz w:val="19"/>
          <w:szCs w:val="19"/>
        </w:rPr>
        <w:t>"</w:t>
      </w:r>
      <w:r>
        <w:rPr>
          <w:rFonts w:ascii="Consolas" w:hAnsi="Consolas" w:cs="Consolas"/>
          <w:color w:val="0000FF"/>
          <w:sz w:val="19"/>
          <w:szCs w:val="19"/>
        </w:rPr>
        <w:t xml:space="preserve"> /&gt;</w:t>
      </w:r>
    </w:p>
    <w:p w14:paraId="7F75056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475D2A9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defaultConnectionFactory</w:t>
      </w:r>
      <w:proofErr w:type="spellEnd"/>
      <w:r>
        <w:rPr>
          <w:rFonts w:ascii="Consolas" w:hAnsi="Consolas" w:cs="Consolas"/>
          <w:color w:val="0000FF"/>
          <w:sz w:val="19"/>
          <w:szCs w:val="19"/>
        </w:rPr>
        <w:t>&gt;</w:t>
      </w:r>
    </w:p>
    <w:p w14:paraId="5C37CB87"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providers</w:t>
      </w:r>
      <w:proofErr w:type="gramEnd"/>
      <w:r>
        <w:rPr>
          <w:rFonts w:ascii="Consolas" w:hAnsi="Consolas" w:cs="Consolas"/>
          <w:color w:val="0000FF"/>
          <w:sz w:val="19"/>
          <w:szCs w:val="19"/>
        </w:rPr>
        <w:t>&gt;</w:t>
      </w:r>
    </w:p>
    <w:p w14:paraId="6387F0B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provider</w:t>
      </w:r>
      <w:r>
        <w:rPr>
          <w:rFonts w:ascii="Consolas" w:hAnsi="Consolas" w:cs="Consolas"/>
          <w:color w:val="0000FF"/>
          <w:sz w:val="19"/>
          <w:szCs w:val="19"/>
        </w:rPr>
        <w:t xml:space="preserve"> </w:t>
      </w:r>
      <w:proofErr w:type="spellStart"/>
      <w:r>
        <w:rPr>
          <w:rFonts w:ascii="Consolas" w:hAnsi="Consolas" w:cs="Consolas"/>
          <w:color w:val="FF0000"/>
          <w:sz w:val="19"/>
          <w:szCs w:val="19"/>
        </w:rPr>
        <w:t>invariantName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System.Data.SqlClient</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System.Data.Entity.SqlServer.SqlProviderServices</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EntityFramework.SqlServer</w:t>
      </w:r>
      <w:proofErr w:type="spellEnd"/>
      <w:r>
        <w:rPr>
          <w:rFonts w:ascii="Consolas" w:hAnsi="Consolas" w:cs="Consolas"/>
          <w:sz w:val="19"/>
          <w:szCs w:val="19"/>
        </w:rPr>
        <w:t>"</w:t>
      </w:r>
      <w:r>
        <w:rPr>
          <w:rFonts w:ascii="Consolas" w:hAnsi="Consolas" w:cs="Consolas"/>
          <w:color w:val="0000FF"/>
          <w:sz w:val="19"/>
          <w:szCs w:val="19"/>
        </w:rPr>
        <w:t xml:space="preserve"> /&gt;</w:t>
      </w:r>
    </w:p>
    <w:p w14:paraId="712B04FB"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providers</w:t>
      </w:r>
      <w:r>
        <w:rPr>
          <w:rFonts w:ascii="Consolas" w:hAnsi="Consolas" w:cs="Consolas"/>
          <w:color w:val="0000FF"/>
          <w:sz w:val="19"/>
          <w:szCs w:val="19"/>
        </w:rPr>
        <w:t>&gt;</w:t>
      </w:r>
    </w:p>
    <w:p w14:paraId="1A6B033A" w14:textId="77777777" w:rsidR="00500E79" w:rsidRDefault="00500E79" w:rsidP="00500E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entityFramework</w:t>
      </w:r>
      <w:proofErr w:type="spellEnd"/>
      <w:r>
        <w:rPr>
          <w:rFonts w:ascii="Consolas" w:hAnsi="Consolas" w:cs="Consolas"/>
          <w:color w:val="0000FF"/>
          <w:sz w:val="19"/>
          <w:szCs w:val="19"/>
        </w:rPr>
        <w:t>&gt;</w:t>
      </w:r>
    </w:p>
    <w:p w14:paraId="16678D3B" w14:textId="77777777" w:rsidR="00500E79" w:rsidRDefault="00500E79" w:rsidP="00500E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DA1DD03" w14:textId="77777777" w:rsidR="00500E79" w:rsidRDefault="00500E79" w:rsidP="00500E79"/>
    <w:p w14:paraId="65A887FD" w14:textId="77777777" w:rsidR="00500E79" w:rsidRDefault="00500E79" w:rsidP="00500E79"/>
    <w:p w14:paraId="0D75F531" w14:textId="77777777" w:rsidR="00500E79" w:rsidRPr="005F12DD" w:rsidRDefault="00500E79" w:rsidP="00500E79"/>
    <w:p w14:paraId="014C0B15" w14:textId="77777777" w:rsidR="00500E79" w:rsidRDefault="00500E79" w:rsidP="00500E79">
      <w:pPr>
        <w:pStyle w:val="Heading3"/>
      </w:pPr>
      <w:r>
        <w:t>DB</w:t>
      </w:r>
    </w:p>
    <w:p w14:paraId="79A6FEB2" w14:textId="77777777" w:rsidR="00185FAF" w:rsidRDefault="00185FAF" w:rsidP="00185FAF"/>
    <w:p w14:paraId="1685E143" w14:textId="77777777" w:rsidR="00185FAF" w:rsidRDefault="00185FAF" w:rsidP="00185FAF"/>
    <w:p w14:paraId="291F7EB7" w14:textId="77777777" w:rsidR="00185FAF" w:rsidRDefault="00185FAF" w:rsidP="00185FAF"/>
    <w:p w14:paraId="384CEEE0" w14:textId="77777777" w:rsidR="00185FAF" w:rsidRDefault="00185FAF" w:rsidP="00185FAF"/>
    <w:p w14:paraId="6455CB07" w14:textId="77777777" w:rsidR="00185FAF" w:rsidRDefault="00185FAF">
      <w:pPr>
        <w:rPr>
          <w:rFonts w:asciiTheme="majorHAnsi" w:eastAsiaTheme="majorEastAsia" w:hAnsiTheme="majorHAnsi" w:cstheme="majorBidi"/>
          <w:color w:val="2E74B5" w:themeColor="accent1" w:themeShade="BF"/>
          <w:sz w:val="26"/>
          <w:szCs w:val="26"/>
        </w:rPr>
      </w:pPr>
      <w:r>
        <w:br w:type="page"/>
      </w:r>
    </w:p>
    <w:p w14:paraId="6D813439" w14:textId="3C42A8E2" w:rsidR="00185FAF" w:rsidRDefault="00185FAF" w:rsidP="00185FAF">
      <w:pPr>
        <w:pStyle w:val="Heading2"/>
      </w:pPr>
      <w:r>
        <w:lastRenderedPageBreak/>
        <w:t>Secret Management:</w:t>
      </w:r>
    </w:p>
    <w:p w14:paraId="10BD6985" w14:textId="77777777" w:rsidR="00185FAF" w:rsidRDefault="00185FAF" w:rsidP="00185FAF">
      <w:pPr>
        <w:pStyle w:val="NoSpacing"/>
      </w:pPr>
    </w:p>
    <w:p w14:paraId="4D85BBB4" w14:textId="77777777" w:rsidR="00185FAF" w:rsidRDefault="00185FAF" w:rsidP="00185FAF">
      <w:pPr>
        <w:pStyle w:val="NoSpacing"/>
      </w:pPr>
      <w:r>
        <w:t xml:space="preserve">CMP requires access to a number of secrets in order to perform </w:t>
      </w:r>
      <w:proofErr w:type="spellStart"/>
      <w:proofErr w:type="gramStart"/>
      <w:r>
        <w:t>it’s</w:t>
      </w:r>
      <w:proofErr w:type="spellEnd"/>
      <w:proofErr w:type="gramEnd"/>
      <w:r>
        <w:t xml:space="preserve"> functions.</w:t>
      </w:r>
    </w:p>
    <w:p w14:paraId="1E7EBE8F" w14:textId="77777777" w:rsidR="00185FAF" w:rsidRPr="005575A3" w:rsidRDefault="00185FAF" w:rsidP="00185FAF">
      <w:pPr>
        <w:pStyle w:val="NoSpacing"/>
      </w:pPr>
    </w:p>
    <w:tbl>
      <w:tblPr>
        <w:tblStyle w:val="TableGrid"/>
        <w:tblW w:w="0" w:type="auto"/>
        <w:tblLook w:val="04A0" w:firstRow="1" w:lastRow="0" w:firstColumn="1" w:lastColumn="0" w:noHBand="0" w:noVBand="1"/>
      </w:tblPr>
      <w:tblGrid>
        <w:gridCol w:w="3116"/>
        <w:gridCol w:w="3117"/>
        <w:gridCol w:w="3117"/>
      </w:tblGrid>
      <w:tr w:rsidR="00185FAF" w:rsidRPr="005575A3" w14:paraId="2E0D64C9" w14:textId="77777777" w:rsidTr="00601F74">
        <w:tc>
          <w:tcPr>
            <w:tcW w:w="3116" w:type="dxa"/>
          </w:tcPr>
          <w:p w14:paraId="7F614970" w14:textId="77777777" w:rsidR="00185FAF" w:rsidRPr="005575A3" w:rsidRDefault="00185FAF" w:rsidP="00601F74">
            <w:pPr>
              <w:pStyle w:val="NoSpacing"/>
            </w:pPr>
            <w:r w:rsidRPr="005575A3">
              <w:t>Name</w:t>
            </w:r>
          </w:p>
        </w:tc>
        <w:tc>
          <w:tcPr>
            <w:tcW w:w="3117" w:type="dxa"/>
          </w:tcPr>
          <w:p w14:paraId="524B578E" w14:textId="77777777" w:rsidR="00185FAF" w:rsidRPr="005575A3" w:rsidRDefault="00185FAF" w:rsidP="00601F74">
            <w:pPr>
              <w:pStyle w:val="NoSpacing"/>
            </w:pPr>
            <w:r w:rsidRPr="005575A3">
              <w:t>Source</w:t>
            </w:r>
          </w:p>
        </w:tc>
        <w:tc>
          <w:tcPr>
            <w:tcW w:w="3117" w:type="dxa"/>
          </w:tcPr>
          <w:p w14:paraId="2F6AC4D1" w14:textId="77777777" w:rsidR="00185FAF" w:rsidRPr="005575A3" w:rsidRDefault="00185FAF" w:rsidP="00601F74">
            <w:pPr>
              <w:pStyle w:val="NoSpacing"/>
            </w:pPr>
            <w:r w:rsidRPr="005575A3">
              <w:t>Store</w:t>
            </w:r>
          </w:p>
        </w:tc>
      </w:tr>
      <w:tr w:rsidR="00185FAF" w:rsidRPr="005575A3" w14:paraId="115FB771" w14:textId="77777777" w:rsidTr="00601F74">
        <w:tc>
          <w:tcPr>
            <w:tcW w:w="3116" w:type="dxa"/>
          </w:tcPr>
          <w:p w14:paraId="52E04B36" w14:textId="77777777" w:rsidR="00185FAF" w:rsidRPr="005575A3" w:rsidRDefault="00185FAF" w:rsidP="00601F74">
            <w:pPr>
              <w:pStyle w:val="NoSpacing"/>
            </w:pPr>
            <w:r>
              <w:t>…</w:t>
            </w:r>
          </w:p>
        </w:tc>
        <w:tc>
          <w:tcPr>
            <w:tcW w:w="3117" w:type="dxa"/>
          </w:tcPr>
          <w:p w14:paraId="01B22871" w14:textId="77777777" w:rsidR="00185FAF" w:rsidRPr="005575A3" w:rsidRDefault="00185FAF" w:rsidP="00601F74">
            <w:pPr>
              <w:pStyle w:val="NoSpacing"/>
            </w:pPr>
            <w:r w:rsidRPr="005575A3">
              <w:t>Request</w:t>
            </w:r>
          </w:p>
        </w:tc>
        <w:tc>
          <w:tcPr>
            <w:tcW w:w="3117" w:type="dxa"/>
          </w:tcPr>
          <w:p w14:paraId="2AC63804" w14:textId="77777777" w:rsidR="00185FAF" w:rsidRPr="005575A3" w:rsidRDefault="00185FAF" w:rsidP="00601F74">
            <w:pPr>
              <w:pStyle w:val="NoSpacing"/>
            </w:pPr>
            <w:r w:rsidRPr="005575A3">
              <w:t>DB</w:t>
            </w:r>
          </w:p>
        </w:tc>
      </w:tr>
      <w:tr w:rsidR="00185FAF" w:rsidRPr="005575A3" w14:paraId="0939B166" w14:textId="77777777" w:rsidTr="00601F74">
        <w:tc>
          <w:tcPr>
            <w:tcW w:w="3116" w:type="dxa"/>
          </w:tcPr>
          <w:p w14:paraId="200D2732" w14:textId="77777777" w:rsidR="00185FAF" w:rsidRPr="005575A3" w:rsidRDefault="00185FAF" w:rsidP="00601F74">
            <w:pPr>
              <w:pStyle w:val="NoSpacing"/>
            </w:pPr>
            <w:r>
              <w:t>…</w:t>
            </w:r>
          </w:p>
        </w:tc>
        <w:tc>
          <w:tcPr>
            <w:tcW w:w="3117" w:type="dxa"/>
          </w:tcPr>
          <w:p w14:paraId="33A56508" w14:textId="77777777" w:rsidR="00185FAF" w:rsidRPr="005575A3" w:rsidRDefault="00185FAF" w:rsidP="00601F74">
            <w:pPr>
              <w:pStyle w:val="NoSpacing"/>
            </w:pPr>
            <w:r w:rsidRPr="005575A3">
              <w:t>DB</w:t>
            </w:r>
          </w:p>
        </w:tc>
        <w:tc>
          <w:tcPr>
            <w:tcW w:w="3117" w:type="dxa"/>
          </w:tcPr>
          <w:p w14:paraId="6B21C2C3" w14:textId="77777777" w:rsidR="00185FAF" w:rsidRPr="005575A3" w:rsidRDefault="00185FAF" w:rsidP="00601F74">
            <w:pPr>
              <w:pStyle w:val="NoSpacing"/>
            </w:pPr>
            <w:r w:rsidRPr="005575A3">
              <w:t>DB</w:t>
            </w:r>
          </w:p>
        </w:tc>
      </w:tr>
      <w:tr w:rsidR="00185FAF" w:rsidRPr="005575A3" w14:paraId="3FD2B5D7" w14:textId="77777777" w:rsidTr="00601F74">
        <w:tc>
          <w:tcPr>
            <w:tcW w:w="3116" w:type="dxa"/>
          </w:tcPr>
          <w:p w14:paraId="05574198" w14:textId="77777777" w:rsidR="00185FAF" w:rsidRPr="005575A3" w:rsidRDefault="00185FAF" w:rsidP="00601F74">
            <w:pPr>
              <w:pStyle w:val="NoSpacing"/>
            </w:pPr>
            <w:r>
              <w:t>…</w:t>
            </w:r>
          </w:p>
        </w:tc>
        <w:tc>
          <w:tcPr>
            <w:tcW w:w="3117" w:type="dxa"/>
          </w:tcPr>
          <w:p w14:paraId="7F7C05C8" w14:textId="77777777" w:rsidR="00185FAF" w:rsidRPr="005575A3" w:rsidRDefault="00185FAF" w:rsidP="00601F74">
            <w:pPr>
              <w:pStyle w:val="NoSpacing"/>
            </w:pPr>
            <w:r w:rsidRPr="005575A3">
              <w:t>Config</w:t>
            </w:r>
          </w:p>
        </w:tc>
        <w:tc>
          <w:tcPr>
            <w:tcW w:w="3117" w:type="dxa"/>
          </w:tcPr>
          <w:p w14:paraId="53F6D83E" w14:textId="77777777" w:rsidR="00185FAF" w:rsidRPr="005575A3" w:rsidRDefault="00185FAF" w:rsidP="00601F74">
            <w:pPr>
              <w:pStyle w:val="NoSpacing"/>
            </w:pPr>
            <w:r w:rsidRPr="005575A3">
              <w:t>Config</w:t>
            </w:r>
          </w:p>
        </w:tc>
      </w:tr>
    </w:tbl>
    <w:p w14:paraId="1196C17D" w14:textId="77777777" w:rsidR="00185FAF" w:rsidRPr="005575A3" w:rsidRDefault="00185FAF" w:rsidP="00185FAF">
      <w:pPr>
        <w:pStyle w:val="NoSpacing"/>
      </w:pPr>
    </w:p>
    <w:p w14:paraId="5F899DB8" w14:textId="77777777" w:rsidR="00185FAF" w:rsidRPr="005575A3" w:rsidRDefault="00185FAF" w:rsidP="00185FAF">
      <w:pPr>
        <w:pStyle w:val="NoSpacing"/>
      </w:pPr>
      <w:r w:rsidRPr="008D1539">
        <w:rPr>
          <w:rStyle w:val="Heading3Char"/>
        </w:rPr>
        <w:t>Encryption</w:t>
      </w:r>
      <w:r>
        <w:rPr>
          <w:rStyle w:val="Heading3Char"/>
        </w:rPr>
        <w:t xml:space="preserve"> Mo</w:t>
      </w:r>
      <w:r w:rsidRPr="008D1539">
        <w:rPr>
          <w:rStyle w:val="Heading3Char"/>
        </w:rPr>
        <w:t>del</w:t>
      </w:r>
      <w:proofErr w:type="gramStart"/>
      <w:r w:rsidRPr="008D1539">
        <w:rPr>
          <w:rStyle w:val="Heading3Char"/>
        </w:rPr>
        <w:t>:</w:t>
      </w:r>
      <w:proofErr w:type="gramEnd"/>
      <w:r w:rsidRPr="008D1539">
        <w:rPr>
          <w:rStyle w:val="Heading3Char"/>
        </w:rPr>
        <w:br/>
      </w:r>
      <w:r w:rsidRPr="005575A3">
        <w:br/>
        <w:t xml:space="preserve">Asymmetric crypto. </w:t>
      </w:r>
    </w:p>
    <w:p w14:paraId="3D74765C" w14:textId="77777777" w:rsidR="00185FAF" w:rsidRPr="005575A3" w:rsidRDefault="00185FAF" w:rsidP="00185FAF">
      <w:pPr>
        <w:pStyle w:val="NoSpacing"/>
      </w:pPr>
      <w:bookmarkStart w:id="0" w:name="_GoBack"/>
      <w:bookmarkEnd w:id="0"/>
    </w:p>
    <w:p w14:paraId="37ED6B15" w14:textId="77777777" w:rsidR="00185FAF" w:rsidRPr="005575A3" w:rsidRDefault="00185FAF" w:rsidP="00185FAF">
      <w:pPr>
        <w:pStyle w:val="NoSpacing"/>
        <w:numPr>
          <w:ilvl w:val="0"/>
          <w:numId w:val="2"/>
        </w:numPr>
        <w:rPr>
          <w:rFonts w:cs="Consolas"/>
        </w:rPr>
      </w:pPr>
      <w:r w:rsidRPr="005575A3">
        <w:t>Encrypt: Clear-&gt;ToUTF8-&gt;</w:t>
      </w:r>
      <w:r w:rsidRPr="005575A3">
        <w:rPr>
          <w:rFonts w:cs="Consolas"/>
        </w:rPr>
        <w:t>RSACryptoServiceProvider-&gt;ToB64-&gt;Ciphertext</w:t>
      </w:r>
    </w:p>
    <w:p w14:paraId="2A31DF4B" w14:textId="77777777" w:rsidR="00185FAF" w:rsidRPr="005575A3" w:rsidRDefault="00185FAF" w:rsidP="00185FAF">
      <w:pPr>
        <w:pStyle w:val="NoSpacing"/>
        <w:numPr>
          <w:ilvl w:val="0"/>
          <w:numId w:val="2"/>
        </w:numPr>
        <w:rPr>
          <w:rFonts w:cs="Consolas"/>
        </w:rPr>
      </w:pPr>
      <w:r w:rsidRPr="005575A3">
        <w:t>Decrypt: FromB64-&gt;</w:t>
      </w:r>
      <w:r w:rsidRPr="005575A3">
        <w:rPr>
          <w:rFonts w:cs="Consolas"/>
        </w:rPr>
        <w:t>RSACryptoServiceProvider-&gt;From</w:t>
      </w:r>
      <w:r w:rsidRPr="005575A3">
        <w:t>UTF8-&gt;Cleartext</w:t>
      </w:r>
    </w:p>
    <w:p w14:paraId="565011D8" w14:textId="77777777" w:rsidR="00185FAF" w:rsidRPr="005575A3" w:rsidRDefault="00185FAF" w:rsidP="00185FAF">
      <w:pPr>
        <w:pStyle w:val="NoSpacing"/>
      </w:pPr>
    </w:p>
    <w:p w14:paraId="58C95DE4" w14:textId="77777777" w:rsidR="00185FAF" w:rsidRPr="005575A3" w:rsidRDefault="00185FAF" w:rsidP="00185FAF">
      <w:pPr>
        <w:pStyle w:val="NoSpacing"/>
        <w:numPr>
          <w:ilvl w:val="0"/>
          <w:numId w:val="2"/>
        </w:numPr>
      </w:pPr>
      <w:r w:rsidRPr="005575A3">
        <w:t xml:space="preserve">Shared cert: </w:t>
      </w:r>
      <w:r>
        <w:t>.cer</w:t>
      </w:r>
      <w:r w:rsidRPr="005575A3">
        <w:t xml:space="preserve"> used by operators, .</w:t>
      </w:r>
      <w:r>
        <w:t>pfx</w:t>
      </w:r>
      <w:r w:rsidRPr="005575A3">
        <w:t xml:space="preserve"> used by cloud service.</w:t>
      </w:r>
    </w:p>
    <w:p w14:paraId="4023C62D" w14:textId="77777777" w:rsidR="00185FAF" w:rsidRPr="005575A3" w:rsidRDefault="00185FAF" w:rsidP="00185FAF">
      <w:pPr>
        <w:pStyle w:val="NoSpacing"/>
        <w:numPr>
          <w:ilvl w:val="0"/>
          <w:numId w:val="2"/>
        </w:numPr>
      </w:pPr>
      <w:r w:rsidRPr="005575A3">
        <w:t>Encryption performed on premises with desktop tool.</w:t>
      </w:r>
    </w:p>
    <w:p w14:paraId="377677BA" w14:textId="77777777" w:rsidR="00185FAF" w:rsidRDefault="00185FAF" w:rsidP="00185FAF">
      <w:pPr>
        <w:pStyle w:val="NoSpacing"/>
        <w:numPr>
          <w:ilvl w:val="0"/>
          <w:numId w:val="2"/>
        </w:numPr>
      </w:pPr>
      <w:r w:rsidRPr="005575A3">
        <w:t>Decryption performed in cloud service.</w:t>
      </w:r>
    </w:p>
    <w:p w14:paraId="56DBEA11" w14:textId="77777777" w:rsidR="00185FAF" w:rsidRDefault="00185FAF" w:rsidP="00185FAF">
      <w:pPr>
        <w:pStyle w:val="NoSpacing"/>
      </w:pPr>
    </w:p>
    <w:p w14:paraId="4DAF83AA" w14:textId="77777777" w:rsidR="00185FAF" w:rsidRPr="005575A3" w:rsidRDefault="00185FAF" w:rsidP="00185FAF">
      <w:pPr>
        <w:pStyle w:val="Heading4"/>
      </w:pPr>
      <w:r>
        <w:t>Storage:</w:t>
      </w:r>
    </w:p>
    <w:p w14:paraId="615AE367" w14:textId="77777777" w:rsidR="00185FAF" w:rsidRDefault="00185FAF" w:rsidP="00185FAF">
      <w:pPr>
        <w:pStyle w:val="NoSpacing"/>
      </w:pPr>
    </w:p>
    <w:p w14:paraId="76D2CDAB" w14:textId="77777777" w:rsidR="00185FAF" w:rsidRDefault="00185FAF" w:rsidP="00185FAF">
      <w:pPr>
        <w:pStyle w:val="NoSpacing"/>
        <w:numPr>
          <w:ilvl w:val="0"/>
          <w:numId w:val="3"/>
        </w:numPr>
      </w:pPr>
      <w:r>
        <w:t>Ciphertext is stored in a KText block.  KText Block := [KText]&lt;ciphertext&gt;[/KText]</w:t>
      </w:r>
    </w:p>
    <w:p w14:paraId="1028FE81" w14:textId="77777777" w:rsidR="00185FAF" w:rsidRDefault="00185FAF" w:rsidP="00185FAF">
      <w:pPr>
        <w:pStyle w:val="NoSpacing"/>
        <w:numPr>
          <w:ilvl w:val="0"/>
          <w:numId w:val="3"/>
        </w:numPr>
      </w:pPr>
      <w:r>
        <w:t xml:space="preserve">A KText block may appear in any string. </w:t>
      </w:r>
    </w:p>
    <w:p w14:paraId="0FB84533" w14:textId="77777777" w:rsidR="00185FAF" w:rsidRDefault="00185FAF" w:rsidP="00185FAF">
      <w:pPr>
        <w:pStyle w:val="NoSpacing"/>
        <w:numPr>
          <w:ilvl w:val="0"/>
          <w:numId w:val="1"/>
        </w:numPr>
      </w:pPr>
      <w:r>
        <w:t>At config time the operator encrypts clear text and inserts the ciphertext into KText blocks.</w:t>
      </w:r>
    </w:p>
    <w:p w14:paraId="2B43810F" w14:textId="77777777" w:rsidR="00185FAF" w:rsidRDefault="00185FAF" w:rsidP="00185FAF">
      <w:pPr>
        <w:pStyle w:val="NoSpacing"/>
        <w:numPr>
          <w:ilvl w:val="0"/>
          <w:numId w:val="1"/>
        </w:numPr>
      </w:pPr>
      <w:r>
        <w:t xml:space="preserve">At config time the operator uses the </w:t>
      </w:r>
      <w:r w:rsidRPr="00920A9B">
        <w:rPr>
          <w:u w:val="single"/>
        </w:rPr>
        <w:t>KTextUtil</w:t>
      </w:r>
      <w:r>
        <w:t xml:space="preserve"> tool to create KText blocks (see appendix)</w:t>
      </w:r>
    </w:p>
    <w:p w14:paraId="57BAD385" w14:textId="77777777" w:rsidR="00185FAF" w:rsidRDefault="00185FAF" w:rsidP="00185FAF">
      <w:pPr>
        <w:pStyle w:val="NoSpacing"/>
        <w:numPr>
          <w:ilvl w:val="0"/>
          <w:numId w:val="1"/>
        </w:numPr>
      </w:pPr>
      <w:r>
        <w:t>During runtime processing the blocks are removed and the ciphertext is resolved with the Cleartext. For example:</w:t>
      </w:r>
    </w:p>
    <w:p w14:paraId="35518290" w14:textId="77777777" w:rsidR="00185FAF" w:rsidRDefault="00185FAF" w:rsidP="00185FAF">
      <w:pPr>
        <w:pStyle w:val="NoSpacing"/>
      </w:pPr>
    </w:p>
    <w:p w14:paraId="130AA1B6" w14:textId="77777777" w:rsidR="00185FAF" w:rsidRDefault="00185FAF" w:rsidP="00185FAF">
      <w:pPr>
        <w:pStyle w:val="NoSpacing"/>
      </w:pPr>
      <w:r>
        <w:t>“The Secret is -&gt; ‘[KText</w:t>
      </w:r>
      <w:proofErr w:type="gramStart"/>
      <w:r>
        <w:t>]W2r</w:t>
      </w:r>
      <w:proofErr w:type="gramEnd"/>
      <w:r>
        <w:t>…hsdr==[/KText]’” would resolve to “The Secret is -&gt; ‘Happiness’”</w:t>
      </w:r>
    </w:p>
    <w:p w14:paraId="19EA7CF7" w14:textId="77777777" w:rsidR="00185FAF" w:rsidRDefault="00185FAF" w:rsidP="00185FAF">
      <w:pPr>
        <w:pStyle w:val="NoSpacing"/>
      </w:pPr>
    </w:p>
    <w:p w14:paraId="53C8CBE6" w14:textId="77777777" w:rsidR="00185FAF" w:rsidRDefault="00185FAF" w:rsidP="00185FAF">
      <w:pPr>
        <w:pStyle w:val="Heading4"/>
      </w:pPr>
      <w:r>
        <w:t>Configuration:</w:t>
      </w:r>
    </w:p>
    <w:p w14:paraId="59430AEC" w14:textId="77777777" w:rsidR="00185FAF" w:rsidRDefault="00185FAF" w:rsidP="00185FAF"/>
    <w:p w14:paraId="7C06EDCD" w14:textId="77777777" w:rsidR="00185FAF" w:rsidRPr="00B96D2B" w:rsidRDefault="00185FAF" w:rsidP="00185FAF">
      <w:pPr>
        <w:rPr>
          <w:b/>
          <w:u w:val="single"/>
        </w:rPr>
      </w:pPr>
      <w:r w:rsidRPr="00B96D2B">
        <w:rPr>
          <w:b/>
          <w:u w:val="single"/>
        </w:rPr>
        <w:t>App Settings</w:t>
      </w:r>
    </w:p>
    <w:tbl>
      <w:tblPr>
        <w:tblStyle w:val="TableGrid"/>
        <w:tblW w:w="0" w:type="auto"/>
        <w:tblLayout w:type="fixed"/>
        <w:tblLook w:val="04A0" w:firstRow="1" w:lastRow="0" w:firstColumn="1" w:lastColumn="0" w:noHBand="0" w:noVBand="1"/>
      </w:tblPr>
      <w:tblGrid>
        <w:gridCol w:w="1615"/>
        <w:gridCol w:w="1260"/>
        <w:gridCol w:w="3420"/>
        <w:gridCol w:w="3055"/>
      </w:tblGrid>
      <w:tr w:rsidR="00185FAF" w14:paraId="483FE6D5" w14:textId="77777777" w:rsidTr="00601F74">
        <w:tc>
          <w:tcPr>
            <w:tcW w:w="1615" w:type="dxa"/>
          </w:tcPr>
          <w:p w14:paraId="30DDCB28" w14:textId="77777777" w:rsidR="00185FAF" w:rsidRDefault="00185FAF" w:rsidP="00601F74">
            <w:r>
              <w:t>Setting</w:t>
            </w:r>
          </w:p>
        </w:tc>
        <w:tc>
          <w:tcPr>
            <w:tcW w:w="1260" w:type="dxa"/>
          </w:tcPr>
          <w:p w14:paraId="47C796C5" w14:textId="77777777" w:rsidR="00185FAF" w:rsidRDefault="00185FAF" w:rsidP="00601F74">
            <w:r>
              <w:t>Location</w:t>
            </w:r>
          </w:p>
        </w:tc>
        <w:tc>
          <w:tcPr>
            <w:tcW w:w="3420" w:type="dxa"/>
          </w:tcPr>
          <w:p w14:paraId="4EEFEA38" w14:textId="77777777" w:rsidR="00185FAF" w:rsidRDefault="00185FAF" w:rsidP="00601F74">
            <w:r>
              <w:t>Format</w:t>
            </w:r>
          </w:p>
        </w:tc>
        <w:tc>
          <w:tcPr>
            <w:tcW w:w="3055" w:type="dxa"/>
          </w:tcPr>
          <w:p w14:paraId="64F93A56" w14:textId="77777777" w:rsidR="00185FAF" w:rsidRDefault="00185FAF" w:rsidP="00601F74">
            <w:r>
              <w:t>Description</w:t>
            </w:r>
          </w:p>
        </w:tc>
      </w:tr>
      <w:tr w:rsidR="00185FAF" w14:paraId="5868F0C9" w14:textId="77777777" w:rsidTr="00601F74">
        <w:tc>
          <w:tcPr>
            <w:tcW w:w="1615" w:type="dxa"/>
          </w:tcPr>
          <w:p w14:paraId="5687614E" w14:textId="77777777" w:rsidR="00185FAF" w:rsidRDefault="00185FAF" w:rsidP="00601F74">
            <w:r>
              <w:t>KryptoCert</w:t>
            </w:r>
          </w:p>
        </w:tc>
        <w:tc>
          <w:tcPr>
            <w:tcW w:w="1260" w:type="dxa"/>
          </w:tcPr>
          <w:p w14:paraId="22ACC4B4" w14:textId="77777777" w:rsidR="00185FAF" w:rsidRDefault="00185FAF" w:rsidP="00601F74">
            <w:r>
              <w:t>Key/Value</w:t>
            </w:r>
          </w:p>
        </w:tc>
        <w:tc>
          <w:tcPr>
            <w:tcW w:w="3420" w:type="dxa"/>
          </w:tcPr>
          <w:p w14:paraId="5902FF49" w14:textId="77777777" w:rsidR="00185FAF" w:rsidRDefault="00185FAF" w:rsidP="00601F74">
            <w:r>
              <w:t>&lt;StoreLocation&gt;,&lt;store&gt;,&lt;Thumb&gt;</w:t>
            </w:r>
          </w:p>
        </w:tc>
        <w:tc>
          <w:tcPr>
            <w:tcW w:w="3055" w:type="dxa"/>
          </w:tcPr>
          <w:p w14:paraId="630881D0" w14:textId="77777777" w:rsidR="00185FAF" w:rsidRDefault="00185FAF" w:rsidP="00601F74">
            <w:r>
              <w:t>Specifies the cert to be used for decryption</w:t>
            </w:r>
          </w:p>
        </w:tc>
      </w:tr>
      <w:tr w:rsidR="00185FAF" w14:paraId="126D6066" w14:textId="77777777" w:rsidTr="00601F74">
        <w:tc>
          <w:tcPr>
            <w:tcW w:w="1615" w:type="dxa"/>
          </w:tcPr>
          <w:p w14:paraId="4CEA4242" w14:textId="77777777" w:rsidR="00185FAF" w:rsidRDefault="00185FAF" w:rsidP="00601F74">
            <w:r>
              <w:t>&lt;KText Block&gt;</w:t>
            </w:r>
          </w:p>
        </w:tc>
        <w:tc>
          <w:tcPr>
            <w:tcW w:w="1260" w:type="dxa"/>
          </w:tcPr>
          <w:p w14:paraId="51FCC5C0" w14:textId="77777777" w:rsidR="00185FAF" w:rsidRDefault="00185FAF" w:rsidP="00601F74">
            <w:r>
              <w:t>Value</w:t>
            </w:r>
          </w:p>
        </w:tc>
        <w:tc>
          <w:tcPr>
            <w:tcW w:w="3420" w:type="dxa"/>
          </w:tcPr>
          <w:p w14:paraId="693B468A" w14:textId="77777777" w:rsidR="00185FAF" w:rsidRDefault="00185FAF" w:rsidP="00601F74">
            <w:r>
              <w:t>[KText]&lt;ciphertext&gt;[/KText]</w:t>
            </w:r>
          </w:p>
        </w:tc>
        <w:tc>
          <w:tcPr>
            <w:tcW w:w="3055" w:type="dxa"/>
          </w:tcPr>
          <w:p w14:paraId="220E1CA3" w14:textId="77777777" w:rsidR="00185FAF" w:rsidRDefault="00185FAF" w:rsidP="00601F74">
            <w:r>
              <w:t>Ciphertext block inserted into any string value.</w:t>
            </w:r>
          </w:p>
        </w:tc>
      </w:tr>
    </w:tbl>
    <w:p w14:paraId="0917F1F7" w14:textId="77777777" w:rsidR="00185FAF" w:rsidRDefault="00185FAF" w:rsidP="00185FAF"/>
    <w:p w14:paraId="76AA3A16"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proofErr w:type="gramStart"/>
      <w:r>
        <w:rPr>
          <w:rFonts w:ascii="Consolas" w:hAnsi="Consolas" w:cs="Consolas"/>
          <w:color w:val="A31515"/>
        </w:rPr>
        <w:t>appSettings</w:t>
      </w:r>
      <w:proofErr w:type="gramEnd"/>
      <w:r>
        <w:rPr>
          <w:rFonts w:ascii="Consolas" w:hAnsi="Consolas" w:cs="Consolas"/>
          <w:color w:val="0000FF"/>
        </w:rPr>
        <w:t>&gt;</w:t>
      </w:r>
    </w:p>
    <w:p w14:paraId="7B836862"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KryptoCert</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LocalMachine, My, 345…148</w:t>
      </w:r>
      <w:r>
        <w:rPr>
          <w:rFonts w:ascii="Consolas" w:hAnsi="Consolas" w:cs="Consolas"/>
          <w:color w:val="000000"/>
        </w:rPr>
        <w:t>"</w:t>
      </w:r>
      <w:r>
        <w:rPr>
          <w:rFonts w:ascii="Consolas" w:hAnsi="Consolas" w:cs="Consolas"/>
          <w:color w:val="0000FF"/>
        </w:rPr>
        <w:t> /&gt;</w:t>
      </w:r>
    </w:p>
    <w:p w14:paraId="7B486452"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DomainJoinAccount</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redmond, superfly, [KText</w:t>
      </w:r>
      <w:proofErr w:type="gramStart"/>
      <w:r>
        <w:rPr>
          <w:rFonts w:ascii="Consolas" w:hAnsi="Consolas" w:cs="Consolas"/>
          <w:color w:val="0000FF"/>
        </w:rPr>
        <w:t>]1</w:t>
      </w:r>
      <w:proofErr w:type="gramEnd"/>
      <w:r>
        <w:rPr>
          <w:rFonts w:ascii="Consolas" w:hAnsi="Consolas" w:cs="Consolas"/>
          <w:color w:val="0000FF"/>
        </w:rPr>
        <w:t>…ekw==[/KText]</w:t>
      </w:r>
      <w:r>
        <w:rPr>
          <w:rFonts w:ascii="Consolas" w:hAnsi="Consolas" w:cs="Consolas"/>
          <w:color w:val="000000"/>
        </w:rPr>
        <w:t>"</w:t>
      </w:r>
      <w:r>
        <w:rPr>
          <w:rFonts w:ascii="Consolas" w:hAnsi="Consolas" w:cs="Consolas"/>
          <w:color w:val="0000FF"/>
        </w:rPr>
        <w:t> /&gt;</w:t>
      </w:r>
    </w:p>
    <w:p w14:paraId="233D8D36"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CMPContextPassword</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[KText</w:t>
      </w:r>
      <w:proofErr w:type="gramStart"/>
      <w:r>
        <w:rPr>
          <w:rFonts w:ascii="Consolas" w:hAnsi="Consolas" w:cs="Consolas"/>
          <w:color w:val="0000FF"/>
        </w:rPr>
        <w:t>]k7o6</w:t>
      </w:r>
      <w:proofErr w:type="gramEnd"/>
      <w:r>
        <w:rPr>
          <w:rFonts w:ascii="Consolas" w:hAnsi="Consolas" w:cs="Consolas"/>
          <w:color w:val="0000FF"/>
        </w:rPr>
        <w:t>…0Ka==[/KText]</w:t>
      </w:r>
      <w:r>
        <w:rPr>
          <w:rFonts w:ascii="Consolas" w:hAnsi="Consolas" w:cs="Consolas"/>
          <w:color w:val="000000"/>
        </w:rPr>
        <w:t>"</w:t>
      </w:r>
      <w:r>
        <w:rPr>
          <w:rFonts w:ascii="Consolas" w:hAnsi="Consolas" w:cs="Consolas"/>
          <w:color w:val="0000FF"/>
        </w:rPr>
        <w:t> /&gt;</w:t>
      </w:r>
    </w:p>
    <w:p w14:paraId="0B5F07FE" w14:textId="77777777" w:rsidR="00185FAF" w:rsidRDefault="00185FAF" w:rsidP="00185FAF">
      <w:pPr>
        <w:pStyle w:val="HTMLPreformatted"/>
        <w:shd w:val="clear" w:color="auto" w:fill="FFFFFF"/>
        <w:rPr>
          <w:rFonts w:ascii="Consolas" w:hAnsi="Consolas" w:cs="Consolas"/>
          <w:color w:val="0000FF"/>
        </w:rPr>
      </w:pPr>
      <w:r>
        <w:rPr>
          <w:rFonts w:ascii="Consolas" w:hAnsi="Consolas" w:cs="Consolas"/>
          <w:color w:val="0000FF"/>
        </w:rPr>
        <w:t>  &lt;/</w:t>
      </w:r>
      <w:r>
        <w:rPr>
          <w:rFonts w:ascii="Consolas" w:hAnsi="Consolas" w:cs="Consolas"/>
          <w:color w:val="A31515"/>
        </w:rPr>
        <w:t>appSettings</w:t>
      </w:r>
      <w:r>
        <w:rPr>
          <w:rFonts w:ascii="Consolas" w:hAnsi="Consolas" w:cs="Consolas"/>
          <w:color w:val="0000FF"/>
        </w:rPr>
        <w:t>&gt;</w:t>
      </w:r>
    </w:p>
    <w:p w14:paraId="57C257AA" w14:textId="77777777" w:rsidR="00185FAF" w:rsidRDefault="00185FAF" w:rsidP="00185FAF">
      <w:pPr>
        <w:pStyle w:val="HTMLPreformatted"/>
        <w:shd w:val="clear" w:color="auto" w:fill="FFFFFF"/>
        <w:rPr>
          <w:rFonts w:ascii="Consolas" w:hAnsi="Consolas" w:cs="Consolas"/>
          <w:color w:val="0000FF"/>
        </w:rPr>
      </w:pPr>
    </w:p>
    <w:p w14:paraId="55A9FE08" w14:textId="77777777" w:rsidR="00185FAF" w:rsidRPr="008D1539" w:rsidRDefault="00185FAF" w:rsidP="00185FAF">
      <w:pPr>
        <w:pStyle w:val="NoSpacing"/>
        <w:rPr>
          <w:b/>
        </w:rPr>
      </w:pPr>
      <w:r w:rsidRPr="008D1539">
        <w:rPr>
          <w:b/>
        </w:rPr>
        <w:t>Connection Strings</w:t>
      </w:r>
    </w:p>
    <w:p w14:paraId="75835A9C" w14:textId="77777777" w:rsidR="00185FAF" w:rsidRDefault="00185FAF" w:rsidP="00185FAF">
      <w:pPr>
        <w:pStyle w:val="NoSpacing"/>
      </w:pPr>
    </w:p>
    <w:p w14:paraId="4B380D7B" w14:textId="77777777" w:rsidR="00185FAF" w:rsidRDefault="00185FAF" w:rsidP="00185FAF">
      <w:pPr>
        <w:pStyle w:val="NoSpacing"/>
      </w:pPr>
      <w:r>
        <w:t>Special handling. Add connection string as usual to config file, blank out clear password:</w:t>
      </w:r>
    </w:p>
    <w:p w14:paraId="4069F66F" w14:textId="77777777" w:rsidR="00185FAF" w:rsidRDefault="00185FAF" w:rsidP="00185FAF">
      <w:pPr>
        <w:pStyle w:val="NoSpacing"/>
      </w:pPr>
    </w:p>
    <w:p w14:paraId="3C1FD67E"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proofErr w:type="spellStart"/>
      <w:proofErr w:type="gramStart"/>
      <w:r>
        <w:rPr>
          <w:rFonts w:ascii="Consolas" w:hAnsi="Consolas" w:cs="Consolas"/>
          <w:color w:val="A31515"/>
        </w:rPr>
        <w:t>connectionStrings</w:t>
      </w:r>
      <w:proofErr w:type="spellEnd"/>
      <w:proofErr w:type="gramEnd"/>
      <w:r>
        <w:rPr>
          <w:rFonts w:ascii="Consolas" w:hAnsi="Consolas" w:cs="Consolas"/>
          <w:color w:val="0000FF"/>
        </w:rPr>
        <w:t>&gt;</w:t>
      </w:r>
    </w:p>
    <w:p w14:paraId="2C747545"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name</w:t>
      </w:r>
      <w:r>
        <w:rPr>
          <w:rFonts w:ascii="Consolas" w:hAnsi="Consolas" w:cs="Consolas"/>
          <w:color w:val="0000FF"/>
        </w:rPr>
        <w:t>=</w:t>
      </w:r>
      <w:r>
        <w:rPr>
          <w:rFonts w:ascii="Consolas" w:hAnsi="Consolas" w:cs="Consolas"/>
          <w:color w:val="000000"/>
        </w:rPr>
        <w:t>"</w:t>
      </w:r>
      <w:r>
        <w:rPr>
          <w:rFonts w:ascii="Consolas" w:hAnsi="Consolas" w:cs="Consolas"/>
          <w:color w:val="0000FF"/>
        </w:rPr>
        <w:t>CMPContext</w:t>
      </w:r>
      <w:r>
        <w:rPr>
          <w:rFonts w:ascii="Consolas" w:hAnsi="Consolas" w:cs="Consolas"/>
          <w:color w:val="000000"/>
        </w:rPr>
        <w:t>"</w:t>
      </w:r>
      <w:r>
        <w:rPr>
          <w:rFonts w:ascii="Consolas" w:hAnsi="Consolas" w:cs="Consolas"/>
          <w:color w:val="0000FF"/>
        </w:rPr>
        <w:t> </w:t>
      </w:r>
      <w:r>
        <w:rPr>
          <w:rFonts w:ascii="Consolas" w:hAnsi="Consolas" w:cs="Consolas"/>
          <w:color w:val="FF0000"/>
        </w:rPr>
        <w:t>connectionString</w:t>
      </w:r>
      <w:r>
        <w:rPr>
          <w:rFonts w:ascii="Consolas" w:hAnsi="Consolas" w:cs="Consolas"/>
          <w:color w:val="0000FF"/>
        </w:rPr>
        <w:t>=</w:t>
      </w:r>
      <w:r>
        <w:rPr>
          <w:rFonts w:ascii="Consolas" w:hAnsi="Consolas" w:cs="Consolas"/>
          <w:color w:val="000000"/>
        </w:rPr>
        <w:t>"</w:t>
      </w:r>
      <w:r>
        <w:rPr>
          <w:rFonts w:ascii="Consolas" w:hAnsi="Consolas" w:cs="Consolas"/>
          <w:color w:val="0000FF"/>
        </w:rPr>
        <w:t>Data Source=vp947thmuq.database.windows.net</w:t>
      </w:r>
      <w:proofErr w:type="gramStart"/>
      <w:r>
        <w:rPr>
          <w:rFonts w:ascii="Consolas" w:hAnsi="Consolas" w:cs="Consolas"/>
          <w:color w:val="0000FF"/>
        </w:rPr>
        <w:t>,1433</w:t>
      </w:r>
      <w:proofErr w:type="gramEnd"/>
      <w:r>
        <w:rPr>
          <w:rFonts w:ascii="Consolas" w:hAnsi="Consolas" w:cs="Consolas"/>
          <w:color w:val="0000FF"/>
        </w:rPr>
        <w:t>;Initial Catalog=CMP;Persist Security Info=True;User ID=markw@vp947thmuq;Password=XXX;MultipleActiveResultSets=True;Encrypt=True</w:t>
      </w:r>
      <w:r>
        <w:rPr>
          <w:rFonts w:ascii="Consolas" w:hAnsi="Consolas" w:cs="Consolas"/>
          <w:color w:val="000000"/>
        </w:rPr>
        <w:t>"</w:t>
      </w:r>
    </w:p>
    <w:p w14:paraId="0AC39536"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w:t>
      </w:r>
      <w:proofErr w:type="spellStart"/>
      <w:proofErr w:type="gramStart"/>
      <w:r>
        <w:rPr>
          <w:rFonts w:ascii="Consolas" w:hAnsi="Consolas" w:cs="Consolas"/>
          <w:color w:val="FF0000"/>
        </w:rPr>
        <w:t>providerName</w:t>
      </w:r>
      <w:proofErr w:type="spellEnd"/>
      <w:proofErr w:type="gramEnd"/>
      <w:r>
        <w:rPr>
          <w:rFonts w:ascii="Consolas" w:hAnsi="Consolas" w:cs="Consolas"/>
          <w:color w:val="0000FF"/>
        </w:rPr>
        <w:t>=</w:t>
      </w:r>
      <w:r>
        <w:rPr>
          <w:rFonts w:ascii="Consolas" w:hAnsi="Consolas" w:cs="Consolas"/>
          <w:color w:val="000000"/>
        </w:rPr>
        <w:t>"</w:t>
      </w:r>
      <w:proofErr w:type="spellStart"/>
      <w:r>
        <w:rPr>
          <w:rFonts w:ascii="Consolas" w:hAnsi="Consolas" w:cs="Consolas"/>
          <w:color w:val="0000FF"/>
        </w:rPr>
        <w:t>System.Data.SqlClient</w:t>
      </w:r>
      <w:proofErr w:type="spellEnd"/>
      <w:r>
        <w:rPr>
          <w:rFonts w:ascii="Consolas" w:hAnsi="Consolas" w:cs="Consolas"/>
          <w:color w:val="000000"/>
        </w:rPr>
        <w:t>"</w:t>
      </w:r>
      <w:r>
        <w:rPr>
          <w:rFonts w:ascii="Consolas" w:hAnsi="Consolas" w:cs="Consolas"/>
          <w:color w:val="0000FF"/>
        </w:rPr>
        <w:t> /&gt;</w:t>
      </w:r>
    </w:p>
    <w:p w14:paraId="0C3FF47D"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proofErr w:type="spellStart"/>
      <w:r>
        <w:rPr>
          <w:rFonts w:ascii="Consolas" w:hAnsi="Consolas" w:cs="Consolas"/>
          <w:color w:val="A31515"/>
        </w:rPr>
        <w:t>connectionStrings</w:t>
      </w:r>
      <w:proofErr w:type="spellEnd"/>
      <w:r>
        <w:rPr>
          <w:rFonts w:ascii="Consolas" w:hAnsi="Consolas" w:cs="Consolas"/>
          <w:color w:val="0000FF"/>
        </w:rPr>
        <w:t>&gt;</w:t>
      </w:r>
    </w:p>
    <w:p w14:paraId="0C9317E9" w14:textId="77777777" w:rsidR="00185FAF" w:rsidRDefault="00185FAF" w:rsidP="00185FAF">
      <w:pPr>
        <w:pStyle w:val="NoSpacing"/>
      </w:pPr>
    </w:p>
    <w:p w14:paraId="0208F77A" w14:textId="77777777" w:rsidR="00185FAF" w:rsidRDefault="00185FAF" w:rsidP="00185FAF">
      <w:pPr>
        <w:pStyle w:val="NoSpacing"/>
      </w:pPr>
      <w:r>
        <w:t>Add a key to the AppSettings section named “&lt;ConnectionSting.name&gt;Password” with the ciphertext of the password in a KText block:</w:t>
      </w:r>
    </w:p>
    <w:p w14:paraId="2D0AAEC8" w14:textId="77777777" w:rsidR="00185FAF" w:rsidRDefault="00185FAF" w:rsidP="00185FAF">
      <w:pPr>
        <w:pStyle w:val="NoSpacing"/>
        <w:rPr>
          <w:color w:val="000000"/>
        </w:rPr>
      </w:pPr>
    </w:p>
    <w:p w14:paraId="0DDFEFA0"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proofErr w:type="gramStart"/>
      <w:r>
        <w:rPr>
          <w:rFonts w:ascii="Consolas" w:hAnsi="Consolas" w:cs="Consolas"/>
          <w:color w:val="A31515"/>
        </w:rPr>
        <w:t>appSettings</w:t>
      </w:r>
      <w:proofErr w:type="gramEnd"/>
      <w:r>
        <w:rPr>
          <w:rFonts w:ascii="Consolas" w:hAnsi="Consolas" w:cs="Consolas"/>
          <w:color w:val="0000FF"/>
        </w:rPr>
        <w:t>&gt;</w:t>
      </w:r>
    </w:p>
    <w:p w14:paraId="62F883BF"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add</w:t>
      </w:r>
      <w:r>
        <w:rPr>
          <w:rFonts w:ascii="Consolas" w:hAnsi="Consolas" w:cs="Consolas"/>
          <w:color w:val="0000FF"/>
        </w:rPr>
        <w:t> </w:t>
      </w:r>
      <w:r>
        <w:rPr>
          <w:rFonts w:ascii="Consolas" w:hAnsi="Consolas" w:cs="Consolas"/>
          <w:color w:val="FF0000"/>
        </w:rPr>
        <w:t>key</w:t>
      </w:r>
      <w:r>
        <w:rPr>
          <w:rFonts w:ascii="Consolas" w:hAnsi="Consolas" w:cs="Consolas"/>
          <w:color w:val="0000FF"/>
        </w:rPr>
        <w:t>=</w:t>
      </w:r>
      <w:r>
        <w:rPr>
          <w:rFonts w:ascii="Consolas" w:hAnsi="Consolas" w:cs="Consolas"/>
          <w:color w:val="000000"/>
        </w:rPr>
        <w:t>"</w:t>
      </w:r>
      <w:r>
        <w:rPr>
          <w:rFonts w:ascii="Consolas" w:hAnsi="Consolas" w:cs="Consolas"/>
          <w:color w:val="0000FF"/>
        </w:rPr>
        <w:t>CMPContextPassword</w:t>
      </w:r>
      <w:r>
        <w:rPr>
          <w:rFonts w:ascii="Consolas" w:hAnsi="Consolas" w:cs="Consolas"/>
          <w:color w:val="000000"/>
        </w:rPr>
        <w:t>"</w:t>
      </w:r>
      <w:r>
        <w:rPr>
          <w:rFonts w:ascii="Consolas" w:hAnsi="Consolas" w:cs="Consolas"/>
          <w:color w:val="0000FF"/>
        </w:rPr>
        <w:t> </w:t>
      </w:r>
      <w:r>
        <w:rPr>
          <w:rFonts w:ascii="Consolas" w:hAnsi="Consolas" w:cs="Consolas"/>
          <w:color w:val="FF0000"/>
        </w:rPr>
        <w:t>value</w:t>
      </w:r>
      <w:r>
        <w:rPr>
          <w:rFonts w:ascii="Consolas" w:hAnsi="Consolas" w:cs="Consolas"/>
          <w:color w:val="0000FF"/>
        </w:rPr>
        <w:t>=</w:t>
      </w:r>
      <w:r>
        <w:rPr>
          <w:rFonts w:ascii="Consolas" w:hAnsi="Consolas" w:cs="Consolas"/>
          <w:color w:val="000000"/>
        </w:rPr>
        <w:t>"</w:t>
      </w:r>
      <w:r>
        <w:rPr>
          <w:rFonts w:ascii="Consolas" w:hAnsi="Consolas" w:cs="Consolas"/>
          <w:color w:val="0000FF"/>
        </w:rPr>
        <w:t>[KText</w:t>
      </w:r>
      <w:proofErr w:type="gramStart"/>
      <w:r>
        <w:rPr>
          <w:rFonts w:ascii="Consolas" w:hAnsi="Consolas" w:cs="Consolas"/>
          <w:color w:val="0000FF"/>
        </w:rPr>
        <w:t>]k7o</w:t>
      </w:r>
      <w:proofErr w:type="gramEnd"/>
      <w:r>
        <w:rPr>
          <w:rFonts w:ascii="Consolas" w:hAnsi="Consolas" w:cs="Consolas"/>
          <w:color w:val="0000FF"/>
        </w:rPr>
        <w:t>…U0Ka ==[/KText]</w:t>
      </w:r>
      <w:r>
        <w:rPr>
          <w:rFonts w:ascii="Consolas" w:hAnsi="Consolas" w:cs="Consolas"/>
          <w:color w:val="000000"/>
        </w:rPr>
        <w:t>"</w:t>
      </w:r>
      <w:r>
        <w:rPr>
          <w:rFonts w:ascii="Consolas" w:hAnsi="Consolas" w:cs="Consolas"/>
          <w:color w:val="0000FF"/>
        </w:rPr>
        <w:t> /&gt;</w:t>
      </w:r>
    </w:p>
    <w:p w14:paraId="72E3202F" w14:textId="77777777" w:rsidR="00185FAF" w:rsidRDefault="00185FAF" w:rsidP="00185FAF">
      <w:pPr>
        <w:pStyle w:val="HTMLPreformatted"/>
        <w:shd w:val="clear" w:color="auto" w:fill="FFFFFF"/>
        <w:rPr>
          <w:rFonts w:ascii="Consolas" w:hAnsi="Consolas" w:cs="Consolas"/>
          <w:color w:val="000000"/>
        </w:rPr>
      </w:pPr>
      <w:r>
        <w:rPr>
          <w:rFonts w:ascii="Consolas" w:hAnsi="Consolas" w:cs="Consolas"/>
          <w:color w:val="0000FF"/>
        </w:rPr>
        <w:t>  &lt;/</w:t>
      </w:r>
      <w:r>
        <w:rPr>
          <w:rFonts w:ascii="Consolas" w:hAnsi="Consolas" w:cs="Consolas"/>
          <w:color w:val="A31515"/>
        </w:rPr>
        <w:t>appSettings</w:t>
      </w:r>
      <w:r>
        <w:rPr>
          <w:rFonts w:ascii="Consolas" w:hAnsi="Consolas" w:cs="Consolas"/>
          <w:color w:val="0000FF"/>
        </w:rPr>
        <w:t>&gt;</w:t>
      </w:r>
    </w:p>
    <w:p w14:paraId="0E569733" w14:textId="77777777" w:rsidR="00185FAF" w:rsidRDefault="00185FAF" w:rsidP="00185FAF">
      <w:pPr>
        <w:pStyle w:val="NoSpacing"/>
      </w:pPr>
    </w:p>
    <w:p w14:paraId="2AF33733" w14:textId="77777777" w:rsidR="00185FAF" w:rsidRDefault="00185FAF" w:rsidP="00185FAF">
      <w:r>
        <w:t>--------------------------------------------</w:t>
      </w:r>
    </w:p>
    <w:p w14:paraId="4F9977CB" w14:textId="77777777" w:rsidR="00185FAF" w:rsidRDefault="00185FAF" w:rsidP="00185FAF">
      <w:pPr>
        <w:pStyle w:val="Heading3"/>
      </w:pPr>
      <w:r w:rsidRPr="006F73E7">
        <w:t>CmpAzureServiceWebRole</w:t>
      </w:r>
    </w:p>
    <w:p w14:paraId="4D957F89" w14:textId="77777777" w:rsidR="00185FAF" w:rsidRDefault="00185FAF" w:rsidP="00185FAF">
      <w:pPr>
        <w:pStyle w:val="Heading3"/>
      </w:pPr>
      <w:r w:rsidRPr="006F73E7">
        <w:t>Web.config</w:t>
      </w:r>
    </w:p>
    <w:p w14:paraId="7B4A8DF9" w14:textId="77777777" w:rsidR="00185FAF" w:rsidRDefault="00185FAF" w:rsidP="00185FAF">
      <w:pPr>
        <w:rPr>
          <w:b/>
          <w:u w:val="single"/>
        </w:rPr>
      </w:pPr>
    </w:p>
    <w:p w14:paraId="7635762D" w14:textId="77777777" w:rsidR="00185FAF" w:rsidRPr="00B96D2B" w:rsidRDefault="00185FAF" w:rsidP="00185FAF">
      <w:pPr>
        <w:rPr>
          <w:b/>
          <w:u w:val="single"/>
        </w:rPr>
      </w:pPr>
      <w:r w:rsidRPr="00B96D2B">
        <w:rPr>
          <w:b/>
          <w:u w:val="single"/>
        </w:rPr>
        <w:t>App Settings</w:t>
      </w:r>
    </w:p>
    <w:tbl>
      <w:tblPr>
        <w:tblStyle w:val="TableGrid"/>
        <w:tblW w:w="0" w:type="auto"/>
        <w:tblLayout w:type="fixed"/>
        <w:tblLook w:val="04A0" w:firstRow="1" w:lastRow="0" w:firstColumn="1" w:lastColumn="0" w:noHBand="0" w:noVBand="1"/>
      </w:tblPr>
      <w:tblGrid>
        <w:gridCol w:w="1458"/>
        <w:gridCol w:w="1417"/>
        <w:gridCol w:w="3420"/>
        <w:gridCol w:w="3055"/>
      </w:tblGrid>
      <w:tr w:rsidR="00185FAF" w14:paraId="083A2067" w14:textId="77777777" w:rsidTr="00601F74">
        <w:tc>
          <w:tcPr>
            <w:tcW w:w="1458" w:type="dxa"/>
          </w:tcPr>
          <w:p w14:paraId="7C038BC3" w14:textId="77777777" w:rsidR="00185FAF" w:rsidRDefault="00185FAF" w:rsidP="00601F74">
            <w:r>
              <w:t>Setting</w:t>
            </w:r>
          </w:p>
        </w:tc>
        <w:tc>
          <w:tcPr>
            <w:tcW w:w="1417" w:type="dxa"/>
          </w:tcPr>
          <w:p w14:paraId="2F15BBF1" w14:textId="77777777" w:rsidR="00185FAF" w:rsidRDefault="00185FAF" w:rsidP="00601F74">
            <w:r>
              <w:t>Location</w:t>
            </w:r>
          </w:p>
        </w:tc>
        <w:tc>
          <w:tcPr>
            <w:tcW w:w="3420" w:type="dxa"/>
          </w:tcPr>
          <w:p w14:paraId="6FD7C904" w14:textId="77777777" w:rsidR="00185FAF" w:rsidRDefault="00185FAF" w:rsidP="00601F74">
            <w:r>
              <w:t>Format</w:t>
            </w:r>
          </w:p>
        </w:tc>
        <w:tc>
          <w:tcPr>
            <w:tcW w:w="3055" w:type="dxa"/>
          </w:tcPr>
          <w:p w14:paraId="44478EB2" w14:textId="77777777" w:rsidR="00185FAF" w:rsidRDefault="00185FAF" w:rsidP="00601F74">
            <w:r>
              <w:t>Description</w:t>
            </w:r>
          </w:p>
        </w:tc>
      </w:tr>
      <w:tr w:rsidR="00185FAF" w14:paraId="7D8AAB90" w14:textId="77777777" w:rsidTr="00601F74">
        <w:tc>
          <w:tcPr>
            <w:tcW w:w="1458" w:type="dxa"/>
          </w:tcPr>
          <w:p w14:paraId="38F9CBD0" w14:textId="77777777" w:rsidR="00185FAF" w:rsidRDefault="00185FAF" w:rsidP="00601F74">
            <w:r>
              <w:t>KryptoCert</w:t>
            </w:r>
          </w:p>
        </w:tc>
        <w:tc>
          <w:tcPr>
            <w:tcW w:w="1417" w:type="dxa"/>
          </w:tcPr>
          <w:p w14:paraId="620CAD79" w14:textId="77777777" w:rsidR="00185FAF" w:rsidRDefault="00185FAF" w:rsidP="00601F74">
            <w:r>
              <w:t>appSettings</w:t>
            </w:r>
          </w:p>
        </w:tc>
        <w:tc>
          <w:tcPr>
            <w:tcW w:w="3420" w:type="dxa"/>
          </w:tcPr>
          <w:p w14:paraId="1B67DCAB" w14:textId="77777777" w:rsidR="00185FAF" w:rsidRDefault="00185FAF" w:rsidP="00601F74">
            <w:r>
              <w:t>&lt;StoreLocation&gt;,&lt;store&gt;,&lt;Thumb&gt;</w:t>
            </w:r>
          </w:p>
        </w:tc>
        <w:tc>
          <w:tcPr>
            <w:tcW w:w="3055" w:type="dxa"/>
          </w:tcPr>
          <w:p w14:paraId="7A893A33" w14:textId="77777777" w:rsidR="00185FAF" w:rsidRDefault="00185FAF" w:rsidP="00601F74">
            <w:r>
              <w:t>Specifies the cert to be used for decryption</w:t>
            </w:r>
          </w:p>
        </w:tc>
      </w:tr>
      <w:tr w:rsidR="00185FAF" w14:paraId="101B8216" w14:textId="77777777" w:rsidTr="00601F74">
        <w:tc>
          <w:tcPr>
            <w:tcW w:w="1458" w:type="dxa"/>
          </w:tcPr>
          <w:p w14:paraId="4BE4A906" w14:textId="77777777" w:rsidR="00185FAF" w:rsidRDefault="00185FAF" w:rsidP="00601F74">
            <w:r>
              <w:t>CMPContext</w:t>
            </w:r>
          </w:p>
        </w:tc>
        <w:tc>
          <w:tcPr>
            <w:tcW w:w="1417" w:type="dxa"/>
          </w:tcPr>
          <w:p w14:paraId="1E3532CF" w14:textId="77777777" w:rsidR="00185FAF" w:rsidRDefault="00185FAF" w:rsidP="00601F74">
            <w:r>
              <w:t>Connection String</w:t>
            </w:r>
          </w:p>
        </w:tc>
        <w:tc>
          <w:tcPr>
            <w:tcW w:w="3420" w:type="dxa"/>
          </w:tcPr>
          <w:p w14:paraId="79EAEAB0" w14:textId="77777777" w:rsidR="00185FAF" w:rsidRDefault="00185FAF" w:rsidP="00601F74">
            <w:r>
              <w:t>&lt;connectionString&gt;</w:t>
            </w:r>
          </w:p>
        </w:tc>
        <w:tc>
          <w:tcPr>
            <w:tcW w:w="3055" w:type="dxa"/>
          </w:tcPr>
          <w:p w14:paraId="443A6AAF" w14:textId="77777777" w:rsidR="00185FAF" w:rsidRDefault="00185FAF" w:rsidP="00601F74">
            <w:r>
              <w:t>A standard SQL auth connection string with the password value replaced with ‘XXX’</w:t>
            </w:r>
          </w:p>
        </w:tc>
      </w:tr>
      <w:tr w:rsidR="00185FAF" w14:paraId="099BB25B" w14:textId="77777777" w:rsidTr="00601F74">
        <w:tc>
          <w:tcPr>
            <w:tcW w:w="1458" w:type="dxa"/>
          </w:tcPr>
          <w:p w14:paraId="0A5A368D" w14:textId="77777777" w:rsidR="00185FAF" w:rsidRDefault="00185FAF" w:rsidP="00601F74">
            <w:r>
              <w:t>CMPContext</w:t>
            </w:r>
          </w:p>
        </w:tc>
        <w:tc>
          <w:tcPr>
            <w:tcW w:w="1417" w:type="dxa"/>
          </w:tcPr>
          <w:p w14:paraId="41EB674F" w14:textId="77777777" w:rsidR="00185FAF" w:rsidRDefault="00185FAF" w:rsidP="00601F74">
            <w:r>
              <w:t>appSettings</w:t>
            </w:r>
          </w:p>
        </w:tc>
        <w:tc>
          <w:tcPr>
            <w:tcW w:w="3420" w:type="dxa"/>
          </w:tcPr>
          <w:p w14:paraId="7EE7225A" w14:textId="77777777" w:rsidR="00185FAF" w:rsidRDefault="00185FAF" w:rsidP="00601F74">
            <w:r>
              <w:t>&lt;connectionString&gt;</w:t>
            </w:r>
          </w:p>
        </w:tc>
        <w:tc>
          <w:tcPr>
            <w:tcW w:w="3055" w:type="dxa"/>
          </w:tcPr>
          <w:p w14:paraId="041DE30A" w14:textId="77777777" w:rsidR="00185FAF" w:rsidRDefault="00185FAF" w:rsidP="00601F74">
            <w:r>
              <w:t>A standard SQL auth connection string with the password value replaced with ‘XXX’ (intentional duplicate)</w:t>
            </w:r>
          </w:p>
        </w:tc>
      </w:tr>
      <w:tr w:rsidR="00185FAF" w14:paraId="6A5DC0A2" w14:textId="77777777" w:rsidTr="00601F74">
        <w:tc>
          <w:tcPr>
            <w:tcW w:w="1458" w:type="dxa"/>
          </w:tcPr>
          <w:p w14:paraId="3515F79E" w14:textId="77777777" w:rsidR="00185FAF" w:rsidRDefault="00185FAF" w:rsidP="00601F74">
            <w:r>
              <w:t>CMPContextPassword</w:t>
            </w:r>
          </w:p>
        </w:tc>
        <w:tc>
          <w:tcPr>
            <w:tcW w:w="1417" w:type="dxa"/>
          </w:tcPr>
          <w:p w14:paraId="26C948D5" w14:textId="77777777" w:rsidR="00185FAF" w:rsidRDefault="00185FAF" w:rsidP="00601F74">
            <w:r>
              <w:t>appSettings</w:t>
            </w:r>
          </w:p>
        </w:tc>
        <w:tc>
          <w:tcPr>
            <w:tcW w:w="3420" w:type="dxa"/>
          </w:tcPr>
          <w:p w14:paraId="12FBE474" w14:textId="77777777" w:rsidR="00185FAF" w:rsidRDefault="00185FAF" w:rsidP="00601F74">
            <w:r>
              <w:t>[KText]&lt;ciphertext&gt;[/KText]</w:t>
            </w:r>
          </w:p>
        </w:tc>
        <w:tc>
          <w:tcPr>
            <w:tcW w:w="3055" w:type="dxa"/>
          </w:tcPr>
          <w:p w14:paraId="6477FE25" w14:textId="77777777" w:rsidR="00185FAF" w:rsidRDefault="00185FAF" w:rsidP="00601F74">
            <w:r>
              <w:t>Ciphertext value of the CMPContext connection string password</w:t>
            </w:r>
          </w:p>
        </w:tc>
      </w:tr>
      <w:tr w:rsidR="00185FAF" w14:paraId="6CA7C2DD" w14:textId="77777777" w:rsidTr="00601F74">
        <w:tc>
          <w:tcPr>
            <w:tcW w:w="1458" w:type="dxa"/>
          </w:tcPr>
          <w:p w14:paraId="29B3F5F9" w14:textId="77777777" w:rsidR="00185FAF" w:rsidRDefault="00185FAF" w:rsidP="00601F74">
            <w:r w:rsidRPr="00FA13EF">
              <w:t>CmpServiceUserName</w:t>
            </w:r>
          </w:p>
        </w:tc>
        <w:tc>
          <w:tcPr>
            <w:tcW w:w="1417" w:type="dxa"/>
          </w:tcPr>
          <w:p w14:paraId="77F0133E" w14:textId="77777777" w:rsidR="00185FAF" w:rsidRDefault="00185FAF" w:rsidP="00601F74">
            <w:r>
              <w:t>appSettings</w:t>
            </w:r>
          </w:p>
        </w:tc>
        <w:tc>
          <w:tcPr>
            <w:tcW w:w="3420" w:type="dxa"/>
          </w:tcPr>
          <w:p w14:paraId="501F1DCB" w14:textId="77777777" w:rsidR="00185FAF" w:rsidRDefault="00185FAF" w:rsidP="00601F74">
            <w:r>
              <w:t>&lt;username&gt;</w:t>
            </w:r>
          </w:p>
        </w:tc>
        <w:tc>
          <w:tcPr>
            <w:tcW w:w="3055" w:type="dxa"/>
          </w:tcPr>
          <w:p w14:paraId="54C6E0B8" w14:textId="77777777" w:rsidR="00185FAF" w:rsidRDefault="00185FAF" w:rsidP="00601F74">
            <w:r>
              <w:t xml:space="preserve">Basic Auth creds username used to access </w:t>
            </w:r>
            <w:proofErr w:type="spellStart"/>
            <w:r>
              <w:t>Cmp</w:t>
            </w:r>
            <w:proofErr w:type="spellEnd"/>
            <w:r>
              <w:t xml:space="preserve"> Web Service Interface</w:t>
            </w:r>
          </w:p>
        </w:tc>
      </w:tr>
      <w:tr w:rsidR="00185FAF" w14:paraId="2235745E" w14:textId="77777777" w:rsidTr="00601F74">
        <w:tc>
          <w:tcPr>
            <w:tcW w:w="1458" w:type="dxa"/>
          </w:tcPr>
          <w:p w14:paraId="7AEB982F" w14:textId="77777777" w:rsidR="00185FAF" w:rsidRDefault="00185FAF" w:rsidP="00601F74">
            <w:r w:rsidRPr="00FA13EF">
              <w:t>CmpServiceUserPassword</w:t>
            </w:r>
          </w:p>
        </w:tc>
        <w:tc>
          <w:tcPr>
            <w:tcW w:w="1417" w:type="dxa"/>
          </w:tcPr>
          <w:p w14:paraId="3B3A45AD" w14:textId="77777777" w:rsidR="00185FAF" w:rsidRDefault="00185FAF" w:rsidP="00601F74">
            <w:r>
              <w:t>appSettings</w:t>
            </w:r>
          </w:p>
        </w:tc>
        <w:tc>
          <w:tcPr>
            <w:tcW w:w="3420" w:type="dxa"/>
          </w:tcPr>
          <w:p w14:paraId="458FC867" w14:textId="77777777" w:rsidR="00185FAF" w:rsidRDefault="00185FAF" w:rsidP="00601F74">
            <w:r>
              <w:t>[KText]&lt;ciphertext&gt;[/KText]</w:t>
            </w:r>
          </w:p>
        </w:tc>
        <w:tc>
          <w:tcPr>
            <w:tcW w:w="3055" w:type="dxa"/>
          </w:tcPr>
          <w:p w14:paraId="3807E6FE" w14:textId="77777777" w:rsidR="00185FAF" w:rsidRDefault="00185FAF" w:rsidP="00601F74">
            <w:r>
              <w:t xml:space="preserve">Basic Auth creds user password used to access </w:t>
            </w:r>
            <w:proofErr w:type="spellStart"/>
            <w:r>
              <w:t>Cmp</w:t>
            </w:r>
            <w:proofErr w:type="spellEnd"/>
            <w:r>
              <w:t xml:space="preserve"> Web Service Interface</w:t>
            </w:r>
          </w:p>
        </w:tc>
      </w:tr>
    </w:tbl>
    <w:p w14:paraId="77BE08AC" w14:textId="77777777" w:rsidR="00185FAF" w:rsidRDefault="00185FAF" w:rsidP="00185FAF"/>
    <w:p w14:paraId="505F961C" w14:textId="77777777" w:rsidR="00185FAF" w:rsidRDefault="00185FAF" w:rsidP="00185FAF">
      <w:r>
        <w:t>Sample Values</w:t>
      </w:r>
    </w:p>
    <w:p w14:paraId="7E0E921A"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lastRenderedPageBreak/>
        <w:t>&lt;</w:t>
      </w:r>
      <w:proofErr w:type="gramStart"/>
      <w:r w:rsidRPr="008D1539">
        <w:rPr>
          <w:rFonts w:ascii="Consolas" w:eastAsia="Times New Roman" w:hAnsi="Consolas" w:cs="Consolas"/>
          <w:color w:val="A31515"/>
          <w:sz w:val="20"/>
          <w:szCs w:val="20"/>
        </w:rPr>
        <w:t>configuration</w:t>
      </w:r>
      <w:proofErr w:type="gramEnd"/>
      <w:r w:rsidRPr="008D1539">
        <w:rPr>
          <w:rFonts w:ascii="Consolas" w:eastAsia="Times New Roman" w:hAnsi="Consolas" w:cs="Consolas"/>
          <w:color w:val="0000FF"/>
          <w:sz w:val="20"/>
          <w:szCs w:val="20"/>
        </w:rPr>
        <w:t>&gt;</w:t>
      </w:r>
    </w:p>
    <w:p w14:paraId="1007D8CC"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proofErr w:type="spellStart"/>
      <w:proofErr w:type="gramStart"/>
      <w:r w:rsidRPr="008D1539">
        <w:rPr>
          <w:rFonts w:ascii="Consolas" w:eastAsia="Times New Roman" w:hAnsi="Consolas" w:cs="Consolas"/>
          <w:color w:val="A31515"/>
          <w:sz w:val="20"/>
          <w:szCs w:val="20"/>
        </w:rPr>
        <w:t>connectionStrings</w:t>
      </w:r>
      <w:proofErr w:type="spellEnd"/>
      <w:proofErr w:type="gramEnd"/>
      <w:r w:rsidRPr="008D1539">
        <w:rPr>
          <w:rFonts w:ascii="Consolas" w:eastAsia="Times New Roman" w:hAnsi="Consolas" w:cs="Consolas"/>
          <w:color w:val="0000FF"/>
          <w:sz w:val="20"/>
          <w:szCs w:val="20"/>
        </w:rPr>
        <w:t>&gt;</w:t>
      </w:r>
    </w:p>
    <w:p w14:paraId="1814CC93"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name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CMPContext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connectionString</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Data Source=x1wbwqfi4p.database.windows.net</w:t>
      </w:r>
      <w:proofErr w:type="gramStart"/>
      <w:r w:rsidRPr="008D1539">
        <w:rPr>
          <w:rFonts w:ascii="Consolas" w:eastAsia="Times New Roman" w:hAnsi="Consolas" w:cs="Consolas"/>
          <w:color w:val="0000FF"/>
          <w:sz w:val="20"/>
          <w:szCs w:val="20"/>
        </w:rPr>
        <w:t>,1433</w:t>
      </w:r>
      <w:proofErr w:type="gramEnd"/>
      <w:r w:rsidRPr="008D1539">
        <w:rPr>
          <w:rFonts w:ascii="Consolas" w:eastAsia="Times New Roman" w:hAnsi="Consolas" w:cs="Consolas"/>
          <w:color w:val="0000FF"/>
          <w:sz w:val="20"/>
          <w:szCs w:val="20"/>
        </w:rPr>
        <w:t>;Initial Catalog=CmpUatDb;Persist Security Info=True;User ID=markw@x1wbwqfi4p;Password=XXX;MultipleActiveResultSets=True;Encrypt=True</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providerName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System.Data.SqlClient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70F8DB4C"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proofErr w:type="spellStart"/>
      <w:r w:rsidRPr="008D1539">
        <w:rPr>
          <w:rFonts w:ascii="Consolas" w:eastAsia="Times New Roman" w:hAnsi="Consolas" w:cs="Consolas"/>
          <w:color w:val="A31515"/>
          <w:sz w:val="20"/>
          <w:szCs w:val="20"/>
        </w:rPr>
        <w:t>connectionStrings</w:t>
      </w:r>
      <w:proofErr w:type="spellEnd"/>
      <w:r w:rsidRPr="008D1539">
        <w:rPr>
          <w:rFonts w:ascii="Consolas" w:eastAsia="Times New Roman" w:hAnsi="Consolas" w:cs="Consolas"/>
          <w:color w:val="0000FF"/>
          <w:sz w:val="20"/>
          <w:szCs w:val="20"/>
        </w:rPr>
        <w:t>&gt;</w:t>
      </w:r>
    </w:p>
    <w:p w14:paraId="1601DFC8"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proofErr w:type="gramStart"/>
      <w:r w:rsidRPr="008D1539">
        <w:rPr>
          <w:rFonts w:ascii="Consolas" w:eastAsia="Times New Roman" w:hAnsi="Consolas" w:cs="Consolas"/>
          <w:color w:val="A31515"/>
          <w:sz w:val="20"/>
          <w:szCs w:val="20"/>
        </w:rPr>
        <w:t>appSettings</w:t>
      </w:r>
      <w:proofErr w:type="gramEnd"/>
      <w:r w:rsidRPr="008D1539">
        <w:rPr>
          <w:rFonts w:ascii="Consolas" w:eastAsia="Times New Roman" w:hAnsi="Consolas" w:cs="Consolas"/>
          <w:color w:val="0000FF"/>
          <w:sz w:val="20"/>
          <w:szCs w:val="20"/>
        </w:rPr>
        <w:t>&gt;</w:t>
      </w:r>
    </w:p>
    <w:p w14:paraId="60F2C828"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key</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KryptoCert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value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LocalMachine</w:t>
      </w:r>
      <w:proofErr w:type="gramStart"/>
      <w:r w:rsidRPr="008D1539">
        <w:rPr>
          <w:rFonts w:ascii="Consolas" w:eastAsia="Times New Roman" w:hAnsi="Consolas" w:cs="Consolas"/>
          <w:color w:val="0000FF"/>
          <w:sz w:val="20"/>
          <w:szCs w:val="20"/>
        </w:rPr>
        <w:t>,My,339C80283637D69D9D9F0F5FE00970D93CB0A148</w:t>
      </w:r>
      <w:proofErr w:type="gramEnd"/>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5CF591D4"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key</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CMPContext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value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Data Source=x1wbwqfi4p.database.windows.net</w:t>
      </w:r>
      <w:proofErr w:type="gramStart"/>
      <w:r w:rsidRPr="008D1539">
        <w:rPr>
          <w:rFonts w:ascii="Consolas" w:eastAsia="Times New Roman" w:hAnsi="Consolas" w:cs="Consolas"/>
          <w:color w:val="0000FF"/>
          <w:sz w:val="20"/>
          <w:szCs w:val="20"/>
        </w:rPr>
        <w:t>,1433</w:t>
      </w:r>
      <w:proofErr w:type="gramEnd"/>
      <w:r w:rsidRPr="008D1539">
        <w:rPr>
          <w:rFonts w:ascii="Consolas" w:eastAsia="Times New Roman" w:hAnsi="Consolas" w:cs="Consolas"/>
          <w:color w:val="0000FF"/>
          <w:sz w:val="20"/>
          <w:szCs w:val="20"/>
        </w:rPr>
        <w:t>;Initial Catalog=CmpUatDb;Persist Security Info=True;User ID=markw@x1wbwqfi4p;Password=XXX;MultipleActiveResultSets=True;Encrypt=True</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53E8500D" w14:textId="77777777" w:rsidR="00185FAF"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key</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CMPContextPassword</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value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KText]aNVLpJUPQW0bosxnlW6tqzms1/Z3rylXz5sK+nXf6Jn7Bob9uF55FwIF4mjkdOGx2ZW0PQ8Mr1T87RabzI5vKrWFQFZ+4AXY+HR+jkRpLCVUjTiRE3Jxb8KNkibdc85NJIjJEKppXccNRS0K9kMlJ8RlyJPNaJOkaIobkZectcNNlSMEZZGk4ZP1Zy0CbJFxF6l7sAFQHdy6NgNEEm0nZLk3KwoaMTpwp+Lh5C36nLLq21K9A56cZ+hkZON2qMCSgiybn90g4mqAywsc4lY7SASJRFK0Vo5hGvVSTx5TdgMDhv39kHjTUtOuY647GgR0MTztf0aZf/fU4/JF</w:t>
      </w:r>
      <w:r>
        <w:rPr>
          <w:rFonts w:ascii="Consolas" w:eastAsia="Times New Roman" w:hAnsi="Consolas" w:cs="Consolas"/>
          <w:color w:val="0000FF"/>
          <w:sz w:val="20"/>
          <w:szCs w:val="20"/>
        </w:rPr>
        <w:t>yyyyy</w:t>
      </w:r>
      <w:r w:rsidRPr="008D1539">
        <w:rPr>
          <w:rFonts w:ascii="Consolas" w:eastAsia="Times New Roman" w:hAnsi="Consolas" w:cs="Consolas"/>
          <w:color w:val="0000FF"/>
          <w:sz w:val="20"/>
          <w:szCs w:val="20"/>
        </w:rPr>
        <w:t>==[/KText]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1253DAFE"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key</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Pr>
          <w:rFonts w:ascii="Consolas" w:eastAsia="Times New Roman" w:hAnsi="Consolas" w:cs="Consolas"/>
          <w:color w:val="0000FF"/>
          <w:sz w:val="20"/>
          <w:szCs w:val="20"/>
        </w:rPr>
        <w:t>CmpServiceUserName</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value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Pr>
          <w:rFonts w:ascii="Consolas" w:eastAsia="Times New Roman" w:hAnsi="Consolas" w:cs="Consolas"/>
          <w:color w:val="0000FF"/>
          <w:sz w:val="20"/>
          <w:szCs w:val="20"/>
        </w:rPr>
        <w:t>CmpServiceUser</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3604F4B3" w14:textId="77777777" w:rsidR="00185FAF"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add</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key</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Pr>
          <w:rFonts w:ascii="Consolas" w:eastAsia="Times New Roman" w:hAnsi="Consolas" w:cs="Consolas"/>
          <w:color w:val="0000FF"/>
          <w:sz w:val="20"/>
          <w:szCs w:val="20"/>
        </w:rPr>
        <w:t>CmpServiceUserPassword</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w:t>
      </w:r>
      <w:r w:rsidRPr="008D1539">
        <w:rPr>
          <w:rFonts w:ascii="Consolas" w:eastAsia="Times New Roman" w:hAnsi="Consolas" w:cs="Consolas"/>
          <w:color w:val="FF0000"/>
          <w:sz w:val="20"/>
          <w:szCs w:val="20"/>
        </w:rPr>
        <w:t>value</w:t>
      </w:r>
      <w:r w:rsidRPr="008D1539">
        <w:rPr>
          <w:rFonts w:ascii="Consolas" w:eastAsia="Times New Roman" w:hAnsi="Consolas" w:cs="Consolas"/>
          <w:color w:val="0000FF"/>
          <w:sz w:val="20"/>
          <w:szCs w:val="20"/>
        </w:rPr>
        <w: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KText]aNVLpJUPQW0bosxnlW6tqzms1/Z3rylXz5sK+nXf6Jn7Bob9uF55FwIF4mjkdOGx2ZW0PQ8Mr1T87RabzI5vKrWFQFZ+4AXY+HR+jkRpLCVUjTiRE3Jxb8KNkibdc85NJIjJEKppXccNRS0K9kMlJ8RlyJPNaJOkaIobkZectcNNlSMEZZGk4ZP1Zy0CbJFxF6l7sAFQHdy6NgNEEm0nZLk3KwoaMTpwp+Lh5C36nLLq21K9A56cZ+hkZON2qMCSgiybn90g4mqAywsc4lY7SASJRFK0Vo5hGvVSTx5TdgMDhv39kHjTUtOuY647GgR0MTztf0aZf/fU4/JF</w:t>
      </w:r>
      <w:r>
        <w:rPr>
          <w:rFonts w:ascii="Consolas" w:eastAsia="Times New Roman" w:hAnsi="Consolas" w:cs="Consolas"/>
          <w:color w:val="0000FF"/>
          <w:sz w:val="20"/>
          <w:szCs w:val="20"/>
        </w:rPr>
        <w:t>xxxxx</w:t>
      </w:r>
      <w:r w:rsidRPr="008D1539">
        <w:rPr>
          <w:rFonts w:ascii="Consolas" w:eastAsia="Times New Roman" w:hAnsi="Consolas" w:cs="Consolas"/>
          <w:color w:val="0000FF"/>
          <w:sz w:val="20"/>
          <w:szCs w:val="20"/>
        </w:rPr>
        <w:t>==[/KText]</w:t>
      </w:r>
      <w:r w:rsidRPr="008D1539">
        <w:rPr>
          <w:rFonts w:ascii="Consolas" w:eastAsia="Times New Roman" w:hAnsi="Consolas" w:cs="Consolas"/>
          <w:color w:val="000000"/>
          <w:sz w:val="20"/>
          <w:szCs w:val="20"/>
        </w:rPr>
        <w:t>"</w:t>
      </w:r>
      <w:r w:rsidRPr="008D1539">
        <w:rPr>
          <w:rFonts w:ascii="Consolas" w:eastAsia="Times New Roman" w:hAnsi="Consolas" w:cs="Consolas"/>
          <w:color w:val="0000FF"/>
          <w:sz w:val="20"/>
          <w:szCs w:val="20"/>
        </w:rPr>
        <w:t> /&gt;</w:t>
      </w:r>
    </w:p>
    <w:p w14:paraId="772C5A3B"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  &lt;/</w:t>
      </w:r>
      <w:r w:rsidRPr="008D1539">
        <w:rPr>
          <w:rFonts w:ascii="Consolas" w:eastAsia="Times New Roman" w:hAnsi="Consolas" w:cs="Consolas"/>
          <w:color w:val="A31515"/>
          <w:sz w:val="20"/>
          <w:szCs w:val="20"/>
        </w:rPr>
        <w:t>appSettings</w:t>
      </w:r>
      <w:r w:rsidRPr="008D1539">
        <w:rPr>
          <w:rFonts w:ascii="Consolas" w:eastAsia="Times New Roman" w:hAnsi="Consolas" w:cs="Consolas"/>
          <w:color w:val="0000FF"/>
          <w:sz w:val="20"/>
          <w:szCs w:val="20"/>
        </w:rPr>
        <w:t>&gt;</w:t>
      </w:r>
    </w:p>
    <w:p w14:paraId="7B8E7627" w14:textId="77777777" w:rsidR="00185FAF" w:rsidRPr="008D1539"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D1539">
        <w:rPr>
          <w:rFonts w:ascii="Consolas" w:eastAsia="Times New Roman" w:hAnsi="Consolas" w:cs="Consolas"/>
          <w:color w:val="0000FF"/>
          <w:sz w:val="20"/>
          <w:szCs w:val="20"/>
        </w:rPr>
        <w:t>&lt;/</w:t>
      </w:r>
      <w:r w:rsidRPr="008D1539">
        <w:rPr>
          <w:rFonts w:ascii="Consolas" w:eastAsia="Times New Roman" w:hAnsi="Consolas" w:cs="Consolas"/>
          <w:color w:val="A31515"/>
          <w:sz w:val="20"/>
          <w:szCs w:val="20"/>
        </w:rPr>
        <w:t>configuration</w:t>
      </w:r>
      <w:r w:rsidRPr="008D1539">
        <w:rPr>
          <w:rFonts w:ascii="Consolas" w:eastAsia="Times New Roman" w:hAnsi="Consolas" w:cs="Consolas"/>
          <w:color w:val="0000FF"/>
          <w:sz w:val="20"/>
          <w:szCs w:val="20"/>
        </w:rPr>
        <w:t>&gt;</w:t>
      </w:r>
    </w:p>
    <w:p w14:paraId="2357A597" w14:textId="77777777" w:rsidR="00185FAF" w:rsidRPr="006F73E7"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4784939" w14:textId="77777777" w:rsidR="00185FAF" w:rsidRDefault="00185FAF" w:rsidP="00185FAF">
      <w:r>
        <w:t>--------------------------------------------</w:t>
      </w:r>
    </w:p>
    <w:p w14:paraId="459E18D3" w14:textId="77777777" w:rsidR="00185FAF" w:rsidRDefault="00185FAF" w:rsidP="00185FAF">
      <w:pPr>
        <w:pStyle w:val="Heading3"/>
      </w:pPr>
      <w:r w:rsidRPr="008D1539">
        <w:t>CmpAzureWorkerWorkerRole</w:t>
      </w:r>
    </w:p>
    <w:p w14:paraId="5D2B4013" w14:textId="77777777" w:rsidR="00185FAF" w:rsidRDefault="00185FAF" w:rsidP="00185FAF">
      <w:pPr>
        <w:pStyle w:val="Heading3"/>
      </w:pPr>
      <w:r w:rsidRPr="008D1539">
        <w:t>App.config</w:t>
      </w:r>
    </w:p>
    <w:p w14:paraId="5F46088B" w14:textId="77777777" w:rsidR="00185FAF" w:rsidRDefault="00185FAF" w:rsidP="00185FAF">
      <w:pPr>
        <w:rPr>
          <w:b/>
          <w:u w:val="single"/>
        </w:rPr>
      </w:pPr>
    </w:p>
    <w:p w14:paraId="1CC2AF10" w14:textId="77777777" w:rsidR="00185FAF" w:rsidRPr="00B96D2B" w:rsidRDefault="00185FAF" w:rsidP="00185FAF">
      <w:pPr>
        <w:rPr>
          <w:b/>
          <w:u w:val="single"/>
        </w:rPr>
      </w:pPr>
      <w:r w:rsidRPr="00B96D2B">
        <w:rPr>
          <w:b/>
          <w:u w:val="single"/>
        </w:rPr>
        <w:t>App Settings</w:t>
      </w:r>
    </w:p>
    <w:tbl>
      <w:tblPr>
        <w:tblStyle w:val="TableGrid"/>
        <w:tblW w:w="0" w:type="auto"/>
        <w:tblLayout w:type="fixed"/>
        <w:tblLook w:val="04A0" w:firstRow="1" w:lastRow="0" w:firstColumn="1" w:lastColumn="0" w:noHBand="0" w:noVBand="1"/>
      </w:tblPr>
      <w:tblGrid>
        <w:gridCol w:w="1548"/>
        <w:gridCol w:w="1327"/>
        <w:gridCol w:w="3420"/>
        <w:gridCol w:w="3055"/>
      </w:tblGrid>
      <w:tr w:rsidR="00185FAF" w14:paraId="2A74F3A4" w14:textId="77777777" w:rsidTr="00601F74">
        <w:tc>
          <w:tcPr>
            <w:tcW w:w="1548" w:type="dxa"/>
          </w:tcPr>
          <w:p w14:paraId="73C2C83C" w14:textId="77777777" w:rsidR="00185FAF" w:rsidRDefault="00185FAF" w:rsidP="00601F74">
            <w:r>
              <w:t>Setting</w:t>
            </w:r>
          </w:p>
        </w:tc>
        <w:tc>
          <w:tcPr>
            <w:tcW w:w="1327" w:type="dxa"/>
          </w:tcPr>
          <w:p w14:paraId="12889452" w14:textId="77777777" w:rsidR="00185FAF" w:rsidRDefault="00185FAF" w:rsidP="00601F74">
            <w:r>
              <w:t>Location</w:t>
            </w:r>
          </w:p>
        </w:tc>
        <w:tc>
          <w:tcPr>
            <w:tcW w:w="3420" w:type="dxa"/>
          </w:tcPr>
          <w:p w14:paraId="1CAEBE45" w14:textId="77777777" w:rsidR="00185FAF" w:rsidRDefault="00185FAF" w:rsidP="00601F74">
            <w:r>
              <w:t>Format</w:t>
            </w:r>
          </w:p>
        </w:tc>
        <w:tc>
          <w:tcPr>
            <w:tcW w:w="3055" w:type="dxa"/>
          </w:tcPr>
          <w:p w14:paraId="76C6248C" w14:textId="77777777" w:rsidR="00185FAF" w:rsidRDefault="00185FAF" w:rsidP="00601F74">
            <w:r>
              <w:t>Description</w:t>
            </w:r>
          </w:p>
        </w:tc>
      </w:tr>
      <w:tr w:rsidR="00185FAF" w14:paraId="741AB65F" w14:textId="77777777" w:rsidTr="00601F74">
        <w:tc>
          <w:tcPr>
            <w:tcW w:w="1548" w:type="dxa"/>
          </w:tcPr>
          <w:p w14:paraId="63B399E4" w14:textId="77777777" w:rsidR="00185FAF" w:rsidRDefault="00185FAF" w:rsidP="00601F74">
            <w:r>
              <w:t>KryptoCert</w:t>
            </w:r>
          </w:p>
        </w:tc>
        <w:tc>
          <w:tcPr>
            <w:tcW w:w="1327" w:type="dxa"/>
          </w:tcPr>
          <w:p w14:paraId="7C23AC52" w14:textId="77777777" w:rsidR="00185FAF" w:rsidRDefault="00185FAF" w:rsidP="00601F74">
            <w:r>
              <w:t>appSettings</w:t>
            </w:r>
          </w:p>
        </w:tc>
        <w:tc>
          <w:tcPr>
            <w:tcW w:w="3420" w:type="dxa"/>
          </w:tcPr>
          <w:p w14:paraId="7F96C696" w14:textId="77777777" w:rsidR="00185FAF" w:rsidRDefault="00185FAF" w:rsidP="00601F74">
            <w:r>
              <w:t>&lt;StoreLocation&gt;,&lt;store&gt;,&lt;Thumb&gt;</w:t>
            </w:r>
          </w:p>
        </w:tc>
        <w:tc>
          <w:tcPr>
            <w:tcW w:w="3055" w:type="dxa"/>
          </w:tcPr>
          <w:p w14:paraId="564D71FC" w14:textId="77777777" w:rsidR="00185FAF" w:rsidRDefault="00185FAF" w:rsidP="00601F74">
            <w:r>
              <w:t>Specifies the cert to be used for decryption</w:t>
            </w:r>
          </w:p>
        </w:tc>
      </w:tr>
      <w:tr w:rsidR="00185FAF" w14:paraId="27F8D818" w14:textId="77777777" w:rsidTr="00601F74">
        <w:tc>
          <w:tcPr>
            <w:tcW w:w="1548" w:type="dxa"/>
          </w:tcPr>
          <w:p w14:paraId="3FD354F2" w14:textId="77777777" w:rsidR="00185FAF" w:rsidRDefault="00185FAF" w:rsidP="00601F74">
            <w:r>
              <w:t>CMPContext</w:t>
            </w:r>
          </w:p>
        </w:tc>
        <w:tc>
          <w:tcPr>
            <w:tcW w:w="1327" w:type="dxa"/>
          </w:tcPr>
          <w:p w14:paraId="296E9A43" w14:textId="77777777" w:rsidR="00185FAF" w:rsidRDefault="00185FAF" w:rsidP="00601F74">
            <w:r>
              <w:t>Connection String</w:t>
            </w:r>
          </w:p>
        </w:tc>
        <w:tc>
          <w:tcPr>
            <w:tcW w:w="3420" w:type="dxa"/>
          </w:tcPr>
          <w:p w14:paraId="1320C7B9" w14:textId="77777777" w:rsidR="00185FAF" w:rsidRDefault="00185FAF" w:rsidP="00601F74">
            <w:r>
              <w:t>&lt;connectionString&gt;</w:t>
            </w:r>
          </w:p>
        </w:tc>
        <w:tc>
          <w:tcPr>
            <w:tcW w:w="3055" w:type="dxa"/>
          </w:tcPr>
          <w:p w14:paraId="6B9AAD57" w14:textId="77777777" w:rsidR="00185FAF" w:rsidRDefault="00185FAF" w:rsidP="00601F74">
            <w:r>
              <w:t>A standard SQL auth connection string with the password value replaced with ‘XXX’</w:t>
            </w:r>
          </w:p>
        </w:tc>
      </w:tr>
      <w:tr w:rsidR="00185FAF" w14:paraId="6BE89305" w14:textId="77777777" w:rsidTr="00601F74">
        <w:tc>
          <w:tcPr>
            <w:tcW w:w="1548" w:type="dxa"/>
          </w:tcPr>
          <w:p w14:paraId="1086E35E" w14:textId="77777777" w:rsidR="00185FAF" w:rsidRDefault="00185FAF" w:rsidP="00601F74">
            <w:r>
              <w:t>DomainJoinAccount</w:t>
            </w:r>
          </w:p>
        </w:tc>
        <w:tc>
          <w:tcPr>
            <w:tcW w:w="1327" w:type="dxa"/>
          </w:tcPr>
          <w:p w14:paraId="21CD4E0A" w14:textId="77777777" w:rsidR="00185FAF" w:rsidRDefault="00185FAF" w:rsidP="00601F74">
            <w:r>
              <w:t>appSettings</w:t>
            </w:r>
          </w:p>
        </w:tc>
        <w:tc>
          <w:tcPr>
            <w:tcW w:w="3420" w:type="dxa"/>
          </w:tcPr>
          <w:p w14:paraId="5C3794A5" w14:textId="77777777" w:rsidR="00185FAF" w:rsidRDefault="00185FAF" w:rsidP="00601F74">
            <w:r>
              <w:t>&lt;domain&gt;,&lt;name&gt;,[KText]&lt;ciphertext&gt;[/KText]</w:t>
            </w:r>
          </w:p>
        </w:tc>
        <w:tc>
          <w:tcPr>
            <w:tcW w:w="3055" w:type="dxa"/>
          </w:tcPr>
          <w:p w14:paraId="5B4E74ED" w14:textId="77777777" w:rsidR="00185FAF" w:rsidRDefault="00185FAF" w:rsidP="00601F74">
            <w:r>
              <w:t>This account is used as the domain creds to join each new VM to the given domain. KText is the ciphertext value of the account password.</w:t>
            </w:r>
          </w:p>
        </w:tc>
      </w:tr>
      <w:tr w:rsidR="00185FAF" w14:paraId="45D4B744" w14:textId="77777777" w:rsidTr="00601F74">
        <w:tc>
          <w:tcPr>
            <w:tcW w:w="1548" w:type="dxa"/>
          </w:tcPr>
          <w:p w14:paraId="545D085F" w14:textId="77777777" w:rsidR="00185FAF" w:rsidRPr="00B92BD0" w:rsidRDefault="00185FAF" w:rsidP="00601F74">
            <w:r w:rsidRPr="00920A9B">
              <w:rPr>
                <w:rFonts w:ascii="Consolas" w:eastAsia="Times New Roman" w:hAnsi="Consolas" w:cs="Consolas"/>
                <w:sz w:val="20"/>
                <w:szCs w:val="20"/>
              </w:rPr>
              <w:t>CmpWorker.DomainJoin.DomainName</w:t>
            </w:r>
          </w:p>
        </w:tc>
        <w:tc>
          <w:tcPr>
            <w:tcW w:w="1327" w:type="dxa"/>
          </w:tcPr>
          <w:p w14:paraId="10171189" w14:textId="77777777" w:rsidR="00185FAF" w:rsidRDefault="00185FAF" w:rsidP="00601F74">
            <w:r>
              <w:t>appSettings</w:t>
            </w:r>
          </w:p>
        </w:tc>
        <w:tc>
          <w:tcPr>
            <w:tcW w:w="3420" w:type="dxa"/>
          </w:tcPr>
          <w:p w14:paraId="60087342" w14:textId="77777777" w:rsidR="00185FAF" w:rsidRDefault="00185FAF" w:rsidP="00601F74">
            <w:r>
              <w:t>&lt;domain&gt;</w:t>
            </w:r>
          </w:p>
        </w:tc>
        <w:tc>
          <w:tcPr>
            <w:tcW w:w="3055" w:type="dxa"/>
          </w:tcPr>
          <w:p w14:paraId="3F3A978C" w14:textId="77777777" w:rsidR="00185FAF" w:rsidRDefault="00185FAF" w:rsidP="00601F74">
            <w:r>
              <w:t>This is the domain on which the CmpWorker service should reside.</w:t>
            </w:r>
          </w:p>
        </w:tc>
      </w:tr>
      <w:tr w:rsidR="00185FAF" w14:paraId="234C7746" w14:textId="77777777" w:rsidTr="00601F74">
        <w:tc>
          <w:tcPr>
            <w:tcW w:w="1548" w:type="dxa"/>
          </w:tcPr>
          <w:p w14:paraId="0C878AA4" w14:textId="77777777" w:rsidR="00185FAF" w:rsidRPr="00B92BD0" w:rsidRDefault="00185FAF" w:rsidP="00601F74">
            <w:pPr>
              <w:rPr>
                <w:rFonts w:ascii="Consolas" w:eastAsia="Times New Roman" w:hAnsi="Consolas" w:cs="Consolas"/>
                <w:sz w:val="20"/>
                <w:szCs w:val="20"/>
              </w:rPr>
            </w:pPr>
            <w:r w:rsidRPr="00920A9B">
              <w:rPr>
                <w:rFonts w:ascii="Consolas" w:eastAsia="Times New Roman" w:hAnsi="Consolas" w:cs="Consolas"/>
                <w:sz w:val="20"/>
                <w:szCs w:val="20"/>
              </w:rPr>
              <w:lastRenderedPageBreak/>
              <w:t>CmpWorker.DomainJoin.UserName</w:t>
            </w:r>
          </w:p>
        </w:tc>
        <w:tc>
          <w:tcPr>
            <w:tcW w:w="1327" w:type="dxa"/>
          </w:tcPr>
          <w:p w14:paraId="46DE6E60" w14:textId="77777777" w:rsidR="00185FAF" w:rsidRDefault="00185FAF" w:rsidP="00601F74">
            <w:r>
              <w:t>appSettings</w:t>
            </w:r>
          </w:p>
        </w:tc>
        <w:tc>
          <w:tcPr>
            <w:tcW w:w="3420" w:type="dxa"/>
          </w:tcPr>
          <w:p w14:paraId="5E3D2693" w14:textId="77777777" w:rsidR="00185FAF" w:rsidRDefault="00185FAF" w:rsidP="00601F74">
            <w:r>
              <w:t>&lt;account name&gt;</w:t>
            </w:r>
          </w:p>
        </w:tc>
        <w:tc>
          <w:tcPr>
            <w:tcW w:w="3055" w:type="dxa"/>
          </w:tcPr>
          <w:p w14:paraId="6AFDBD1A" w14:textId="77777777" w:rsidR="00185FAF" w:rsidRDefault="00185FAF" w:rsidP="00601F74">
            <w:r>
              <w:t>This account is used as the domain creds to join the CmpWorker service to the given domain.</w:t>
            </w:r>
          </w:p>
        </w:tc>
      </w:tr>
      <w:tr w:rsidR="00185FAF" w14:paraId="28D1393F" w14:textId="77777777" w:rsidTr="00601F74">
        <w:tc>
          <w:tcPr>
            <w:tcW w:w="1548" w:type="dxa"/>
          </w:tcPr>
          <w:p w14:paraId="47887067" w14:textId="77777777" w:rsidR="00185FAF" w:rsidRPr="00B92BD0" w:rsidRDefault="00185FAF" w:rsidP="00601F74">
            <w:pPr>
              <w:rPr>
                <w:rFonts w:ascii="Consolas" w:eastAsia="Times New Roman" w:hAnsi="Consolas" w:cs="Consolas"/>
                <w:sz w:val="20"/>
                <w:szCs w:val="20"/>
              </w:rPr>
            </w:pPr>
            <w:r w:rsidRPr="00920A9B">
              <w:rPr>
                <w:rFonts w:ascii="Consolas" w:eastAsia="Times New Roman" w:hAnsi="Consolas" w:cs="Consolas"/>
                <w:sz w:val="20"/>
                <w:szCs w:val="20"/>
              </w:rPr>
              <w:t>CmpWorker.DomainJoin.UserPassword</w:t>
            </w:r>
          </w:p>
        </w:tc>
        <w:tc>
          <w:tcPr>
            <w:tcW w:w="1327" w:type="dxa"/>
          </w:tcPr>
          <w:p w14:paraId="584CED31" w14:textId="77777777" w:rsidR="00185FAF" w:rsidRDefault="00185FAF" w:rsidP="00601F74">
            <w:r>
              <w:t>appSettings</w:t>
            </w:r>
          </w:p>
        </w:tc>
        <w:tc>
          <w:tcPr>
            <w:tcW w:w="3420" w:type="dxa"/>
          </w:tcPr>
          <w:p w14:paraId="1A345F79" w14:textId="77777777" w:rsidR="00185FAF" w:rsidRDefault="00185FAF" w:rsidP="00601F74">
            <w:r>
              <w:t>[KText]&lt;ciphertext&gt;[/KText]</w:t>
            </w:r>
          </w:p>
        </w:tc>
        <w:tc>
          <w:tcPr>
            <w:tcW w:w="3055" w:type="dxa"/>
          </w:tcPr>
          <w:p w14:paraId="663F634C" w14:textId="77777777" w:rsidR="00185FAF" w:rsidRDefault="00185FAF" w:rsidP="00601F74">
            <w:r>
              <w:t xml:space="preserve">KText is the ciphertext value of the CmpWorker </w:t>
            </w:r>
            <w:proofErr w:type="gramStart"/>
            <w:r>
              <w:t>service  domain</w:t>
            </w:r>
            <w:proofErr w:type="gramEnd"/>
            <w:r>
              <w:t xml:space="preserve"> join account password.</w:t>
            </w:r>
          </w:p>
        </w:tc>
      </w:tr>
      <w:tr w:rsidR="00185FAF" w14:paraId="2A8F1B60" w14:textId="77777777" w:rsidTr="00601F74">
        <w:tc>
          <w:tcPr>
            <w:tcW w:w="1548" w:type="dxa"/>
          </w:tcPr>
          <w:p w14:paraId="7D8DE92B" w14:textId="77777777" w:rsidR="00185FAF" w:rsidRPr="00B92BD0" w:rsidRDefault="00185FAF" w:rsidP="00601F74">
            <w:pPr>
              <w:rPr>
                <w:rFonts w:ascii="Consolas" w:eastAsia="Times New Roman" w:hAnsi="Consolas" w:cs="Consolas"/>
                <w:sz w:val="20"/>
                <w:szCs w:val="20"/>
              </w:rPr>
            </w:pPr>
            <w:r w:rsidRPr="00920A9B">
              <w:rPr>
                <w:rFonts w:ascii="Consolas" w:eastAsia="Times New Roman" w:hAnsi="Consolas" w:cs="Consolas"/>
                <w:sz w:val="20"/>
                <w:szCs w:val="20"/>
              </w:rPr>
              <w:t>AUTOLOCALADMINUSERNAME</w:t>
            </w:r>
          </w:p>
        </w:tc>
        <w:tc>
          <w:tcPr>
            <w:tcW w:w="1327" w:type="dxa"/>
          </w:tcPr>
          <w:p w14:paraId="48371B2B" w14:textId="77777777" w:rsidR="00185FAF" w:rsidRDefault="00185FAF" w:rsidP="00601F74">
            <w:r>
              <w:t>appSettings</w:t>
            </w:r>
          </w:p>
        </w:tc>
        <w:tc>
          <w:tcPr>
            <w:tcW w:w="3420" w:type="dxa"/>
          </w:tcPr>
          <w:p w14:paraId="051A26E7" w14:textId="77777777" w:rsidR="00185FAF" w:rsidRDefault="00185FAF" w:rsidP="00601F74">
            <w:r>
              <w:t>&lt;user name&gt;</w:t>
            </w:r>
          </w:p>
        </w:tc>
        <w:tc>
          <w:tcPr>
            <w:tcW w:w="3055" w:type="dxa"/>
          </w:tcPr>
          <w:p w14:paraId="57531D12" w14:textId="77777777" w:rsidR="00185FAF" w:rsidRDefault="00185FAF" w:rsidP="00601F74">
            <w:r>
              <w:t>Local VM admin user of each new VM created</w:t>
            </w:r>
          </w:p>
        </w:tc>
      </w:tr>
      <w:tr w:rsidR="00185FAF" w14:paraId="2068E453" w14:textId="77777777" w:rsidTr="00601F74">
        <w:tc>
          <w:tcPr>
            <w:tcW w:w="1548" w:type="dxa"/>
          </w:tcPr>
          <w:p w14:paraId="4F19F190" w14:textId="77777777" w:rsidR="00185FAF" w:rsidRPr="00B92BD0" w:rsidRDefault="00185FAF" w:rsidP="00601F74">
            <w:pPr>
              <w:rPr>
                <w:rFonts w:ascii="Consolas" w:eastAsia="Times New Roman" w:hAnsi="Consolas" w:cs="Consolas"/>
                <w:sz w:val="20"/>
                <w:szCs w:val="20"/>
              </w:rPr>
            </w:pPr>
            <w:r w:rsidRPr="00920A9B">
              <w:rPr>
                <w:rFonts w:ascii="Consolas" w:eastAsia="Times New Roman" w:hAnsi="Consolas" w:cs="Consolas"/>
                <w:sz w:val="20"/>
                <w:szCs w:val="20"/>
              </w:rPr>
              <w:t>AUTOLOCALADMINPASSWORD</w:t>
            </w:r>
          </w:p>
        </w:tc>
        <w:tc>
          <w:tcPr>
            <w:tcW w:w="1327" w:type="dxa"/>
          </w:tcPr>
          <w:p w14:paraId="31550A4A" w14:textId="77777777" w:rsidR="00185FAF" w:rsidRDefault="00185FAF" w:rsidP="00601F74">
            <w:r>
              <w:t>appSettings</w:t>
            </w:r>
          </w:p>
        </w:tc>
        <w:tc>
          <w:tcPr>
            <w:tcW w:w="3420" w:type="dxa"/>
          </w:tcPr>
          <w:p w14:paraId="26787EB8" w14:textId="77777777" w:rsidR="00185FAF" w:rsidRDefault="00185FAF" w:rsidP="00601F74">
            <w:r>
              <w:t>[KText]&lt;ciphertext&gt;[/KText]</w:t>
            </w:r>
          </w:p>
        </w:tc>
        <w:tc>
          <w:tcPr>
            <w:tcW w:w="3055" w:type="dxa"/>
          </w:tcPr>
          <w:p w14:paraId="77A21768" w14:textId="77777777" w:rsidR="00185FAF" w:rsidRDefault="00185FAF" w:rsidP="00601F74">
            <w:r>
              <w:t>Ciphertext value of the local VM admin account password</w:t>
            </w:r>
          </w:p>
        </w:tc>
      </w:tr>
      <w:tr w:rsidR="00185FAF" w14:paraId="551075A2" w14:textId="77777777" w:rsidTr="00601F74">
        <w:tc>
          <w:tcPr>
            <w:tcW w:w="1548" w:type="dxa"/>
          </w:tcPr>
          <w:p w14:paraId="730BFB39" w14:textId="77777777" w:rsidR="00185FAF" w:rsidRDefault="00185FAF" w:rsidP="00601F74">
            <w:r>
              <w:t>CMPContextPassword</w:t>
            </w:r>
          </w:p>
        </w:tc>
        <w:tc>
          <w:tcPr>
            <w:tcW w:w="1327" w:type="dxa"/>
          </w:tcPr>
          <w:p w14:paraId="2DB1A6F4" w14:textId="77777777" w:rsidR="00185FAF" w:rsidRDefault="00185FAF" w:rsidP="00601F74">
            <w:r>
              <w:t>appSettings</w:t>
            </w:r>
          </w:p>
        </w:tc>
        <w:tc>
          <w:tcPr>
            <w:tcW w:w="3420" w:type="dxa"/>
          </w:tcPr>
          <w:p w14:paraId="135EB230" w14:textId="77777777" w:rsidR="00185FAF" w:rsidRDefault="00185FAF" w:rsidP="00601F74">
            <w:r>
              <w:t>[KText]&lt;ciphertext&gt;[/KText]</w:t>
            </w:r>
          </w:p>
        </w:tc>
        <w:tc>
          <w:tcPr>
            <w:tcW w:w="3055" w:type="dxa"/>
          </w:tcPr>
          <w:p w14:paraId="32E6A338" w14:textId="77777777" w:rsidR="00185FAF" w:rsidRDefault="00185FAF" w:rsidP="00601F74">
            <w:r>
              <w:t>Ciphertext value of the CMPContext connection string password</w:t>
            </w:r>
          </w:p>
        </w:tc>
      </w:tr>
      <w:tr w:rsidR="00185FAF" w14:paraId="6944F0D8" w14:textId="77777777" w:rsidTr="00601F74">
        <w:tc>
          <w:tcPr>
            <w:tcW w:w="1548" w:type="dxa"/>
          </w:tcPr>
          <w:p w14:paraId="737D9CF8" w14:textId="77777777" w:rsidR="00185FAF" w:rsidRPr="00920A9B" w:rsidRDefault="00185FAF" w:rsidP="00601F74">
            <w:pPr>
              <w:rPr>
                <w:rFonts w:ascii="Consolas" w:eastAsia="Times New Roman" w:hAnsi="Consolas" w:cs="Consolas"/>
                <w:color w:val="0000FF"/>
                <w:sz w:val="20"/>
                <w:szCs w:val="20"/>
              </w:rPr>
            </w:pPr>
          </w:p>
        </w:tc>
        <w:tc>
          <w:tcPr>
            <w:tcW w:w="1327" w:type="dxa"/>
          </w:tcPr>
          <w:p w14:paraId="34FBBD1F" w14:textId="77777777" w:rsidR="00185FAF" w:rsidRDefault="00185FAF" w:rsidP="00601F74"/>
        </w:tc>
        <w:tc>
          <w:tcPr>
            <w:tcW w:w="3420" w:type="dxa"/>
          </w:tcPr>
          <w:p w14:paraId="38931ECF" w14:textId="77777777" w:rsidR="00185FAF" w:rsidRDefault="00185FAF" w:rsidP="00601F74"/>
        </w:tc>
        <w:tc>
          <w:tcPr>
            <w:tcW w:w="3055" w:type="dxa"/>
          </w:tcPr>
          <w:p w14:paraId="7F11CF26" w14:textId="77777777" w:rsidR="00185FAF" w:rsidRDefault="00185FAF" w:rsidP="00601F74"/>
        </w:tc>
      </w:tr>
    </w:tbl>
    <w:p w14:paraId="14D87B0B" w14:textId="77777777" w:rsidR="00185FAF" w:rsidRDefault="00185FAF" w:rsidP="00185FAF"/>
    <w:p w14:paraId="4FF5100A" w14:textId="77777777" w:rsidR="00185FAF" w:rsidRDefault="00185FAF" w:rsidP="00185FAF">
      <w:r>
        <w:t>Sample Values</w:t>
      </w:r>
    </w:p>
    <w:p w14:paraId="07752E92"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&lt;</w:t>
      </w:r>
      <w:proofErr w:type="gramStart"/>
      <w:r w:rsidRPr="00920A9B">
        <w:rPr>
          <w:rFonts w:ascii="Consolas" w:eastAsia="Times New Roman" w:hAnsi="Consolas" w:cs="Consolas"/>
          <w:color w:val="A31515"/>
          <w:sz w:val="20"/>
          <w:szCs w:val="20"/>
        </w:rPr>
        <w:t>configuration</w:t>
      </w:r>
      <w:proofErr w:type="gramEnd"/>
      <w:r w:rsidRPr="00920A9B">
        <w:rPr>
          <w:rFonts w:ascii="Consolas" w:eastAsia="Times New Roman" w:hAnsi="Consolas" w:cs="Consolas"/>
          <w:color w:val="0000FF"/>
          <w:sz w:val="20"/>
          <w:szCs w:val="20"/>
        </w:rPr>
        <w:t>&gt;</w:t>
      </w:r>
    </w:p>
    <w:p w14:paraId="35884FD6"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proofErr w:type="spellStart"/>
      <w:proofErr w:type="gramStart"/>
      <w:r w:rsidRPr="00920A9B">
        <w:rPr>
          <w:rFonts w:ascii="Consolas" w:eastAsia="Times New Roman" w:hAnsi="Consolas" w:cs="Consolas"/>
          <w:color w:val="A31515"/>
          <w:sz w:val="20"/>
          <w:szCs w:val="20"/>
        </w:rPr>
        <w:t>configSections</w:t>
      </w:r>
      <w:proofErr w:type="spellEnd"/>
      <w:proofErr w:type="gramEnd"/>
      <w:r w:rsidRPr="00920A9B">
        <w:rPr>
          <w:rFonts w:ascii="Consolas" w:eastAsia="Times New Roman" w:hAnsi="Consolas" w:cs="Consolas"/>
          <w:color w:val="0000FF"/>
          <w:sz w:val="20"/>
          <w:szCs w:val="20"/>
        </w:rPr>
        <w:t>&gt;</w:t>
      </w:r>
    </w:p>
    <w:p w14:paraId="496B9271"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proofErr w:type="spellStart"/>
      <w:proofErr w:type="gramStart"/>
      <w:r w:rsidRPr="00920A9B">
        <w:rPr>
          <w:rFonts w:ascii="Consolas" w:eastAsia="Times New Roman" w:hAnsi="Consolas" w:cs="Consolas"/>
          <w:color w:val="A31515"/>
          <w:sz w:val="20"/>
          <w:szCs w:val="20"/>
        </w:rPr>
        <w:t>connectionStrings</w:t>
      </w:r>
      <w:proofErr w:type="spellEnd"/>
      <w:proofErr w:type="gramEnd"/>
      <w:r w:rsidRPr="00920A9B">
        <w:rPr>
          <w:rFonts w:ascii="Consolas" w:eastAsia="Times New Roman" w:hAnsi="Consolas" w:cs="Consolas"/>
          <w:color w:val="0000FF"/>
          <w:sz w:val="20"/>
          <w:szCs w:val="20"/>
        </w:rPr>
        <w:t>&gt;</w:t>
      </w:r>
    </w:p>
    <w:p w14:paraId="3EDDE0C0"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name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CMPContext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connectionString</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Data Source=x1wbwqfi4p.database.windows.net</w:t>
      </w:r>
      <w:proofErr w:type="gramStart"/>
      <w:r w:rsidRPr="00920A9B">
        <w:rPr>
          <w:rFonts w:ascii="Consolas" w:eastAsia="Times New Roman" w:hAnsi="Consolas" w:cs="Consolas"/>
          <w:color w:val="0000FF"/>
          <w:sz w:val="20"/>
          <w:szCs w:val="20"/>
        </w:rPr>
        <w:t>,1433</w:t>
      </w:r>
      <w:proofErr w:type="gramEnd"/>
      <w:r w:rsidRPr="00920A9B">
        <w:rPr>
          <w:rFonts w:ascii="Consolas" w:eastAsia="Times New Roman" w:hAnsi="Consolas" w:cs="Consolas"/>
          <w:color w:val="0000FF"/>
          <w:sz w:val="20"/>
          <w:szCs w:val="20"/>
        </w:rPr>
        <w:t>;Initial Catalog=CmpUatDb;Persist Security Info=True;User ID=markw@x1wbwqfi4p;Password=XXX;MultipleActiveResultSets=True;Encrypt=True</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providerName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System.Data.SqlClient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61040E93"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proofErr w:type="spellStart"/>
      <w:r w:rsidRPr="00920A9B">
        <w:rPr>
          <w:rFonts w:ascii="Consolas" w:eastAsia="Times New Roman" w:hAnsi="Consolas" w:cs="Consolas"/>
          <w:color w:val="A31515"/>
          <w:sz w:val="20"/>
          <w:szCs w:val="20"/>
        </w:rPr>
        <w:t>connectionStrings</w:t>
      </w:r>
      <w:proofErr w:type="spellEnd"/>
      <w:r w:rsidRPr="00920A9B">
        <w:rPr>
          <w:rFonts w:ascii="Consolas" w:eastAsia="Times New Roman" w:hAnsi="Consolas" w:cs="Consolas"/>
          <w:color w:val="0000FF"/>
          <w:sz w:val="20"/>
          <w:szCs w:val="20"/>
        </w:rPr>
        <w:t>&gt;</w:t>
      </w:r>
    </w:p>
    <w:p w14:paraId="73AFFBA9"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proofErr w:type="gramStart"/>
      <w:r w:rsidRPr="00920A9B">
        <w:rPr>
          <w:rFonts w:ascii="Consolas" w:eastAsia="Times New Roman" w:hAnsi="Consolas" w:cs="Consolas"/>
          <w:color w:val="A31515"/>
          <w:sz w:val="20"/>
          <w:szCs w:val="20"/>
        </w:rPr>
        <w:t>appSettings</w:t>
      </w:r>
      <w:proofErr w:type="gramEnd"/>
      <w:r w:rsidRPr="00920A9B">
        <w:rPr>
          <w:rFonts w:ascii="Consolas" w:eastAsia="Times New Roman" w:hAnsi="Consolas" w:cs="Consolas"/>
          <w:color w:val="0000FF"/>
          <w:sz w:val="20"/>
          <w:szCs w:val="20"/>
        </w:rPr>
        <w:t>&gt;</w:t>
      </w:r>
    </w:p>
    <w:p w14:paraId="41566F91"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KryptoCert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LocalMachine</w:t>
      </w:r>
      <w:proofErr w:type="gramStart"/>
      <w:r w:rsidRPr="00920A9B">
        <w:rPr>
          <w:rFonts w:ascii="Consolas" w:eastAsia="Times New Roman" w:hAnsi="Consolas" w:cs="Consolas"/>
          <w:color w:val="0000FF"/>
          <w:sz w:val="20"/>
          <w:szCs w:val="20"/>
        </w:rPr>
        <w:t>,My,339C80283637D69D9D9F0F5FE00970D93CB0A148</w:t>
      </w:r>
      <w:proofErr w:type="gramEnd"/>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2C02DA2E"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DomainJoinAccount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redmond,markwes,[KText]kdPXcqVzA9R3ZK3Z8kP8FcNQEaVz6GR5ptji8pEiD5TJRq/Vr7I7oX9lMlWJoMwEEE1msvtLJ8Fun2JrUDBgeQtjjz9j0Pj/vKqhqmsHDL4jG9L3YXzq2tu2qLS5uyAJdd5iD8RME0eGCV8TzjzqSUGC9P/t3cQa8DTx9EMxrrvJaSJWb3cbHNiFvP56jVKNnZHN9GE7lGv8ggKoQYOxI3J/gZUk6egxvPlSktURXZX6TlxeFJnPqEVJhNFUpFAa417W+dB5m1ERCC/psruhKs43XszSAIJHVVpyzDaVjZASDJxtLDFg8ikRzLpe9RcWwl4c2xFclgZdtF1SBg1sWQ==[/KTex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0478DBA6"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CmpWorker.DomainJoin.DomainName</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redmond.corp.microsoft.com</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2B8F26FA"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CmpWorker.DomainJoin.UserName</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proofErr w:type="spellStart"/>
      <w:r w:rsidRPr="00920A9B">
        <w:rPr>
          <w:rFonts w:ascii="Consolas" w:eastAsia="Times New Roman" w:hAnsi="Consolas" w:cs="Consolas"/>
          <w:color w:val="0000FF"/>
          <w:sz w:val="20"/>
          <w:szCs w:val="20"/>
        </w:rPr>
        <w:t>markwes</w:t>
      </w:r>
      <w:proofErr w:type="spellEnd"/>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2DD71D16"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CmpWorker.DomainJoin.UserPassword</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KText]kdPXcqVzA9R3ZK3Z8kP8FcNQEaVz6GR5ptji8pEiD5TJRq/Vr7I7oX9lMlWJoMwEEE1msvtLJ8Fun2JrUDBgeQtjjz9j0Pj/vKqhqmsHDL4jG9L3YXzq2tu2qLS5uyAJdd5iD8RME0eGCV8TzjzqSUGC9P/t3cQa8DTx9EMxrrvJaSJWb3cbHNiFvP56jVKNnZHN9GE7lGv8ggKoQYOxI3J/gZUk6egxvPlSktURXZX6TlxeFJnPqEVJhNFUpFAa417W+dB5m1ERCC/psruhKs43XszSAIJHVVpyzDaVjZASDJxtLDFg8ikRzLpe9RcWwl4c2xFclgZdtF1SBg1sWQ==[/KTex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3083ADC9"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AUTOLOCALADMINUSERNAME</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123User!!</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46AEB4DC"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AUTOLOCALADMINPASSWORD</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KText]MpYWdBSk/LjqqZmFmZCls4fMVDJhHZC5TgJRqdUiSxI/oV1yq9SFi2q6bZvR0sxN83tCQn3Dxgja0IUvxkw1eXlgcFCaFOzwuTYhiAL9gNZXpLwW1QKuGkOFHVC5xopweUS3xdBFkOnR+JkUrXy4kU7gEKc9nhSM1KPOegQCFsEAfoQhbbjSYmq0eUxkcQIbTbKhWlBOGop9ny0N3XY/P5gP56hfPT0WdpwKLynUEYnSRTBMbigjnJ8+WZKzBzsyB1XSRJQZzkdXajY/EBgU3n1FD4MXH2X21wxZ7d9VCB2uCBGjWFIETHVtflVbBv7oNEBvM7IlmOw+BDsMPKFc/w==[/KTex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375D48A5"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add</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key</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CMPContextPassword</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w:t>
      </w:r>
      <w:r w:rsidRPr="00920A9B">
        <w:rPr>
          <w:rFonts w:ascii="Consolas" w:eastAsia="Times New Roman" w:hAnsi="Consolas" w:cs="Consolas"/>
          <w:color w:val="FF0000"/>
          <w:sz w:val="20"/>
          <w:szCs w:val="20"/>
        </w:rPr>
        <w:t>value</w:t>
      </w:r>
      <w:r w:rsidRPr="00920A9B">
        <w:rPr>
          <w:rFonts w:ascii="Consolas" w:eastAsia="Times New Roman" w:hAnsi="Consolas" w:cs="Consolas"/>
          <w:color w:val="0000FF"/>
          <w:sz w:val="20"/>
          <w:szCs w:val="20"/>
        </w:rPr>
        <w: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[KText]aNVLpJUPQW0bosxnlW6tqzms1/Z3rylXz5sK+nXf6Jn7Bob9uF55FwIF4mjkdOGx2ZW0PQ8Mr1T87RabzI5vKrWFQFZ+4AXY+HR+jkRpLCVUjTiRE3Jxb8KNkibdc85NJIjJEKppXccNRS0K9kMlJ8RlyJPNaJOkaIobkZectcNNlSMEZZGk4ZP1Zy0CbJFxF6l7sAFQHdy6NgN</w:t>
      </w:r>
      <w:r w:rsidRPr="00920A9B">
        <w:rPr>
          <w:rFonts w:ascii="Consolas" w:eastAsia="Times New Roman" w:hAnsi="Consolas" w:cs="Consolas"/>
          <w:color w:val="0000FF"/>
          <w:sz w:val="20"/>
          <w:szCs w:val="20"/>
        </w:rPr>
        <w:lastRenderedPageBreak/>
        <w:t>EEm0nZLk3KwoaMTpwp+Lh5C36nLLq21K9A56cZ+hkZON2qMCSgiybn90g4mqAywsc4lY7SASJRFK0Vo5hGvVSTx5TdgMDhv39kHjTUtOuY647GgR0MTztf0aZf/fU4/JF2pagwg==[/KText]</w:t>
      </w:r>
      <w:r w:rsidRPr="00920A9B">
        <w:rPr>
          <w:rFonts w:ascii="Consolas" w:eastAsia="Times New Roman" w:hAnsi="Consolas" w:cs="Consolas"/>
          <w:color w:val="000000"/>
          <w:sz w:val="20"/>
          <w:szCs w:val="20"/>
        </w:rPr>
        <w:t>"</w:t>
      </w:r>
      <w:r w:rsidRPr="00920A9B">
        <w:rPr>
          <w:rFonts w:ascii="Consolas" w:eastAsia="Times New Roman" w:hAnsi="Consolas" w:cs="Consolas"/>
          <w:color w:val="0000FF"/>
          <w:sz w:val="20"/>
          <w:szCs w:val="20"/>
        </w:rPr>
        <w:t> /&gt;</w:t>
      </w:r>
    </w:p>
    <w:p w14:paraId="10B8AAED"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  &lt;/</w:t>
      </w:r>
      <w:r w:rsidRPr="00920A9B">
        <w:rPr>
          <w:rFonts w:ascii="Consolas" w:eastAsia="Times New Roman" w:hAnsi="Consolas" w:cs="Consolas"/>
          <w:color w:val="A31515"/>
          <w:sz w:val="20"/>
          <w:szCs w:val="20"/>
        </w:rPr>
        <w:t>appSettings</w:t>
      </w:r>
      <w:r w:rsidRPr="00920A9B">
        <w:rPr>
          <w:rFonts w:ascii="Consolas" w:eastAsia="Times New Roman" w:hAnsi="Consolas" w:cs="Consolas"/>
          <w:color w:val="0000FF"/>
          <w:sz w:val="20"/>
          <w:szCs w:val="20"/>
        </w:rPr>
        <w:t>&gt;</w:t>
      </w:r>
    </w:p>
    <w:p w14:paraId="1781F66E" w14:textId="77777777" w:rsidR="00185FAF" w:rsidRPr="00920A9B"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920A9B">
        <w:rPr>
          <w:rFonts w:ascii="Consolas" w:eastAsia="Times New Roman" w:hAnsi="Consolas" w:cs="Consolas"/>
          <w:color w:val="0000FF"/>
          <w:sz w:val="20"/>
          <w:szCs w:val="20"/>
        </w:rPr>
        <w:t>&lt;/</w:t>
      </w:r>
      <w:r w:rsidRPr="00920A9B">
        <w:rPr>
          <w:rFonts w:ascii="Consolas" w:eastAsia="Times New Roman" w:hAnsi="Consolas" w:cs="Consolas"/>
          <w:color w:val="A31515"/>
          <w:sz w:val="20"/>
          <w:szCs w:val="20"/>
        </w:rPr>
        <w:t>configuration</w:t>
      </w:r>
      <w:r w:rsidRPr="00920A9B">
        <w:rPr>
          <w:rFonts w:ascii="Consolas" w:eastAsia="Times New Roman" w:hAnsi="Consolas" w:cs="Consolas"/>
          <w:color w:val="0000FF"/>
          <w:sz w:val="20"/>
          <w:szCs w:val="20"/>
        </w:rPr>
        <w:t>&gt;</w:t>
      </w:r>
    </w:p>
    <w:p w14:paraId="6FD79381" w14:textId="77777777" w:rsidR="00185FAF" w:rsidRPr="006F73E7" w:rsidRDefault="00185FAF" w:rsidP="00185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A74CA48" w14:textId="77777777" w:rsidR="00185FAF" w:rsidRPr="00185FAF" w:rsidRDefault="00185FAF" w:rsidP="00185FAF"/>
    <w:p w14:paraId="5D51D388" w14:textId="77777777" w:rsidR="00500E79" w:rsidRDefault="00500E79" w:rsidP="00500E79"/>
    <w:p w14:paraId="272CFD5F" w14:textId="77777777" w:rsidR="00500E79" w:rsidRDefault="00500E79" w:rsidP="00500E79"/>
    <w:p w14:paraId="0400F936" w14:textId="77777777" w:rsidR="00500E79" w:rsidRDefault="00500E79" w:rsidP="00500E79">
      <w:pPr>
        <w:pStyle w:val="NoSpacing"/>
        <w:jc w:val="center"/>
      </w:pPr>
    </w:p>
    <w:p w14:paraId="34653BF9" w14:textId="77777777" w:rsidR="00500E79" w:rsidRPr="00D51E29" w:rsidRDefault="00500E79" w:rsidP="00500E79">
      <w:pPr>
        <w:pStyle w:val="NoSpacing"/>
        <w:jc w:val="center"/>
      </w:pPr>
    </w:p>
    <w:p w14:paraId="2ABA9181" w14:textId="77777777" w:rsidR="00500E79" w:rsidRDefault="00500E79" w:rsidP="00500E79">
      <w:pPr>
        <w:pStyle w:val="NoSpacing"/>
        <w:jc w:val="center"/>
      </w:pPr>
    </w:p>
    <w:p w14:paraId="504F053C" w14:textId="77777777" w:rsidR="000C32DB" w:rsidRDefault="000C32DB" w:rsidP="00C822D6">
      <w:pPr>
        <w:pStyle w:val="NoSpacing"/>
      </w:pPr>
    </w:p>
    <w:sectPr w:rsidR="000C3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1B82"/>
    <w:multiLevelType w:val="hybridMultilevel"/>
    <w:tmpl w:val="07EA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04A58"/>
    <w:multiLevelType w:val="hybridMultilevel"/>
    <w:tmpl w:val="D0D4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F315C"/>
    <w:multiLevelType w:val="hybridMultilevel"/>
    <w:tmpl w:val="9140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5D"/>
    <w:rsid w:val="0000092C"/>
    <w:rsid w:val="00040C33"/>
    <w:rsid w:val="000541A2"/>
    <w:rsid w:val="0007365D"/>
    <w:rsid w:val="000C32DB"/>
    <w:rsid w:val="00106B50"/>
    <w:rsid w:val="00177F7F"/>
    <w:rsid w:val="00185A0E"/>
    <w:rsid w:val="00185FAF"/>
    <w:rsid w:val="001A3478"/>
    <w:rsid w:val="001E4A3D"/>
    <w:rsid w:val="001E554C"/>
    <w:rsid w:val="00254694"/>
    <w:rsid w:val="003E4298"/>
    <w:rsid w:val="004004DD"/>
    <w:rsid w:val="00486CD6"/>
    <w:rsid w:val="00500E79"/>
    <w:rsid w:val="00521C68"/>
    <w:rsid w:val="00540D0F"/>
    <w:rsid w:val="00553943"/>
    <w:rsid w:val="00593F22"/>
    <w:rsid w:val="005C6E69"/>
    <w:rsid w:val="006D6471"/>
    <w:rsid w:val="006F4AA0"/>
    <w:rsid w:val="0075042B"/>
    <w:rsid w:val="007618B5"/>
    <w:rsid w:val="00797251"/>
    <w:rsid w:val="00800187"/>
    <w:rsid w:val="00820436"/>
    <w:rsid w:val="0085075D"/>
    <w:rsid w:val="00884E93"/>
    <w:rsid w:val="008A5CB1"/>
    <w:rsid w:val="008E5008"/>
    <w:rsid w:val="008F6E2B"/>
    <w:rsid w:val="00B425C8"/>
    <w:rsid w:val="00B46702"/>
    <w:rsid w:val="00B96E6D"/>
    <w:rsid w:val="00C822D6"/>
    <w:rsid w:val="00D35938"/>
    <w:rsid w:val="00D51E29"/>
    <w:rsid w:val="00D70622"/>
    <w:rsid w:val="00DC2FBC"/>
    <w:rsid w:val="00DC3280"/>
    <w:rsid w:val="00E027B6"/>
    <w:rsid w:val="00E7146B"/>
    <w:rsid w:val="00EB50F3"/>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928B"/>
  <w15:chartTrackingRefBased/>
  <w15:docId w15:val="{CB37D9E8-D756-4426-83D0-33E1C525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E79"/>
  </w:style>
  <w:style w:type="paragraph" w:styleId="Heading1">
    <w:name w:val="heading 1"/>
    <w:basedOn w:val="Normal"/>
    <w:next w:val="Normal"/>
    <w:link w:val="Heading1Char"/>
    <w:uiPriority w:val="9"/>
    <w:qFormat/>
    <w:rsid w:val="00850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0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0E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75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5075D"/>
    <w:pPr>
      <w:spacing w:after="0" w:line="240" w:lineRule="auto"/>
    </w:pPr>
  </w:style>
  <w:style w:type="table" w:styleId="TableGrid">
    <w:name w:val="Table Grid"/>
    <w:basedOn w:val="TableNormal"/>
    <w:uiPriority w:val="39"/>
    <w:rsid w:val="00C82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51E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0E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0E7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1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F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Visio_Drawing2.vsdx"/><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1EC8254291A546AAE18CFAB5DB4ECE" ma:contentTypeVersion="0" ma:contentTypeDescription="Create a new document." ma:contentTypeScope="" ma:versionID="1dbf717df2c578826378b48768085167">
  <xsd:schema xmlns:xsd="http://www.w3.org/2001/XMLSchema" xmlns:xs="http://www.w3.org/2001/XMLSchema" xmlns:p="http://schemas.microsoft.com/office/2006/metadata/properties" targetNamespace="http://schemas.microsoft.com/office/2006/metadata/properties" ma:root="true" ma:fieldsID="3e53ec00ec453a1eec4584499b9bdd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78634-E817-4651-BAED-D1ED54B2C338}">
  <ds:schemaRefs>
    <ds:schemaRef ds:uri="http://schemas.microsoft.com/sharepoint/v3/contenttype/forms"/>
  </ds:schemaRefs>
</ds:datastoreItem>
</file>

<file path=customXml/itemProps2.xml><?xml version="1.0" encoding="utf-8"?>
<ds:datastoreItem xmlns:ds="http://schemas.openxmlformats.org/officeDocument/2006/customXml" ds:itemID="{4717FD28-E339-4168-9811-4ECED2B076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D5917D-B3A2-4356-93D0-BC7B60C2A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14</Pages>
  <Words>3453</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West</dc:creator>
  <cp:keywords/>
  <dc:description/>
  <cp:lastModifiedBy>Mark West</cp:lastModifiedBy>
  <cp:revision>23</cp:revision>
  <dcterms:created xsi:type="dcterms:W3CDTF">2013-05-28T15:09:00Z</dcterms:created>
  <dcterms:modified xsi:type="dcterms:W3CDTF">2014-07-08T20:43:00Z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0x010100191EC8254291A546AAE18CFAB5DB4ECE</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