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8D9" w:rsidP="0070028D" w:rsidRDefault="001D4CE0" w14:paraId="5A5C53B5" w14:textId="58965C96">
      <w:pPr>
        <w:spacing w:after="5"/>
        <w:ind w:left="360"/>
      </w:pPr>
      <w:r>
        <w:rPr>
          <w:rFonts w:ascii="Times New Roman" w:hAnsi="Times New Roman" w:eastAsia="Times New Roman" w:cs="Times New Roman"/>
          <w:color w:val="2E74B5"/>
          <w:sz w:val="24"/>
        </w:rPr>
        <w:t xml:space="preserve"> </w:t>
      </w:r>
    </w:p>
    <w:tbl>
      <w:tblPr>
        <w:tblStyle w:val="TableGrid"/>
        <w:tblW w:w="14738" w:type="dxa"/>
        <w:tblInd w:w="-4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3686"/>
        <w:gridCol w:w="3410"/>
        <w:gridCol w:w="3962"/>
      </w:tblGrid>
      <w:tr w:rsidR="00A61694" w:rsidTr="5303AD6E" w14:paraId="2DCD96AB" w14:textId="77777777">
        <w:trPr>
          <w:trHeight w:val="782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  <w:vAlign w:val="center"/>
          </w:tcPr>
          <w:p w:rsidR="007428D9" w:rsidRDefault="001D4CE0" w14:paraId="23043C9E" w14:textId="77777777">
            <w:pPr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Rule of Thumb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  <w:vAlign w:val="center"/>
          </w:tcPr>
          <w:p w:rsidR="007428D9" w:rsidRDefault="001D4CE0" w14:paraId="74964885" w14:textId="77777777">
            <w:pPr>
              <w:ind w:left="167" w:right="10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Is this rule being applied? How so? 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  <w:vAlign w:val="center"/>
          </w:tcPr>
          <w:p w:rsidR="007428D9" w:rsidRDefault="001D4CE0" w14:paraId="44690F53" w14:textId="77777777">
            <w:pPr>
              <w:ind w:left="313" w:right="24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Is this rule violated? How so? 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  <w:vAlign w:val="center"/>
          </w:tcPr>
          <w:p w:rsidR="007428D9" w:rsidRDefault="001D4CE0" w14:paraId="0D7DCA7B" w14:textId="0A09877A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How can this rule further improve usability, </w:t>
            </w:r>
            <w:r w:rsidR="00FC0215">
              <w:rPr>
                <w:rFonts w:ascii="Times New Roman" w:hAnsi="Times New Roman" w:eastAsia="Times New Roman" w:cs="Times New Roman"/>
                <w:b/>
                <w:sz w:val="24"/>
              </w:rPr>
              <w:t>utility,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and desirability? </w:t>
            </w:r>
          </w:p>
        </w:tc>
      </w:tr>
      <w:tr w:rsidR="007428D9" w:rsidTr="5303AD6E" w14:paraId="4935F8DA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4319EA9F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1. Visibility of system status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C7CBF" w:rsidP="76B7F3BA" w:rsidRDefault="007C7CBF" w14:paraId="7B149CA7" w14:textId="7FD75BAE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9722C5" w:rsidR="00F3418F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9722C5" w:rsidR="00AD0F3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Time remaining in </w:t>
            </w:r>
            <w:r w:rsidRPr="009722C5" w:rsidR="00231776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tour is displayed </w:t>
            </w:r>
            <w:r w:rsidRPr="009722C5" w:rsidR="002E63F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on the bottom of the screen. </w:t>
            </w:r>
          </w:p>
          <w:p w:rsidRPr="009722C5" w:rsidR="007428D9" w:rsidP="76B7F3BA" w:rsidRDefault="007C7CBF" w14:paraId="51DD1174" w14:textId="03E524F7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9722C5" w:rsidR="00F3418F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9722C5" w:rsidR="00E600E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Tickets page highlights </w:t>
            </w:r>
            <w:r w:rsidRPr="009722C5" w:rsidR="000B1C70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the tickets chosen and displays the total </w:t>
            </w: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on screen.</w:t>
            </w:r>
          </w:p>
          <w:p w:rsidRPr="009722C5" w:rsidR="007C7CBF" w:rsidP="76B7F3BA" w:rsidRDefault="0003378D" w14:paraId="5404DF84" w14:textId="08C7C9DC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9722C5" w:rsidR="00F3418F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Top navigation bar </w:t>
            </w:r>
            <w:r w:rsidRPr="009722C5" w:rsidR="004346CA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indicates </w:t>
            </w:r>
            <w:r w:rsidRPr="009722C5" w:rsidR="005610E2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the </w:t>
            </w:r>
            <w:r w:rsidRPr="009722C5" w:rsidR="009E7E1B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user </w:t>
            </w:r>
            <w:r w:rsidRPr="009722C5" w:rsidR="000D5B5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of the page they are currently in.</w:t>
            </w:r>
          </w:p>
          <w:p w:rsidRPr="009722C5" w:rsidR="005141B7" w:rsidP="00324879" w:rsidRDefault="00B76CDC" w14:paraId="544AC10F" w14:textId="7397C440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9722C5" w:rsidR="00F3418F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Live map highlights the user’s </w:t>
            </w:r>
            <w:r w:rsidRPr="009722C5" w:rsidR="005141B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visited location.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75C17" w:rsidR="007428D9" w:rsidRDefault="001D4CE0" w14:paraId="52DD3A7C" w14:textId="4B50EA13">
            <w:pPr>
              <w:rPr>
                <w:szCs w:val="21"/>
              </w:rPr>
            </w:pPr>
            <w:r w:rsidRPr="00B75C17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 </w:t>
            </w:r>
            <w:r w:rsidRPr="00B75C17" w:rsidR="00DD639C">
              <w:rPr>
                <w:rFonts w:ascii="Times New Roman" w:hAnsi="Times New Roman" w:eastAsia="Times New Roman" w:cs="Times New Roman"/>
                <w:color w:val="808080"/>
                <w:szCs w:val="21"/>
              </w:rPr>
              <w:t>- Audio description does</w:t>
            </w:r>
            <w:r w:rsidRPr="00B75C17" w:rsidR="00323155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 not display the title of the track the user is listening to.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75C17" w:rsidR="007428D9" w:rsidRDefault="00912670" w14:paraId="0C197F51" w14:textId="1C4A5E92">
            <w:pPr>
              <w:ind w:left="1"/>
              <w:rPr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- </w:t>
            </w:r>
            <w:r w:rsidR="00FC0215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User should know as much details as possible so they can </w:t>
            </w:r>
            <w:r w:rsidR="009226DB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use the product effectively. </w:t>
            </w:r>
          </w:p>
        </w:tc>
      </w:tr>
      <w:tr w:rsidR="007428D9" w:rsidTr="5303AD6E" w14:paraId="54444B2B" w14:textId="77777777">
        <w:trPr>
          <w:trHeight w:val="690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3698A667" w14:textId="77777777">
            <w:pPr>
              <w:ind w:left="283" w:hanging="28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Match between system and the real world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346A30" w14:paraId="193483C7" w14:textId="06C28350">
            <w:pPr>
              <w:ind w:left="1"/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9722C5" w:rsidR="007F4391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Icons matches </w:t>
            </w:r>
            <w:r w:rsidRPr="009722C5" w:rsidR="007521CB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the user’s expectations</w:t>
            </w:r>
            <w:r w:rsidRPr="009722C5" w:rsidR="0077074A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(Back button goes back, and “?” button provides help)</w:t>
            </w:r>
            <w:r w:rsidRPr="009722C5" w:rsidR="007521CB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RDefault="00AF3B62" w14:paraId="0EB03247" w14:textId="5FCC5508"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The icon for “Pay with Google pay” does not match.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RDefault="001D4CE0" w14:paraId="18857E20" w14:textId="4A7105B9">
            <w:pPr>
              <w:ind w:left="1"/>
            </w:pPr>
            <w:r w:rsidRPr="5303AD6E" w:rsidR="001D4CE0">
              <w:rPr>
                <w:rFonts w:ascii="Times New Roman" w:hAnsi="Times New Roman" w:eastAsia="Times New Roman" w:cs="Times New Roman"/>
                <w:color w:val="808080" w:themeColor="background1" w:themeTint="FF" w:themeShade="80"/>
                <w:sz w:val="24"/>
                <w:szCs w:val="24"/>
              </w:rPr>
              <w:t xml:space="preserve"> </w:t>
            </w:r>
            <w:r w:rsidRPr="5303AD6E" w:rsidR="009226DB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- </w:t>
            </w:r>
            <w:r w:rsidRPr="5303AD6E" w:rsidR="00912670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 </w:t>
            </w:r>
            <w:r w:rsidRPr="5303AD6E" w:rsidR="49B43587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I</w:t>
            </w:r>
            <w:r w:rsidRPr="5303AD6E" w:rsidR="009226DB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con should be the generic icons as to not confuse the users. </w:t>
            </w:r>
          </w:p>
        </w:tc>
      </w:tr>
      <w:tr w:rsidR="007428D9" w:rsidTr="5303AD6E" w14:paraId="7D56317E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5B049DA4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3. User control and freedom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P="76B7F3BA" w:rsidRDefault="006408D0" w14:paraId="5B20816E" w14:textId="76AE644E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 User can go back to the previous page through the back button whenever they want.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0F03" w:rsidR="007428D9" w:rsidP="357B6773" w:rsidRDefault="00510F03" w14:paraId="53878B45" w14:textId="23CE74AC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</w:t>
            </w:r>
            <w:r w:rsidRPr="00510F03" w:rsidR="001D4CE0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510F03" w:rsidR="00AF3B8A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Only has google pay as an option</w:t>
            </w:r>
          </w:p>
          <w:p w:rsidRPr="00510F03" w:rsidR="007428D9" w:rsidP="357B6773" w:rsidRDefault="2D238A80" w14:paraId="7AD65856" w14:textId="25A921A1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  <w:r w:rsidRPr="357B6773"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>- “Sharing” panel only provides social media options but no local option like “save to device”.</w:t>
            </w:r>
          </w:p>
          <w:p w:rsidRPr="00510F03" w:rsidR="007428D9" w:rsidP="76B7F3BA" w:rsidRDefault="00AF3B8A" w14:paraId="09124589" w14:textId="68E68AAC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510F03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D1BFB" w:rsidR="007428D9" w:rsidP="5D9966B9" w:rsidRDefault="008D1BFB" w14:paraId="4FEC49D6" w14:textId="79D55FC2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  <w:t>-</w:t>
            </w:r>
            <w:r w:rsidR="00510F03"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510F03" w:rsidR="00AF3B8A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Users</w:t>
            </w:r>
            <w:r w:rsidRPr="00510F03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510F03" w:rsidR="00510F03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will not be able to buy a ticket if they did not pay for a ticket.</w:t>
            </w:r>
            <w:r w:rsidR="00510F03"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8D1BFB" w:rsidR="00AF3B8A"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Pr="008D1BFB" w:rsidR="007428D9" w:rsidP="5D9966B9" w:rsidRDefault="6599BE44" w14:paraId="3D3378B5" w14:textId="3C6368EE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  <w:r w:rsidRPr="5303AD6E" w:rsidR="6599BE44">
              <w:rPr>
                <w:rFonts w:ascii="Times New Roman" w:hAnsi="Times New Roman" w:eastAsia="Times New Roman" w:cs="Times New Roman"/>
                <w:color w:val="808080" w:themeColor="background1" w:themeTint="FF" w:themeShade="80"/>
                <w:sz w:val="21"/>
                <w:szCs w:val="21"/>
              </w:rPr>
              <w:t xml:space="preserve">- </w:t>
            </w:r>
            <w:r w:rsidRPr="5303AD6E" w:rsidR="26812AC7">
              <w:rPr>
                <w:rFonts w:ascii="Times New Roman" w:hAnsi="Times New Roman" w:eastAsia="Times New Roman" w:cs="Times New Roman"/>
                <w:color w:val="808080" w:themeColor="background1" w:themeTint="FF" w:themeShade="80"/>
                <w:sz w:val="21"/>
                <w:szCs w:val="21"/>
              </w:rPr>
              <w:t>User will be able to have more freedom the choice of sharing their photos.</w:t>
            </w:r>
          </w:p>
          <w:p w:rsidRPr="008D1BFB" w:rsidR="007428D9" w:rsidP="008D1BFB" w:rsidRDefault="007428D9" w14:paraId="1D0253D1" w14:textId="259643EA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</w:pPr>
          </w:p>
        </w:tc>
      </w:tr>
      <w:tr w:rsidR="007428D9" w:rsidTr="5303AD6E" w14:paraId="33C9844C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6EB5B44B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4. Consistency and standards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D5F74" w:rsidP="76B7F3BA" w:rsidRDefault="007D5F74" w14:paraId="170DDD91" w14:textId="60906C78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- </w:t>
            </w:r>
            <w:r w:rsidRPr="009722C5" w:rsidR="00B0286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Help button is always top right, back button is always top left.</w:t>
            </w:r>
          </w:p>
          <w:p w:rsidR="007428D9" w:rsidP="76B7F3BA" w:rsidRDefault="007D5F74" w14:paraId="4BD29576" w14:textId="50959F52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 The color scheme is consistent throughout all the panels.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P="76B7F3BA" w:rsidRDefault="00B75CFC" w14:paraId="68BC9F37" w14:textId="557B7B8C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0B75C1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- The </w:t>
            </w:r>
            <w:r w:rsidRPr="00B75C17" w:rsidR="00B75C1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help </w:t>
            </w:r>
            <w:r w:rsidRPr="488F218B" w:rsidR="17401CBA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icon</w:t>
            </w:r>
            <w:r w:rsidRPr="00B75C1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0B75C17" w:rsidR="00B75C1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on the </w:t>
            </w:r>
            <w:r w:rsidRPr="43BF8B9E" w:rsidR="6A048F2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home </w:t>
            </w:r>
            <w:r w:rsidRPr="79180229" w:rsidR="6A048F2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screen</w:t>
            </w:r>
            <w:r w:rsidRPr="00B75C17" w:rsidR="00B75C17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looks like a button even though it is not interactable.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P="76B7F3BA" w:rsidRDefault="007428D9" w14:paraId="2734E889" w14:textId="1EA3D851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</w:pPr>
          </w:p>
        </w:tc>
      </w:tr>
      <w:tr w:rsidR="007428D9" w:rsidTr="5303AD6E" w14:paraId="74BC22C2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54E517BF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5. Error prevention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P="00C80802" w:rsidRDefault="001D4CE0" w14:paraId="73CCE6CE" w14:textId="3AE2D801">
            <w:pPr>
              <w:tabs>
                <w:tab w:val="left" w:pos="2676"/>
              </w:tabs>
              <w:ind w:left="1"/>
            </w:pPr>
            <w:r>
              <w:rPr>
                <w:rFonts w:ascii="Times New Roman" w:hAnsi="Times New Roman" w:eastAsia="Times New Roman" w:cs="Times New Roman"/>
                <w:color w:val="808080"/>
                <w:sz w:val="24"/>
              </w:rPr>
              <w:t xml:space="preserve"> </w:t>
            </w:r>
            <w:r w:rsidR="00C80802">
              <w:rPr>
                <w:rFonts w:ascii="Times New Roman" w:hAnsi="Times New Roman" w:eastAsia="Times New Roman" w:cs="Times New Roman"/>
                <w:color w:val="808080"/>
                <w:sz w:val="24"/>
              </w:rPr>
              <w:tab/>
            </w:r>
            <w:r w:rsidR="00E0151B">
              <w:rPr>
                <w:rFonts w:ascii="Times New Roman" w:hAnsi="Times New Roman" w:eastAsia="Times New Roman" w:cs="Times New Roman"/>
                <w:color w:val="808080"/>
                <w:sz w:val="24"/>
              </w:rPr>
              <w:t xml:space="preserve"> 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136C6F" w:rsidP="00136C6F" w:rsidRDefault="00136C6F" w14:paraId="57B90085" w14:textId="0DDAC87D">
            <w:pPr>
              <w:ind w:left="1"/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- No dialogue box for confirmation when the user clicks “End tour” button</w:t>
            </w:r>
          </w:p>
          <w:p w:rsidRPr="009722C5" w:rsidR="007428D9" w:rsidP="00136C6F" w:rsidRDefault="007428D9" w14:paraId="16BF66AC" w14:textId="32577D5E"/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6A5B7D" w:rsidP="006A5B7D" w:rsidRDefault="006A5B7D" w14:paraId="375AF147" w14:textId="6E88BC11">
            <w:pPr>
              <w:ind w:left="1"/>
            </w:pPr>
            <w:r w:rsidRPr="5303AD6E" w:rsidR="006A5B7D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- </w:t>
            </w:r>
            <w:r w:rsidRPr="5303AD6E" w:rsidR="6F55AFFA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C</w:t>
            </w:r>
            <w:r w:rsidRPr="5303AD6E" w:rsidR="00A92204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onfirmation on </w:t>
            </w:r>
            <w:r w:rsidRPr="5303AD6E" w:rsidR="00904EE2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actions that </w:t>
            </w:r>
            <w:r w:rsidRPr="5303AD6E" w:rsidR="0067257D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are not</w:t>
            </w:r>
            <w:r w:rsidRPr="5303AD6E" w:rsidR="00904EE2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 discreet ens</w:t>
            </w:r>
            <w:r w:rsidRPr="5303AD6E" w:rsidR="00912670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ures the user is not left wondering</w:t>
            </w:r>
            <w:r w:rsidRPr="5303AD6E" w:rsidR="282E4FF2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.</w:t>
            </w:r>
          </w:p>
          <w:p w:rsidRPr="009722C5" w:rsidR="007428D9" w:rsidP="006A5B7D" w:rsidRDefault="007428D9" w14:paraId="47D29572" w14:textId="2CF889F5"/>
        </w:tc>
      </w:tr>
      <w:tr w:rsidR="007428D9" w:rsidTr="5303AD6E" w14:paraId="64D2052A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708E5F57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6. Recognition rather than recall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P="76B7F3BA" w:rsidRDefault="00CD3F2F" w14:paraId="35BCA442" w14:textId="77777777">
            <w:pPr>
              <w:ind w:left="1"/>
              <w:rPr>
                <w:rFonts w:ascii="Times New Roman" w:hAnsi="Times New Roman" w:eastAsia="Times New Roman" w:cs="Times New Roman"/>
                <w:color w:val="808080"/>
                <w:szCs w:val="21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/>
                <w:szCs w:val="21"/>
              </w:rPr>
              <w:t>- Displays related contents for the user during video playback.</w:t>
            </w:r>
          </w:p>
          <w:p w:rsidRPr="009722C5" w:rsidR="00D265D0" w:rsidP="76B7F3BA" w:rsidRDefault="00D265D0" w14:paraId="20EC77FB" w14:textId="4CE651F4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- Provides popular social media option </w:t>
            </w:r>
            <w:r w:rsidRPr="009722C5" w:rsidR="00E0151B">
              <w:rPr>
                <w:rFonts w:ascii="Times New Roman" w:hAnsi="Times New Roman" w:eastAsia="Times New Roman" w:cs="Times New Roman"/>
                <w:color w:val="808080"/>
                <w:szCs w:val="21"/>
              </w:rPr>
              <w:t>on “Social Media Sharing” panel.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877DE" w:rsidR="007428D9" w:rsidP="76B7F3BA" w:rsidRDefault="007428D9" w14:paraId="2AC396E6" w14:textId="06B1F3EF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877DE" w:rsidR="007428D9" w:rsidP="76B7F3BA" w:rsidRDefault="007428D9" w14:paraId="2C80D0AB" w14:textId="1C55FD35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</w:p>
        </w:tc>
      </w:tr>
      <w:tr w:rsidR="007428D9" w:rsidTr="5303AD6E" w14:paraId="14C31BBD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681CFC50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7. Flexibility and efficiency of use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1D4CE0" w14:paraId="3B088405" w14:textId="0520BC3B">
            <w:pPr>
              <w:ind w:left="1"/>
              <w:rPr>
                <w:szCs w:val="21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/>
                <w:szCs w:val="21"/>
              </w:rPr>
              <w:t xml:space="preserve"> </w:t>
            </w:r>
            <w:r w:rsidRPr="009722C5" w:rsidR="00421EEF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- User can navigate to the three most frequently visited page through the bottom navigation bar.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1D4CE0" w14:paraId="50BD906D" w14:textId="77777777">
            <w:r w:rsidRPr="009722C5">
              <w:rPr>
                <w:rFonts w:ascii="Times New Roman" w:hAnsi="Times New Roman" w:eastAsia="Times New Roman" w:cs="Times New Roman"/>
                <w:color w:val="808080"/>
              </w:rPr>
              <w:t xml:space="preserve">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1D4CE0" w14:paraId="135A92EC" w14:textId="77777777">
            <w:pPr>
              <w:ind w:left="1"/>
            </w:pPr>
            <w:r w:rsidRPr="009722C5">
              <w:rPr>
                <w:rFonts w:ascii="Times New Roman" w:hAnsi="Times New Roman" w:eastAsia="Times New Roman" w:cs="Times New Roman"/>
                <w:color w:val="808080"/>
              </w:rPr>
              <w:t xml:space="preserve"> </w:t>
            </w:r>
          </w:p>
        </w:tc>
      </w:tr>
      <w:tr w:rsidR="007428D9" w:rsidTr="5303AD6E" w14:paraId="0D77A258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1C0BD763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8. Aesthetic and minimalist design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D0804" w:rsidP="00934B2C" w:rsidRDefault="00EB7FC3" w14:paraId="0D52AD83" w14:textId="56DB7EF5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 xml:space="preserve">- Help screen only shows what is essential, </w:t>
            </w:r>
            <w:r w:rsidRPr="009722C5" w:rsidR="007D0804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never over explains.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6A5B7D" w14:paraId="37D72513" w14:textId="008B7969">
            <w:r w:rsidRPr="009722C5">
              <w:rPr>
                <w:rFonts w:ascii="Times New Roman" w:hAnsi="Times New Roman" w:eastAsia="Times New Roman" w:cs="Times New Roman"/>
                <w:color w:val="808080"/>
              </w:rPr>
              <w:t xml:space="preserve">- The highlighted area on the live map </w:t>
            </w:r>
            <w:r w:rsidRPr="009722C5" w:rsidR="000B6C2D">
              <w:rPr>
                <w:rFonts w:ascii="Times New Roman" w:hAnsi="Times New Roman" w:eastAsia="Times New Roman" w:cs="Times New Roman"/>
                <w:color w:val="808080"/>
              </w:rPr>
              <w:t>makes it look cheap.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67257D" w14:paraId="53B6235E" w14:textId="6AEEC819">
            <w:pPr>
              <w:ind w:left="1"/>
            </w:pPr>
            <w:r w:rsidRPr="5303AD6E" w:rsidR="0067257D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- </w:t>
            </w:r>
            <w:r w:rsidRPr="5303AD6E" w:rsidR="009D39C7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Looking at </w:t>
            </w:r>
            <w:r w:rsidRPr="5303AD6E" w:rsidR="00234B1B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the map simply looks odd and is not pleasant to look at</w:t>
            </w:r>
            <w:r w:rsidRPr="5303AD6E" w:rsidR="6FF00124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.</w:t>
            </w:r>
          </w:p>
        </w:tc>
      </w:tr>
      <w:tr w:rsidR="007428D9" w:rsidTr="5303AD6E" w14:paraId="67F52507" w14:textId="77777777">
        <w:trPr>
          <w:trHeight w:val="689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419BD19A" w14:textId="2909449A">
            <w:pPr>
              <w:ind w:left="283" w:hanging="28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9. Help users recognize, </w:t>
            </w:r>
            <w:r w:rsidR="00056BF6">
              <w:rPr>
                <w:rFonts w:ascii="Times New Roman" w:hAnsi="Times New Roman" w:eastAsia="Times New Roman" w:cs="Times New Roman"/>
                <w:sz w:val="24"/>
              </w:rPr>
              <w:t>diagnose,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and recover from errors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RDefault="007428D9" w14:paraId="11C4CD4D" w14:textId="34BE5E2D">
            <w:pPr>
              <w:ind w:left="1"/>
              <w:rPr>
                <w:szCs w:val="21"/>
              </w:rPr>
            </w:pP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P="00A944BF" w:rsidRDefault="00A944BF" w14:paraId="4604B9F8" w14:textId="127B580C">
            <w:r w:rsidRPr="009722C5">
              <w:rPr>
                <w:rFonts w:ascii="Times New Roman" w:hAnsi="Times New Roman" w:eastAsia="Times New Roman" w:cs="Times New Roman"/>
                <w:color w:val="808080"/>
              </w:rPr>
              <w:t xml:space="preserve">- </w:t>
            </w:r>
            <w:r w:rsidR="0063569B">
              <w:rPr>
                <w:rFonts w:ascii="Times New Roman" w:hAnsi="Times New Roman" w:eastAsia="Times New Roman" w:cs="Times New Roman"/>
                <w:color w:val="808080"/>
              </w:rPr>
              <w:t>Does not display any error message.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28D9" w:rsidRDefault="0067257D" w14:paraId="3E5F455F" w14:textId="023D89DE">
            <w:pPr>
              <w:ind w:left="1"/>
            </w:pPr>
            <w:r w:rsidRPr="5303AD6E" w:rsidR="0067257D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- </w:t>
            </w:r>
            <w:r w:rsidRPr="5303AD6E" w:rsidR="00234B1B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 xml:space="preserve">Error messages help users </w:t>
            </w:r>
            <w:r w:rsidRPr="5303AD6E" w:rsidR="004F6DC3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with issues they may come up with</w:t>
            </w:r>
            <w:r w:rsidRPr="5303AD6E" w:rsidR="04D86EB9">
              <w:rPr>
                <w:rFonts w:ascii="Times New Roman" w:hAnsi="Times New Roman" w:eastAsia="Times New Roman" w:cs="Times New Roman"/>
                <w:color w:val="808080" w:themeColor="background1" w:themeTint="FF" w:themeShade="80"/>
              </w:rPr>
              <w:t>.</w:t>
            </w:r>
          </w:p>
        </w:tc>
      </w:tr>
      <w:tr w:rsidR="007428D9" w:rsidTr="5303AD6E" w14:paraId="79016139" w14:textId="77777777">
        <w:trPr>
          <w:trHeight w:val="800"/>
        </w:trPr>
        <w:tc>
          <w:tcPr>
            <w:tcW w:w="3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EDED" w:themeFill="accent3" w:themeFillTint="33"/>
            <w:tcMar/>
          </w:tcPr>
          <w:p w:rsidR="007428D9" w:rsidRDefault="001D4CE0" w14:paraId="429A5D60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10. Help and documentation </w:t>
            </w:r>
          </w:p>
        </w:tc>
        <w:tc>
          <w:tcPr>
            <w:tcW w:w="36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722C5" w:rsidR="007428D9" w:rsidP="76B7F3BA" w:rsidRDefault="002D4C95" w14:paraId="36FD11EE" w14:textId="0A5FE39F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</w:pPr>
            <w:r w:rsidRPr="009722C5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-</w:t>
            </w:r>
            <w:r w:rsidRPr="009722C5" w:rsidR="00F3418F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 xml:space="preserve"> </w:t>
            </w:r>
            <w:r w:rsidRPr="009722C5" w:rsidR="00B07CC3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Multiple help icons are</w:t>
            </w:r>
            <w:r w:rsidRPr="009722C5" w:rsidR="000621A9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 xml:space="preserve"> on the top right of the </w:t>
            </w:r>
            <w:r w:rsidRPr="009722C5" w:rsidR="004C264F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app</w:t>
            </w:r>
            <w:r w:rsidRPr="009722C5" w:rsidR="000D04ED">
              <w:rPr>
                <w:rFonts w:ascii="Times New Roman" w:hAnsi="Times New Roman" w:eastAsia="Times New Roman" w:cs="Times New Roman"/>
                <w:color w:val="808080" w:themeColor="background1" w:themeShade="80"/>
                <w:szCs w:val="21"/>
              </w:rPr>
              <w:t>, and they provide helpful guides for the users.</w:t>
            </w:r>
          </w:p>
        </w:tc>
        <w:tc>
          <w:tcPr>
            <w:tcW w:w="3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75C17" w:rsidR="007428D9" w:rsidP="76B7F3BA" w:rsidRDefault="00ED5CB8" w14:paraId="5D96F301" w14:textId="77777777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  <w:r w:rsidRPr="00B75C17"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 xml:space="preserve">- </w:t>
            </w:r>
            <w:r w:rsidRPr="00B75C17" w:rsidR="006F0F32"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>No guide on how to interact with the 3D model.</w:t>
            </w:r>
          </w:p>
          <w:p w:rsidRPr="00B75C17" w:rsidR="006F0F32" w:rsidP="76B7F3BA" w:rsidRDefault="006F0F32" w14:paraId="25A59A13" w14:textId="7AC386FF">
            <w:pPr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  <w:r w:rsidRPr="00B75C17"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>- No guide on how to end the timed tour.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75C17" w:rsidR="00024D68" w:rsidP="76B7F3BA" w:rsidRDefault="0067257D" w14:paraId="5D1490BC" w14:textId="1E6DF997">
            <w:pPr>
              <w:ind w:left="1"/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 xml:space="preserve">- </w:t>
            </w:r>
            <w:r w:rsidR="00A55F25">
              <w:rPr>
                <w:rFonts w:ascii="Times New Roman" w:hAnsi="Times New Roman" w:eastAsia="Times New Roman" w:cs="Times New Roman"/>
                <w:color w:val="808080" w:themeColor="background1" w:themeShade="80"/>
                <w:sz w:val="21"/>
                <w:szCs w:val="21"/>
              </w:rPr>
              <w:t xml:space="preserve">Users should be helped when dealing with out of the ordinary tasks. </w:t>
            </w:r>
          </w:p>
        </w:tc>
      </w:tr>
    </w:tbl>
    <w:p w:rsidR="007428D9" w:rsidRDefault="001D4CE0" w14:paraId="44FBBB3F" w14:textId="77777777">
      <w:pPr>
        <w:spacing w:after="0"/>
      </w:pPr>
      <w:r>
        <w:rPr>
          <w:sz w:val="24"/>
        </w:rPr>
        <w:t xml:space="preserve"> </w:t>
      </w:r>
    </w:p>
    <w:sectPr w:rsidR="007428D9" w:rsidSect="00A85CA3">
      <w:pgSz w:w="15840" w:h="12240" w:orient="landscape"/>
      <w:pgMar w:top="0" w:right="1421" w:bottom="14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56E5"/>
    <w:multiLevelType w:val="hybridMultilevel"/>
    <w:tmpl w:val="3CACF6D2"/>
    <w:lvl w:ilvl="0" w:tplc="509838AA">
      <w:start w:val="1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6F18C9"/>
    <w:multiLevelType w:val="hybridMultilevel"/>
    <w:tmpl w:val="974E0272"/>
    <w:lvl w:ilvl="0" w:tplc="956612AC">
      <w:start w:val="10"/>
      <w:numFmt w:val="bullet"/>
      <w:lvlText w:val="-"/>
      <w:lvlJc w:val="left"/>
      <w:pPr>
        <w:ind w:left="361" w:hanging="360"/>
      </w:pPr>
      <w:rPr>
        <w:rFonts w:hint="default" w:ascii="Times New Roman" w:hAnsi="Times New Roman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2" w15:restartNumberingAfterBreak="0">
    <w:nsid w:val="335748B4"/>
    <w:multiLevelType w:val="hybridMultilevel"/>
    <w:tmpl w:val="F6C6978C"/>
    <w:lvl w:ilvl="0" w:tplc="F050C27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A51974"/>
    <w:multiLevelType w:val="hybridMultilevel"/>
    <w:tmpl w:val="79DA4248"/>
    <w:lvl w:ilvl="0" w:tplc="4A6A4596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EBECFD6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78CE7EE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A669288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542031C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74E9788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4083EBC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5A2E908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0C8774A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5D05B5D"/>
    <w:multiLevelType w:val="hybridMultilevel"/>
    <w:tmpl w:val="EA1492F4"/>
    <w:lvl w:ilvl="0" w:tplc="10980D92">
      <w:start w:val="5"/>
      <w:numFmt w:val="bullet"/>
      <w:lvlText w:val="-"/>
      <w:lvlJc w:val="left"/>
      <w:pPr>
        <w:ind w:left="421" w:hanging="360"/>
      </w:pPr>
      <w:rPr>
        <w:rFonts w:hint="default" w:ascii="Times New Roman" w:hAnsi="Times New Roman" w:eastAsia="Times New Roman" w:cs="Times New Roman"/>
        <w:color w:val="808080"/>
        <w:sz w:val="24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hint="default" w:ascii="Wingdings" w:hAnsi="Wingdings"/>
      </w:rPr>
    </w:lvl>
  </w:abstractNum>
  <w:abstractNum w:abstractNumId="5" w15:restartNumberingAfterBreak="0">
    <w:nsid w:val="60EC16E2"/>
    <w:multiLevelType w:val="hybridMultilevel"/>
    <w:tmpl w:val="2AC08088"/>
    <w:lvl w:ilvl="0" w:tplc="A8625F2A">
      <w:start w:val="5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Times New Roman" w:cs="Times New Roman"/>
        <w:color w:val="808080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6" w15:restartNumberingAfterBreak="0">
    <w:nsid w:val="6B196881"/>
    <w:multiLevelType w:val="hybridMultilevel"/>
    <w:tmpl w:val="6352B536"/>
    <w:lvl w:ilvl="0" w:tplc="389658A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8D9"/>
    <w:rsid w:val="00021AD2"/>
    <w:rsid w:val="00024D68"/>
    <w:rsid w:val="0003378D"/>
    <w:rsid w:val="00056BF6"/>
    <w:rsid w:val="000621A9"/>
    <w:rsid w:val="000B1C70"/>
    <w:rsid w:val="000B6C2D"/>
    <w:rsid w:val="000D04ED"/>
    <w:rsid w:val="000D5B5D"/>
    <w:rsid w:val="00136C6F"/>
    <w:rsid w:val="001B1C1C"/>
    <w:rsid w:val="001D4CE0"/>
    <w:rsid w:val="0022F0E8"/>
    <w:rsid w:val="00231776"/>
    <w:rsid w:val="00234B1B"/>
    <w:rsid w:val="002D4C95"/>
    <w:rsid w:val="002E63F5"/>
    <w:rsid w:val="002F0633"/>
    <w:rsid w:val="002F1C03"/>
    <w:rsid w:val="00323155"/>
    <w:rsid w:val="00324879"/>
    <w:rsid w:val="00346A30"/>
    <w:rsid w:val="0040136E"/>
    <w:rsid w:val="00421EEF"/>
    <w:rsid w:val="004346CA"/>
    <w:rsid w:val="00474B63"/>
    <w:rsid w:val="00480817"/>
    <w:rsid w:val="004C264F"/>
    <w:rsid w:val="004F238A"/>
    <w:rsid w:val="004F6DC3"/>
    <w:rsid w:val="00510F03"/>
    <w:rsid w:val="005141B7"/>
    <w:rsid w:val="005610E2"/>
    <w:rsid w:val="0063569B"/>
    <w:rsid w:val="0063639B"/>
    <w:rsid w:val="006408D0"/>
    <w:rsid w:val="00642D1A"/>
    <w:rsid w:val="00645B6E"/>
    <w:rsid w:val="0067257D"/>
    <w:rsid w:val="00682D65"/>
    <w:rsid w:val="006A4EE2"/>
    <w:rsid w:val="006A5B7D"/>
    <w:rsid w:val="006B7E39"/>
    <w:rsid w:val="006F0F32"/>
    <w:rsid w:val="0070028D"/>
    <w:rsid w:val="0070620C"/>
    <w:rsid w:val="007428D9"/>
    <w:rsid w:val="007521CB"/>
    <w:rsid w:val="0077074A"/>
    <w:rsid w:val="007C7CBF"/>
    <w:rsid w:val="007D0804"/>
    <w:rsid w:val="007D5F74"/>
    <w:rsid w:val="007F40DA"/>
    <w:rsid w:val="007F4391"/>
    <w:rsid w:val="00800B63"/>
    <w:rsid w:val="00833E31"/>
    <w:rsid w:val="00840460"/>
    <w:rsid w:val="008B5376"/>
    <w:rsid w:val="008D1BFB"/>
    <w:rsid w:val="008F1E56"/>
    <w:rsid w:val="00904EE2"/>
    <w:rsid w:val="00907211"/>
    <w:rsid w:val="00912670"/>
    <w:rsid w:val="009226DB"/>
    <w:rsid w:val="00934B2C"/>
    <w:rsid w:val="00944DB1"/>
    <w:rsid w:val="00947FD0"/>
    <w:rsid w:val="009722C5"/>
    <w:rsid w:val="00987ADB"/>
    <w:rsid w:val="009D39C7"/>
    <w:rsid w:val="009E7E1B"/>
    <w:rsid w:val="00A16F0C"/>
    <w:rsid w:val="00A55F25"/>
    <w:rsid w:val="00A61694"/>
    <w:rsid w:val="00A85CA3"/>
    <w:rsid w:val="00A92204"/>
    <w:rsid w:val="00A944BF"/>
    <w:rsid w:val="00AD0F3C"/>
    <w:rsid w:val="00AF3B62"/>
    <w:rsid w:val="00AF3B8A"/>
    <w:rsid w:val="00B02867"/>
    <w:rsid w:val="00B07CC3"/>
    <w:rsid w:val="00B75C17"/>
    <w:rsid w:val="00B75CFC"/>
    <w:rsid w:val="00B7621F"/>
    <w:rsid w:val="00B76CDC"/>
    <w:rsid w:val="00C80802"/>
    <w:rsid w:val="00CD3F2F"/>
    <w:rsid w:val="00CF03E3"/>
    <w:rsid w:val="00D265D0"/>
    <w:rsid w:val="00DB583D"/>
    <w:rsid w:val="00DB7E46"/>
    <w:rsid w:val="00DD639C"/>
    <w:rsid w:val="00E0151B"/>
    <w:rsid w:val="00E600E7"/>
    <w:rsid w:val="00E62A67"/>
    <w:rsid w:val="00E877DE"/>
    <w:rsid w:val="00EB7FC3"/>
    <w:rsid w:val="00EC4315"/>
    <w:rsid w:val="00ED5CB8"/>
    <w:rsid w:val="00F3418F"/>
    <w:rsid w:val="00F53054"/>
    <w:rsid w:val="00FA485D"/>
    <w:rsid w:val="00FC0215"/>
    <w:rsid w:val="04D86EB9"/>
    <w:rsid w:val="17401CBA"/>
    <w:rsid w:val="1DC0A09A"/>
    <w:rsid w:val="237A8A55"/>
    <w:rsid w:val="26812AC7"/>
    <w:rsid w:val="282E4FF2"/>
    <w:rsid w:val="2D238A80"/>
    <w:rsid w:val="300CC15B"/>
    <w:rsid w:val="357B6773"/>
    <w:rsid w:val="3CD21C06"/>
    <w:rsid w:val="43BF8B9E"/>
    <w:rsid w:val="4680B901"/>
    <w:rsid w:val="488F218B"/>
    <w:rsid w:val="49B43587"/>
    <w:rsid w:val="5303AD6E"/>
    <w:rsid w:val="59B58801"/>
    <w:rsid w:val="59D6374D"/>
    <w:rsid w:val="5D9966B9"/>
    <w:rsid w:val="6599BE44"/>
    <w:rsid w:val="6A048F2C"/>
    <w:rsid w:val="6F55AFFA"/>
    <w:rsid w:val="6FF00124"/>
    <w:rsid w:val="76494FA3"/>
    <w:rsid w:val="76B7F3BA"/>
    <w:rsid w:val="791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6009"/>
  <w15:docId w15:val="{AD261295-A040-4DA2-ACCA-6F749639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6a9c7b01ef1096c0372ca10997d546bc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2d0b50c5e3223a80d4d1fab5cfc7c16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7A10A-3397-4468-8AFF-C9071D1A5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5A40C-3467-4DF6-9FFD-96742F26581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e070323-f990-4ecc-98a5-29cc640891d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4EC8E57-6B1E-4108-99DC-CFB036DF891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Euphemia Wong</dc:creator>
  <keywords/>
  <lastModifiedBy>Jason Chen</lastModifiedBy>
  <revision>103</revision>
  <dcterms:created xsi:type="dcterms:W3CDTF">2020-11-20T23:25:00.0000000Z</dcterms:created>
  <dcterms:modified xsi:type="dcterms:W3CDTF">2020-11-22T03:56:46.5995797Z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