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1762" w:rsidRPr="00301762" w:rsidRDefault="00301762" w:rsidP="0030176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301762">
        <w:rPr>
          <w:rFonts w:ascii="Times New Roman" w:eastAsia="Times New Roman" w:hAnsi="Times New Roman" w:cs="Times New Roman"/>
          <w:b/>
          <w:bCs/>
          <w:kern w:val="36"/>
          <w:sz w:val="28"/>
          <w:szCs w:val="28"/>
        </w:rPr>
        <w:t xml:space="preserve">Gallbladder Stones: Symptoms, Causes, Treatment &amp; When You Need Laparoscopic Surgery – Expert Surgical Care by Dr. </w:t>
      </w:r>
      <w:proofErr w:type="spellStart"/>
      <w:r w:rsidRPr="00301762">
        <w:rPr>
          <w:rFonts w:ascii="Times New Roman" w:eastAsia="Times New Roman" w:hAnsi="Times New Roman" w:cs="Times New Roman"/>
          <w:b/>
          <w:bCs/>
          <w:kern w:val="36"/>
          <w:sz w:val="28"/>
          <w:szCs w:val="28"/>
        </w:rPr>
        <w:t>Nagarjuna</w:t>
      </w:r>
      <w:proofErr w:type="spellEnd"/>
      <w:r w:rsidRPr="00301762">
        <w:rPr>
          <w:rFonts w:ascii="Times New Roman" w:eastAsia="Times New Roman" w:hAnsi="Times New Roman" w:cs="Times New Roman"/>
          <w:b/>
          <w:bCs/>
          <w:kern w:val="36"/>
          <w:sz w:val="28"/>
          <w:szCs w:val="28"/>
        </w:rPr>
        <w:t xml:space="preserve"> </w:t>
      </w:r>
      <w:proofErr w:type="spellStart"/>
      <w:r w:rsidRPr="00301762">
        <w:rPr>
          <w:rFonts w:ascii="Times New Roman" w:eastAsia="Times New Roman" w:hAnsi="Times New Roman" w:cs="Times New Roman"/>
          <w:b/>
          <w:bCs/>
          <w:kern w:val="36"/>
          <w:sz w:val="28"/>
          <w:szCs w:val="28"/>
        </w:rPr>
        <w:t>Doppalapudi</w:t>
      </w:r>
      <w:proofErr w:type="spellEnd"/>
      <w:r w:rsidRPr="00301762">
        <w:rPr>
          <w:rFonts w:ascii="Times New Roman" w:eastAsia="Times New Roman" w:hAnsi="Times New Roman" w:cs="Times New Roman"/>
          <w:b/>
          <w:bCs/>
          <w:kern w:val="36"/>
          <w:sz w:val="28"/>
          <w:szCs w:val="28"/>
        </w:rPr>
        <w:t xml:space="preserve">, Consultant General &amp; Laparoscopic Surgeon at </w:t>
      </w:r>
      <w:proofErr w:type="spellStart"/>
      <w:r w:rsidRPr="00301762">
        <w:rPr>
          <w:rFonts w:ascii="Times New Roman" w:eastAsia="Times New Roman" w:hAnsi="Times New Roman" w:cs="Times New Roman"/>
          <w:b/>
          <w:bCs/>
          <w:kern w:val="36"/>
          <w:sz w:val="28"/>
          <w:szCs w:val="28"/>
        </w:rPr>
        <w:t>Curo</w:t>
      </w:r>
      <w:proofErr w:type="spellEnd"/>
      <w:r w:rsidRPr="00301762">
        <w:rPr>
          <w:rFonts w:ascii="Times New Roman" w:eastAsia="Times New Roman" w:hAnsi="Times New Roman" w:cs="Times New Roman"/>
          <w:b/>
          <w:bCs/>
          <w:kern w:val="36"/>
          <w:sz w:val="28"/>
          <w:szCs w:val="28"/>
        </w:rPr>
        <w:t xml:space="preserve"> Clinics, </w:t>
      </w:r>
      <w:proofErr w:type="spellStart"/>
      <w:r w:rsidRPr="00301762">
        <w:rPr>
          <w:rFonts w:ascii="Times New Roman" w:eastAsia="Times New Roman" w:hAnsi="Times New Roman" w:cs="Times New Roman"/>
          <w:b/>
          <w:bCs/>
          <w:kern w:val="36"/>
          <w:sz w:val="28"/>
          <w:szCs w:val="28"/>
        </w:rPr>
        <w:t>Kokapet</w:t>
      </w:r>
      <w:proofErr w:type="spellEnd"/>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Experiencing sudden abdominal pain after meals, nausea, bloating, or discomfort in the upper right side of your abdomen could be a sign of </w:t>
      </w:r>
      <w:r w:rsidRPr="00301762">
        <w:rPr>
          <w:rFonts w:ascii="Times New Roman" w:eastAsia="Times New Roman" w:hAnsi="Times New Roman" w:cs="Times New Roman"/>
          <w:b/>
          <w:bCs/>
          <w:sz w:val="28"/>
          <w:szCs w:val="28"/>
        </w:rPr>
        <w:t>gallbladder stones</w:t>
      </w:r>
      <w:r w:rsidRPr="00301762">
        <w:rPr>
          <w:rFonts w:ascii="Times New Roman" w:eastAsia="Times New Roman" w:hAnsi="Times New Roman" w:cs="Times New Roman"/>
          <w:sz w:val="28"/>
          <w:szCs w:val="28"/>
        </w:rPr>
        <w:t xml:space="preserve">. Also known as </w:t>
      </w:r>
      <w:r w:rsidRPr="00301762">
        <w:rPr>
          <w:rFonts w:ascii="Times New Roman" w:eastAsia="Times New Roman" w:hAnsi="Times New Roman" w:cs="Times New Roman"/>
          <w:b/>
          <w:bCs/>
          <w:sz w:val="28"/>
          <w:szCs w:val="28"/>
        </w:rPr>
        <w:t>gallstones</w:t>
      </w:r>
      <w:r w:rsidRPr="00301762">
        <w:rPr>
          <w:rFonts w:ascii="Times New Roman" w:eastAsia="Times New Roman" w:hAnsi="Times New Roman" w:cs="Times New Roman"/>
          <w:sz w:val="28"/>
          <w:szCs w:val="28"/>
        </w:rPr>
        <w:t xml:space="preserve">, this condition is one of the most common digestive problems that </w:t>
      </w:r>
      <w:proofErr w:type="gramStart"/>
      <w:r w:rsidRPr="00301762">
        <w:rPr>
          <w:rFonts w:ascii="Times New Roman" w:eastAsia="Times New Roman" w:hAnsi="Times New Roman" w:cs="Times New Roman"/>
          <w:sz w:val="28"/>
          <w:szCs w:val="28"/>
        </w:rPr>
        <w:t>affects</w:t>
      </w:r>
      <w:proofErr w:type="gramEnd"/>
      <w:r w:rsidRPr="00301762">
        <w:rPr>
          <w:rFonts w:ascii="Times New Roman" w:eastAsia="Times New Roman" w:hAnsi="Times New Roman" w:cs="Times New Roman"/>
          <w:sz w:val="28"/>
          <w:szCs w:val="28"/>
        </w:rPr>
        <w:t xml:space="preserve"> many people worldwide.</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While some gallstones may not cause any symptoms, others can lead to severe pain, inflammation, and complications if left untreated. Understanding the causes, warning signs, and available treatment options can help you take timely action.</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At </w:t>
      </w:r>
      <w:proofErr w:type="spellStart"/>
      <w:r w:rsidRPr="00301762">
        <w:rPr>
          <w:rFonts w:ascii="Times New Roman" w:eastAsia="Times New Roman" w:hAnsi="Times New Roman" w:cs="Times New Roman"/>
          <w:b/>
          <w:bCs/>
          <w:sz w:val="28"/>
          <w:szCs w:val="28"/>
        </w:rPr>
        <w:t>Curo</w:t>
      </w:r>
      <w:proofErr w:type="spellEnd"/>
      <w:r w:rsidRPr="00301762">
        <w:rPr>
          <w:rFonts w:ascii="Times New Roman" w:eastAsia="Times New Roman" w:hAnsi="Times New Roman" w:cs="Times New Roman"/>
          <w:b/>
          <w:bCs/>
          <w:sz w:val="28"/>
          <w:szCs w:val="28"/>
        </w:rPr>
        <w:t xml:space="preserve"> Clinics, </w:t>
      </w:r>
      <w:proofErr w:type="spellStart"/>
      <w:r w:rsidRPr="00301762">
        <w:rPr>
          <w:rFonts w:ascii="Times New Roman" w:eastAsia="Times New Roman" w:hAnsi="Times New Roman" w:cs="Times New Roman"/>
          <w:b/>
          <w:bCs/>
          <w:sz w:val="28"/>
          <w:szCs w:val="28"/>
        </w:rPr>
        <w:t>Kokapet</w:t>
      </w:r>
      <w:proofErr w:type="spellEnd"/>
      <w:r w:rsidRPr="00301762">
        <w:rPr>
          <w:rFonts w:ascii="Times New Roman" w:eastAsia="Times New Roman" w:hAnsi="Times New Roman" w:cs="Times New Roman"/>
          <w:sz w:val="28"/>
          <w:szCs w:val="28"/>
        </w:rPr>
        <w:t xml:space="preserve">, </w:t>
      </w:r>
      <w:r w:rsidRPr="00301762">
        <w:rPr>
          <w:rFonts w:ascii="Times New Roman" w:eastAsia="Times New Roman" w:hAnsi="Times New Roman" w:cs="Times New Roman"/>
          <w:b/>
          <w:bCs/>
          <w:sz w:val="28"/>
          <w:szCs w:val="28"/>
        </w:rPr>
        <w:t xml:space="preserve">Dr. </w:t>
      </w:r>
      <w:proofErr w:type="spellStart"/>
      <w:r w:rsidRPr="00301762">
        <w:rPr>
          <w:rFonts w:ascii="Times New Roman" w:eastAsia="Times New Roman" w:hAnsi="Times New Roman" w:cs="Times New Roman"/>
          <w:b/>
          <w:bCs/>
          <w:sz w:val="28"/>
          <w:szCs w:val="28"/>
        </w:rPr>
        <w:t>Nagarjuna</w:t>
      </w:r>
      <w:proofErr w:type="spellEnd"/>
      <w:r w:rsidRPr="00301762">
        <w:rPr>
          <w:rFonts w:ascii="Times New Roman" w:eastAsia="Times New Roman" w:hAnsi="Times New Roman" w:cs="Times New Roman"/>
          <w:b/>
          <w:bCs/>
          <w:sz w:val="28"/>
          <w:szCs w:val="28"/>
        </w:rPr>
        <w:t xml:space="preserve"> </w:t>
      </w:r>
      <w:proofErr w:type="spellStart"/>
      <w:r w:rsidRPr="00301762">
        <w:rPr>
          <w:rFonts w:ascii="Times New Roman" w:eastAsia="Times New Roman" w:hAnsi="Times New Roman" w:cs="Times New Roman"/>
          <w:b/>
          <w:bCs/>
          <w:sz w:val="28"/>
          <w:szCs w:val="28"/>
        </w:rPr>
        <w:t>Doppalapudi</w:t>
      </w:r>
      <w:proofErr w:type="spellEnd"/>
      <w:r w:rsidRPr="00301762">
        <w:rPr>
          <w:rFonts w:ascii="Times New Roman" w:eastAsia="Times New Roman" w:hAnsi="Times New Roman" w:cs="Times New Roman"/>
          <w:b/>
          <w:bCs/>
          <w:sz w:val="28"/>
          <w:szCs w:val="28"/>
        </w:rPr>
        <w:t>, Consultant General &amp; Laparoscopic Surgeon</w:t>
      </w:r>
      <w:r w:rsidRPr="00301762">
        <w:rPr>
          <w:rFonts w:ascii="Times New Roman" w:eastAsia="Times New Roman" w:hAnsi="Times New Roman" w:cs="Times New Roman"/>
          <w:sz w:val="28"/>
          <w:szCs w:val="28"/>
        </w:rPr>
        <w:t>, provides advanced evaluation and minimally invasive surgical solutions for gallbladder-related conditions, helping patients achieve faster recovery and improved health outcomes.</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What Are Gallbladder 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The </w:t>
      </w:r>
      <w:r w:rsidRPr="00301762">
        <w:rPr>
          <w:rFonts w:ascii="Times New Roman" w:eastAsia="Times New Roman" w:hAnsi="Times New Roman" w:cs="Times New Roman"/>
          <w:b/>
          <w:bCs/>
          <w:sz w:val="28"/>
          <w:szCs w:val="28"/>
        </w:rPr>
        <w:t>gallbladder</w:t>
      </w:r>
      <w:r w:rsidRPr="00301762">
        <w:rPr>
          <w:rFonts w:ascii="Times New Roman" w:eastAsia="Times New Roman" w:hAnsi="Times New Roman" w:cs="Times New Roman"/>
          <w:sz w:val="28"/>
          <w:szCs w:val="28"/>
        </w:rPr>
        <w:t xml:space="preserve"> is a small, pear-shaped organ located beneath the liver. It stores and releases bile, a digestive fluid that helps the body </w:t>
      </w:r>
      <w:proofErr w:type="gramStart"/>
      <w:r w:rsidRPr="00301762">
        <w:rPr>
          <w:rFonts w:ascii="Times New Roman" w:eastAsia="Times New Roman" w:hAnsi="Times New Roman" w:cs="Times New Roman"/>
          <w:sz w:val="28"/>
          <w:szCs w:val="28"/>
        </w:rPr>
        <w:t>break</w:t>
      </w:r>
      <w:proofErr w:type="gramEnd"/>
      <w:r w:rsidRPr="00301762">
        <w:rPr>
          <w:rFonts w:ascii="Times New Roman" w:eastAsia="Times New Roman" w:hAnsi="Times New Roman" w:cs="Times New Roman"/>
          <w:sz w:val="28"/>
          <w:szCs w:val="28"/>
        </w:rPr>
        <w:t xml:space="preserve"> down fats.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Gallbladder stones are hardened deposits that form inside the gallbladder when substances in bile, such as cholesterol or </w:t>
      </w:r>
      <w:proofErr w:type="spellStart"/>
      <w:r w:rsidRPr="00301762">
        <w:rPr>
          <w:rFonts w:ascii="Times New Roman" w:eastAsia="Times New Roman" w:hAnsi="Times New Roman" w:cs="Times New Roman"/>
          <w:sz w:val="28"/>
          <w:szCs w:val="28"/>
        </w:rPr>
        <w:t>bilirubin</w:t>
      </w:r>
      <w:proofErr w:type="spellEnd"/>
      <w:r w:rsidRPr="00301762">
        <w:rPr>
          <w:rFonts w:ascii="Times New Roman" w:eastAsia="Times New Roman" w:hAnsi="Times New Roman" w:cs="Times New Roman"/>
          <w:sz w:val="28"/>
          <w:szCs w:val="28"/>
        </w:rPr>
        <w:t>, become imbalanced. These stones can vary in size, from tiny particles to larger 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Gallstones are mainly classified into:</w:t>
      </w:r>
    </w:p>
    <w:p w:rsidR="00301762" w:rsidRPr="00301762" w:rsidRDefault="00301762" w:rsidP="0030176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b/>
          <w:bCs/>
          <w:sz w:val="28"/>
          <w:szCs w:val="28"/>
        </w:rPr>
        <w:t>Cholesterol stones:</w:t>
      </w:r>
      <w:r w:rsidRPr="00301762">
        <w:rPr>
          <w:rFonts w:ascii="Times New Roman" w:eastAsia="Times New Roman" w:hAnsi="Times New Roman" w:cs="Times New Roman"/>
          <w:sz w:val="28"/>
          <w:szCs w:val="28"/>
        </w:rPr>
        <w:t xml:space="preserve"> The most common type, formed due to excess cholesterol in bile.</w:t>
      </w:r>
    </w:p>
    <w:p w:rsidR="00301762" w:rsidRPr="00301762" w:rsidRDefault="00301762" w:rsidP="00301762">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b/>
          <w:bCs/>
          <w:sz w:val="28"/>
          <w:szCs w:val="28"/>
        </w:rPr>
        <w:t>Pigment stones:</w:t>
      </w:r>
      <w:r w:rsidRPr="00301762">
        <w:rPr>
          <w:rFonts w:ascii="Times New Roman" w:eastAsia="Times New Roman" w:hAnsi="Times New Roman" w:cs="Times New Roman"/>
          <w:sz w:val="28"/>
          <w:szCs w:val="28"/>
        </w:rPr>
        <w:t xml:space="preserve"> Develop due to increased </w:t>
      </w:r>
      <w:proofErr w:type="spellStart"/>
      <w:r w:rsidRPr="00301762">
        <w:rPr>
          <w:rFonts w:ascii="Times New Roman" w:eastAsia="Times New Roman" w:hAnsi="Times New Roman" w:cs="Times New Roman"/>
          <w:sz w:val="28"/>
          <w:szCs w:val="28"/>
        </w:rPr>
        <w:t>bilirubin</w:t>
      </w:r>
      <w:proofErr w:type="spellEnd"/>
      <w:r w:rsidRPr="00301762">
        <w:rPr>
          <w:rFonts w:ascii="Times New Roman" w:eastAsia="Times New Roman" w:hAnsi="Times New Roman" w:cs="Times New Roman"/>
          <w:sz w:val="28"/>
          <w:szCs w:val="28"/>
        </w:rPr>
        <w:t xml:space="preserve"> levels, often associated with certain medical conditions.</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Common Symptoms of Gallbladder 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Many people with gallstones do not experience symptoms. These are known as </w:t>
      </w:r>
      <w:r w:rsidRPr="00301762">
        <w:rPr>
          <w:rFonts w:ascii="Times New Roman" w:eastAsia="Times New Roman" w:hAnsi="Times New Roman" w:cs="Times New Roman"/>
          <w:b/>
          <w:bCs/>
          <w:sz w:val="28"/>
          <w:szCs w:val="28"/>
        </w:rPr>
        <w:t>silent gallstones</w:t>
      </w:r>
      <w:r w:rsidRPr="00301762">
        <w:rPr>
          <w:rFonts w:ascii="Times New Roman" w:eastAsia="Times New Roman" w:hAnsi="Times New Roman" w:cs="Times New Roman"/>
          <w:sz w:val="28"/>
          <w:szCs w:val="28"/>
        </w:rPr>
        <w:t xml:space="preserve"> and may not require immediate treatment. However, when stones block the bile ducts, symptoms can occur.</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lastRenderedPageBreak/>
        <w:t>Common signs include:</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Severe Abdominal Pain</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A sudden, intense pain in the upper right abdomen or center of the abdomen is one of the most common symptoms. This pain may occur after eating fatty or heavy meals and can last for several minutes to hours.</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Pain Radiating to Shoulder or Back</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Gallbladder pain may spread to the right shoulder or upper back due to shared nerve pathways.</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Nausea and Vomiting</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Blocked bile flow can cause digestive discomfort, nausea, and vomiting, especially after meals.</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Bloating and Indigestion</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Some individuals experience gas, bloating, acidity-like symptoms, or discomfort after consuming oily foods.</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Fever and Chills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Fever with abdominal pain may indicate inflammation or infection of the gallbladder, requiring immediate medical attention.</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Yellowing of Skin or Eyes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If a gallstone blocks the bile duct, it may lead to jaundice, causing yellow discoloration of the eyes or skin.</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Causes and Risk Factors of Gallbladder 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Gallstones develop due to changes in the composition of bile. Several factors can increase the risk, including:</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Excess Cholesterol in Bile</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When bile contains more cholesterol than it can dissolve, crystals may form and gradually develop into stones.</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lastRenderedPageBreak/>
        <w:t>Obesity and Weight Changes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Being overweight or experiencing rapid weight loss can increase the risk of gallstone formation.</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Diet and Lifestyle Factors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A diet high in unhealthy fats and low in fiber may contribute to gallbladder problems.</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Female Hormonal Factors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Hormonal changes during pregnancy or due to certain medications can influence gallstone formation.</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Age and Genetics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The risk of gallstones increases with </w:t>
      </w:r>
      <w:proofErr w:type="gramStart"/>
      <w:r w:rsidRPr="00301762">
        <w:rPr>
          <w:rFonts w:ascii="Times New Roman" w:eastAsia="Times New Roman" w:hAnsi="Times New Roman" w:cs="Times New Roman"/>
          <w:sz w:val="28"/>
          <w:szCs w:val="28"/>
        </w:rPr>
        <w:t>age,</w:t>
      </w:r>
      <w:proofErr w:type="gramEnd"/>
      <w:r w:rsidRPr="00301762">
        <w:rPr>
          <w:rFonts w:ascii="Times New Roman" w:eastAsia="Times New Roman" w:hAnsi="Times New Roman" w:cs="Times New Roman"/>
          <w:sz w:val="28"/>
          <w:szCs w:val="28"/>
        </w:rPr>
        <w:t xml:space="preserve"> and individuals with a family history may have a higher chance of developing the condition.</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Diabetes and Metabolic Conditions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Certain metabolic disorders can increase the likelihood of gallstone formation.</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How Are Gallbladder Stones Diagnosed?</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At </w:t>
      </w:r>
      <w:proofErr w:type="spellStart"/>
      <w:r w:rsidRPr="00301762">
        <w:rPr>
          <w:rFonts w:ascii="Times New Roman" w:eastAsia="Times New Roman" w:hAnsi="Times New Roman" w:cs="Times New Roman"/>
          <w:b/>
          <w:bCs/>
          <w:sz w:val="28"/>
          <w:szCs w:val="28"/>
        </w:rPr>
        <w:t>Curo</w:t>
      </w:r>
      <w:proofErr w:type="spellEnd"/>
      <w:r w:rsidRPr="00301762">
        <w:rPr>
          <w:rFonts w:ascii="Times New Roman" w:eastAsia="Times New Roman" w:hAnsi="Times New Roman" w:cs="Times New Roman"/>
          <w:b/>
          <w:bCs/>
          <w:sz w:val="28"/>
          <w:szCs w:val="28"/>
        </w:rPr>
        <w:t xml:space="preserve"> Clinics, </w:t>
      </w:r>
      <w:proofErr w:type="spellStart"/>
      <w:r w:rsidRPr="00301762">
        <w:rPr>
          <w:rFonts w:ascii="Times New Roman" w:eastAsia="Times New Roman" w:hAnsi="Times New Roman" w:cs="Times New Roman"/>
          <w:b/>
          <w:bCs/>
          <w:sz w:val="28"/>
          <w:szCs w:val="28"/>
        </w:rPr>
        <w:t>Kokapet</w:t>
      </w:r>
      <w:proofErr w:type="spellEnd"/>
      <w:r w:rsidRPr="00301762">
        <w:rPr>
          <w:rFonts w:ascii="Times New Roman" w:eastAsia="Times New Roman" w:hAnsi="Times New Roman" w:cs="Times New Roman"/>
          <w:sz w:val="28"/>
          <w:szCs w:val="28"/>
        </w:rPr>
        <w:t>, a detailed evaluation is performed to identify gallstones and assess their severity.</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Diagnosis may include:</w:t>
      </w:r>
    </w:p>
    <w:p w:rsidR="00301762" w:rsidRPr="00301762" w:rsidRDefault="00301762" w:rsidP="0030176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Medical history evaluation</w:t>
      </w:r>
    </w:p>
    <w:p w:rsidR="00301762" w:rsidRPr="00301762" w:rsidRDefault="00301762" w:rsidP="0030176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Physical examination</w:t>
      </w:r>
    </w:p>
    <w:p w:rsidR="00301762" w:rsidRPr="00301762" w:rsidRDefault="00301762" w:rsidP="0030176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Abdominal ultrasound scan</w:t>
      </w:r>
    </w:p>
    <w:p w:rsidR="00301762" w:rsidRPr="00301762" w:rsidRDefault="00301762" w:rsidP="0030176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Blood tests to check liver function and signs of infection</w:t>
      </w:r>
    </w:p>
    <w:p w:rsidR="00301762" w:rsidRPr="00301762" w:rsidRDefault="00301762" w:rsidP="00301762">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Additional imaging tests if required</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Early diagnosis helps prevent complications and supports better treatment planning.</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Treatment Options for Gallbladder 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lastRenderedPageBreak/>
        <w:t>Treatment depends on the size of the stones, symptoms, and overall health condition of the patient.</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Observation for Silent Gallstones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proofErr w:type="gramStart"/>
      <w:r w:rsidRPr="00301762">
        <w:rPr>
          <w:rFonts w:ascii="Times New Roman" w:eastAsia="Times New Roman" w:hAnsi="Times New Roman" w:cs="Times New Roman"/>
          <w:sz w:val="28"/>
          <w:szCs w:val="28"/>
        </w:rPr>
        <w:t>If gallstones are detected accidentally and do not cause symptoms, doctors may recommend monitoring without immediate intervention.</w:t>
      </w:r>
      <w:proofErr w:type="gramEnd"/>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Medications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In selected cases, medicines may be used to dissolve certain types of gallstones. However, this approach is not suitable for everyone and may take a long time.</w:t>
      </w:r>
    </w:p>
    <w:p w:rsidR="00301762" w:rsidRPr="00301762" w:rsidRDefault="00301762" w:rsidP="00301762">
      <w:pPr>
        <w:spacing w:before="100" w:beforeAutospacing="1" w:after="100" w:afterAutospacing="1" w:line="240" w:lineRule="auto"/>
        <w:outlineLvl w:val="2"/>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Laparoscopic Gallbladder Surgery</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For patients experiencing repeated pain or complications, </w:t>
      </w:r>
      <w:r w:rsidRPr="00301762">
        <w:rPr>
          <w:rFonts w:ascii="Times New Roman" w:eastAsia="Times New Roman" w:hAnsi="Times New Roman" w:cs="Times New Roman"/>
          <w:b/>
          <w:bCs/>
          <w:sz w:val="28"/>
          <w:szCs w:val="28"/>
        </w:rPr>
        <w:t xml:space="preserve">laparoscopic </w:t>
      </w:r>
      <w:proofErr w:type="spellStart"/>
      <w:r w:rsidRPr="00301762">
        <w:rPr>
          <w:rFonts w:ascii="Times New Roman" w:eastAsia="Times New Roman" w:hAnsi="Times New Roman" w:cs="Times New Roman"/>
          <w:b/>
          <w:bCs/>
          <w:sz w:val="28"/>
          <w:szCs w:val="28"/>
        </w:rPr>
        <w:t>cholecystectomy</w:t>
      </w:r>
      <w:proofErr w:type="spellEnd"/>
      <w:r w:rsidRPr="00301762">
        <w:rPr>
          <w:rFonts w:ascii="Times New Roman" w:eastAsia="Times New Roman" w:hAnsi="Times New Roman" w:cs="Times New Roman"/>
          <w:sz w:val="28"/>
          <w:szCs w:val="28"/>
        </w:rPr>
        <w:t xml:space="preserve"> is the most commonly recommended treatment.</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This minimally invasive procedure involves removing the gallbladder through small incisions using advanced surgical techniques.</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Benefits of Laparoscopic Gallbladder Surgery</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Compared to traditional open surgery, laparoscopic surgery offers several advantages:</w:t>
      </w:r>
    </w:p>
    <w:p w:rsidR="00301762" w:rsidRPr="00301762" w:rsidRDefault="00301762" w:rsidP="0030176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Smaller surgical cuts</w:t>
      </w:r>
    </w:p>
    <w:p w:rsidR="00301762" w:rsidRPr="00301762" w:rsidRDefault="00301762" w:rsidP="0030176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Less postoperative pain</w:t>
      </w:r>
    </w:p>
    <w:p w:rsidR="00301762" w:rsidRPr="00301762" w:rsidRDefault="00301762" w:rsidP="0030176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Faster recovery</w:t>
      </w:r>
    </w:p>
    <w:p w:rsidR="00301762" w:rsidRPr="00301762" w:rsidRDefault="00301762" w:rsidP="0030176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Shorter hospital stay</w:t>
      </w:r>
    </w:p>
    <w:p w:rsidR="00301762" w:rsidRPr="00301762" w:rsidRDefault="00301762" w:rsidP="0030176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Reduced scarring</w:t>
      </w:r>
    </w:p>
    <w:p w:rsidR="00301762" w:rsidRPr="00301762" w:rsidRDefault="00301762" w:rsidP="00301762">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Earlier return to daily activities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Under expert surgical guidance, laparoscopic procedures provide safe and effective outcomes for eligible patients.</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When Do You Need Laparoscopic Surgery for Gallstones?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A surgeon may recommend laparoscopic gallbladder removal if you experience:</w:t>
      </w:r>
    </w:p>
    <w:p w:rsidR="00301762" w:rsidRPr="00301762" w:rsidRDefault="00301762" w:rsidP="0030176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Repeated episodes of gallbladder pain</w:t>
      </w:r>
    </w:p>
    <w:p w:rsidR="00301762" w:rsidRPr="00301762" w:rsidRDefault="00301762" w:rsidP="0030176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Gallbladder inflammation (</w:t>
      </w:r>
      <w:proofErr w:type="spellStart"/>
      <w:r w:rsidRPr="00301762">
        <w:rPr>
          <w:rFonts w:ascii="Times New Roman" w:eastAsia="Times New Roman" w:hAnsi="Times New Roman" w:cs="Times New Roman"/>
          <w:sz w:val="28"/>
          <w:szCs w:val="28"/>
        </w:rPr>
        <w:t>cholecystitis</w:t>
      </w:r>
      <w:proofErr w:type="spellEnd"/>
      <w:r w:rsidRPr="00301762">
        <w:rPr>
          <w:rFonts w:ascii="Times New Roman" w:eastAsia="Times New Roman" w:hAnsi="Times New Roman" w:cs="Times New Roman"/>
          <w:sz w:val="28"/>
          <w:szCs w:val="28"/>
        </w:rPr>
        <w:t>)</w:t>
      </w:r>
    </w:p>
    <w:p w:rsidR="00301762" w:rsidRPr="00301762" w:rsidRDefault="00301762" w:rsidP="0030176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lastRenderedPageBreak/>
        <w:t>Blockage of bile ducts</w:t>
      </w:r>
    </w:p>
    <w:p w:rsidR="00301762" w:rsidRPr="00301762" w:rsidRDefault="00301762" w:rsidP="0030176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Gallstone-related pancreatitis</w:t>
      </w:r>
    </w:p>
    <w:p w:rsidR="00301762" w:rsidRPr="00301762" w:rsidRDefault="00301762" w:rsidP="0030176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Infection or complications</w:t>
      </w:r>
    </w:p>
    <w:p w:rsidR="00301762" w:rsidRPr="00301762" w:rsidRDefault="00301762" w:rsidP="00301762">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Persistent digestive discomfort caused by stones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Timely surgical consultation can help prevent emergency situations and protect your overall health.</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Lifestyle Tips to Reduce Gallstone Risk</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Although not all gallstones can be prevented, healthy habits may reduce the risk:</w:t>
      </w:r>
    </w:p>
    <w:p w:rsidR="00301762" w:rsidRPr="00301762" w:rsidRDefault="00301762" w:rsidP="0030176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Maintain a healthy body weight</w:t>
      </w:r>
    </w:p>
    <w:p w:rsidR="00301762" w:rsidRPr="00301762" w:rsidRDefault="00301762" w:rsidP="0030176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Avoid rapid weight loss</w:t>
      </w:r>
    </w:p>
    <w:p w:rsidR="00301762" w:rsidRPr="00301762" w:rsidRDefault="00301762" w:rsidP="0030176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Eat a balanced diet rich in fiber</w:t>
      </w:r>
    </w:p>
    <w:p w:rsidR="00301762" w:rsidRPr="00301762" w:rsidRDefault="00301762" w:rsidP="0030176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Limit excessive oily and fatty foods</w:t>
      </w:r>
    </w:p>
    <w:p w:rsidR="00301762" w:rsidRPr="00301762" w:rsidRDefault="00301762" w:rsidP="0030176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Exercise regularly</w:t>
      </w:r>
    </w:p>
    <w:p w:rsidR="00301762" w:rsidRPr="00301762" w:rsidRDefault="00301762" w:rsidP="0030176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Stay hydrated</w:t>
      </w:r>
    </w:p>
    <w:p w:rsidR="00301762" w:rsidRPr="00301762" w:rsidRDefault="00301762" w:rsidP="00301762">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Manage conditions like diabetes effectively</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 xml:space="preserve">Expert Laparoscopic Surgical Care at </w:t>
      </w:r>
      <w:proofErr w:type="spellStart"/>
      <w:r w:rsidRPr="00301762">
        <w:rPr>
          <w:rFonts w:ascii="Times New Roman" w:eastAsia="Times New Roman" w:hAnsi="Times New Roman" w:cs="Times New Roman"/>
          <w:b/>
          <w:bCs/>
          <w:sz w:val="28"/>
          <w:szCs w:val="28"/>
        </w:rPr>
        <w:t>Curo</w:t>
      </w:r>
      <w:proofErr w:type="spellEnd"/>
      <w:r w:rsidRPr="00301762">
        <w:rPr>
          <w:rFonts w:ascii="Times New Roman" w:eastAsia="Times New Roman" w:hAnsi="Times New Roman" w:cs="Times New Roman"/>
          <w:b/>
          <w:bCs/>
          <w:sz w:val="28"/>
          <w:szCs w:val="28"/>
        </w:rPr>
        <w:t xml:space="preserve"> Clinics, </w:t>
      </w:r>
      <w:proofErr w:type="spellStart"/>
      <w:r w:rsidRPr="00301762">
        <w:rPr>
          <w:rFonts w:ascii="Times New Roman" w:eastAsia="Times New Roman" w:hAnsi="Times New Roman" w:cs="Times New Roman"/>
          <w:b/>
          <w:bCs/>
          <w:sz w:val="28"/>
          <w:szCs w:val="28"/>
        </w:rPr>
        <w:t>Kokapet</w:t>
      </w:r>
      <w:proofErr w:type="spellEnd"/>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At </w:t>
      </w:r>
      <w:proofErr w:type="spellStart"/>
      <w:r w:rsidRPr="00301762">
        <w:rPr>
          <w:rFonts w:ascii="Times New Roman" w:eastAsia="Times New Roman" w:hAnsi="Times New Roman" w:cs="Times New Roman"/>
          <w:b/>
          <w:bCs/>
          <w:sz w:val="28"/>
          <w:szCs w:val="28"/>
        </w:rPr>
        <w:t>Curo</w:t>
      </w:r>
      <w:proofErr w:type="spellEnd"/>
      <w:r w:rsidRPr="00301762">
        <w:rPr>
          <w:rFonts w:ascii="Times New Roman" w:eastAsia="Times New Roman" w:hAnsi="Times New Roman" w:cs="Times New Roman"/>
          <w:b/>
          <w:bCs/>
          <w:sz w:val="28"/>
          <w:szCs w:val="28"/>
        </w:rPr>
        <w:t xml:space="preserve"> Clinics, </w:t>
      </w:r>
      <w:proofErr w:type="spellStart"/>
      <w:r w:rsidRPr="00301762">
        <w:rPr>
          <w:rFonts w:ascii="Times New Roman" w:eastAsia="Times New Roman" w:hAnsi="Times New Roman" w:cs="Times New Roman"/>
          <w:b/>
          <w:bCs/>
          <w:sz w:val="28"/>
          <w:szCs w:val="28"/>
        </w:rPr>
        <w:t>Kokapet</w:t>
      </w:r>
      <w:proofErr w:type="spellEnd"/>
      <w:r w:rsidRPr="00301762">
        <w:rPr>
          <w:rFonts w:ascii="Times New Roman" w:eastAsia="Times New Roman" w:hAnsi="Times New Roman" w:cs="Times New Roman"/>
          <w:sz w:val="28"/>
          <w:szCs w:val="28"/>
        </w:rPr>
        <w:t xml:space="preserve">, patients receive advanced surgical care with a focus on safety, precision, and faster recovery. Under the expertise of </w:t>
      </w:r>
      <w:r w:rsidRPr="00301762">
        <w:rPr>
          <w:rFonts w:ascii="Times New Roman" w:eastAsia="Times New Roman" w:hAnsi="Times New Roman" w:cs="Times New Roman"/>
          <w:b/>
          <w:bCs/>
          <w:sz w:val="28"/>
          <w:szCs w:val="28"/>
        </w:rPr>
        <w:t xml:space="preserve">Dr. </w:t>
      </w:r>
      <w:proofErr w:type="spellStart"/>
      <w:r w:rsidRPr="00301762">
        <w:rPr>
          <w:rFonts w:ascii="Times New Roman" w:eastAsia="Times New Roman" w:hAnsi="Times New Roman" w:cs="Times New Roman"/>
          <w:b/>
          <w:bCs/>
          <w:sz w:val="28"/>
          <w:szCs w:val="28"/>
        </w:rPr>
        <w:t>Nagarjuna</w:t>
      </w:r>
      <w:proofErr w:type="spellEnd"/>
      <w:r w:rsidRPr="00301762">
        <w:rPr>
          <w:rFonts w:ascii="Times New Roman" w:eastAsia="Times New Roman" w:hAnsi="Times New Roman" w:cs="Times New Roman"/>
          <w:b/>
          <w:bCs/>
          <w:sz w:val="28"/>
          <w:szCs w:val="28"/>
        </w:rPr>
        <w:t xml:space="preserve"> </w:t>
      </w:r>
      <w:proofErr w:type="spellStart"/>
      <w:r w:rsidRPr="00301762">
        <w:rPr>
          <w:rFonts w:ascii="Times New Roman" w:eastAsia="Times New Roman" w:hAnsi="Times New Roman" w:cs="Times New Roman"/>
          <w:b/>
          <w:bCs/>
          <w:sz w:val="28"/>
          <w:szCs w:val="28"/>
        </w:rPr>
        <w:t>Doppalapudi</w:t>
      </w:r>
      <w:proofErr w:type="spellEnd"/>
      <w:r w:rsidRPr="00301762">
        <w:rPr>
          <w:rFonts w:ascii="Times New Roman" w:eastAsia="Times New Roman" w:hAnsi="Times New Roman" w:cs="Times New Roman"/>
          <w:b/>
          <w:bCs/>
          <w:sz w:val="28"/>
          <w:szCs w:val="28"/>
        </w:rPr>
        <w:t>, Consultant General &amp; Laparoscopic Surgeon</w:t>
      </w:r>
      <w:r w:rsidRPr="00301762">
        <w:rPr>
          <w:rFonts w:ascii="Times New Roman" w:eastAsia="Times New Roman" w:hAnsi="Times New Roman" w:cs="Times New Roman"/>
          <w:sz w:val="28"/>
          <w:szCs w:val="28"/>
        </w:rPr>
        <w:t>, patients receive personalized evaluation and treatment for gallbladder stones, abdominal conditions, and other surgical concerns.</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With modern laparoscopic techniques and patient-centered care, </w:t>
      </w:r>
      <w:proofErr w:type="spellStart"/>
      <w:r w:rsidRPr="00301762">
        <w:rPr>
          <w:rFonts w:ascii="Times New Roman" w:eastAsia="Times New Roman" w:hAnsi="Times New Roman" w:cs="Times New Roman"/>
          <w:sz w:val="28"/>
          <w:szCs w:val="28"/>
        </w:rPr>
        <w:t>Curo</w:t>
      </w:r>
      <w:proofErr w:type="spellEnd"/>
      <w:r w:rsidRPr="00301762">
        <w:rPr>
          <w:rFonts w:ascii="Times New Roman" w:eastAsia="Times New Roman" w:hAnsi="Times New Roman" w:cs="Times New Roman"/>
          <w:sz w:val="28"/>
          <w:szCs w:val="28"/>
        </w:rPr>
        <w:t xml:space="preserve"> Clinics helps individuals return to a healthier and more comfortable life.</w:t>
      </w:r>
    </w:p>
    <w:p w:rsidR="00301762" w:rsidRPr="00301762" w:rsidRDefault="00301762" w:rsidP="00301762">
      <w:pPr>
        <w:spacing w:before="100" w:beforeAutospacing="1" w:after="100" w:afterAutospacing="1" w:line="240" w:lineRule="auto"/>
        <w:outlineLvl w:val="1"/>
        <w:rPr>
          <w:rFonts w:ascii="Times New Roman" w:eastAsia="Times New Roman" w:hAnsi="Times New Roman" w:cs="Times New Roman"/>
          <w:b/>
          <w:bCs/>
          <w:sz w:val="28"/>
          <w:szCs w:val="28"/>
        </w:rPr>
      </w:pPr>
      <w:r w:rsidRPr="00301762">
        <w:rPr>
          <w:rFonts w:ascii="Times New Roman" w:eastAsia="Times New Roman" w:hAnsi="Times New Roman" w:cs="Times New Roman"/>
          <w:b/>
          <w:bCs/>
          <w:sz w:val="28"/>
          <w:szCs w:val="28"/>
        </w:rPr>
        <w:t>Conclusion</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Gallbladder stones can range from harmless silent stones to painful conditions requiring medical treatment. Recognizing symptoms such as severe abdominal pain, nausea, digestive discomfort, and fever can help in seeking timely care.</w:t>
      </w:r>
    </w:p>
    <w:p w:rsidR="00301762" w:rsidRPr="00301762" w:rsidRDefault="00301762" w:rsidP="00301762">
      <w:pPr>
        <w:spacing w:before="100" w:beforeAutospacing="1" w:after="100" w:afterAutospacing="1" w:line="240" w:lineRule="auto"/>
        <w:rPr>
          <w:rFonts w:ascii="Times New Roman" w:eastAsia="Times New Roman" w:hAnsi="Times New Roman" w:cs="Times New Roman"/>
          <w:sz w:val="28"/>
          <w:szCs w:val="28"/>
        </w:rPr>
      </w:pPr>
      <w:r w:rsidRPr="00301762">
        <w:rPr>
          <w:rFonts w:ascii="Times New Roman" w:eastAsia="Times New Roman" w:hAnsi="Times New Roman" w:cs="Times New Roman"/>
          <w:sz w:val="28"/>
          <w:szCs w:val="28"/>
        </w:rPr>
        <w:t xml:space="preserve">If you are experiencing symptoms related to gallstones, consulting an experienced specialist is important for accurate diagnosis and effective treatment. For expert evaluation and advanced laparoscopic care, consult </w:t>
      </w:r>
      <w:r w:rsidRPr="00301762">
        <w:rPr>
          <w:rFonts w:ascii="Times New Roman" w:eastAsia="Times New Roman" w:hAnsi="Times New Roman" w:cs="Times New Roman"/>
          <w:b/>
          <w:bCs/>
          <w:sz w:val="28"/>
          <w:szCs w:val="28"/>
        </w:rPr>
        <w:t xml:space="preserve">Dr. </w:t>
      </w:r>
      <w:proofErr w:type="spellStart"/>
      <w:r w:rsidRPr="00301762">
        <w:rPr>
          <w:rFonts w:ascii="Times New Roman" w:eastAsia="Times New Roman" w:hAnsi="Times New Roman" w:cs="Times New Roman"/>
          <w:b/>
          <w:bCs/>
          <w:sz w:val="28"/>
          <w:szCs w:val="28"/>
        </w:rPr>
        <w:t>Nagarjuna</w:t>
      </w:r>
      <w:proofErr w:type="spellEnd"/>
      <w:r w:rsidRPr="00301762">
        <w:rPr>
          <w:rFonts w:ascii="Times New Roman" w:eastAsia="Times New Roman" w:hAnsi="Times New Roman" w:cs="Times New Roman"/>
          <w:b/>
          <w:bCs/>
          <w:sz w:val="28"/>
          <w:szCs w:val="28"/>
        </w:rPr>
        <w:t xml:space="preserve"> </w:t>
      </w:r>
      <w:proofErr w:type="spellStart"/>
      <w:r w:rsidRPr="00301762">
        <w:rPr>
          <w:rFonts w:ascii="Times New Roman" w:eastAsia="Times New Roman" w:hAnsi="Times New Roman" w:cs="Times New Roman"/>
          <w:b/>
          <w:bCs/>
          <w:sz w:val="28"/>
          <w:szCs w:val="28"/>
        </w:rPr>
        <w:t>Doppalapudi</w:t>
      </w:r>
      <w:proofErr w:type="spellEnd"/>
      <w:r w:rsidRPr="00301762">
        <w:rPr>
          <w:rFonts w:ascii="Times New Roman" w:eastAsia="Times New Roman" w:hAnsi="Times New Roman" w:cs="Times New Roman"/>
          <w:b/>
          <w:bCs/>
          <w:sz w:val="28"/>
          <w:szCs w:val="28"/>
        </w:rPr>
        <w:t xml:space="preserve">, Consultant General &amp; Laparoscopic Surgeon at </w:t>
      </w:r>
      <w:proofErr w:type="spellStart"/>
      <w:r w:rsidRPr="00301762">
        <w:rPr>
          <w:rFonts w:ascii="Times New Roman" w:eastAsia="Times New Roman" w:hAnsi="Times New Roman" w:cs="Times New Roman"/>
          <w:b/>
          <w:bCs/>
          <w:sz w:val="28"/>
          <w:szCs w:val="28"/>
        </w:rPr>
        <w:t>Curo</w:t>
      </w:r>
      <w:proofErr w:type="spellEnd"/>
      <w:r w:rsidRPr="00301762">
        <w:rPr>
          <w:rFonts w:ascii="Times New Roman" w:eastAsia="Times New Roman" w:hAnsi="Times New Roman" w:cs="Times New Roman"/>
          <w:b/>
          <w:bCs/>
          <w:sz w:val="28"/>
          <w:szCs w:val="28"/>
        </w:rPr>
        <w:t xml:space="preserve"> Clinics, </w:t>
      </w:r>
      <w:proofErr w:type="spellStart"/>
      <w:r w:rsidRPr="00301762">
        <w:rPr>
          <w:rFonts w:ascii="Times New Roman" w:eastAsia="Times New Roman" w:hAnsi="Times New Roman" w:cs="Times New Roman"/>
          <w:b/>
          <w:bCs/>
          <w:sz w:val="28"/>
          <w:szCs w:val="28"/>
        </w:rPr>
        <w:t>Kokapet</w:t>
      </w:r>
      <w:proofErr w:type="spellEnd"/>
      <w:r w:rsidRPr="00301762">
        <w:rPr>
          <w:rFonts w:ascii="Times New Roman" w:eastAsia="Times New Roman" w:hAnsi="Times New Roman" w:cs="Times New Roman"/>
          <w:sz w:val="28"/>
          <w:szCs w:val="28"/>
        </w:rPr>
        <w:t>.</w:t>
      </w:r>
    </w:p>
    <w:p w:rsidR="00B4226F" w:rsidRDefault="00B4226F"/>
    <w:sectPr w:rsidR="00B4226F" w:rsidSect="00B422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3A5092"/>
    <w:multiLevelType w:val="multilevel"/>
    <w:tmpl w:val="72BA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4C2359"/>
    <w:multiLevelType w:val="multilevel"/>
    <w:tmpl w:val="B19A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074552"/>
    <w:multiLevelType w:val="multilevel"/>
    <w:tmpl w:val="4F3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1A16BF4"/>
    <w:multiLevelType w:val="multilevel"/>
    <w:tmpl w:val="7D6A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8966367"/>
    <w:multiLevelType w:val="multilevel"/>
    <w:tmpl w:val="6482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01762"/>
    <w:rsid w:val="00301762"/>
    <w:rsid w:val="00B4226F"/>
    <w:rsid w:val="00D21ED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226F"/>
  </w:style>
  <w:style w:type="paragraph" w:styleId="Heading1">
    <w:name w:val="heading 1"/>
    <w:basedOn w:val="Normal"/>
    <w:link w:val="Heading1Char"/>
    <w:uiPriority w:val="9"/>
    <w:qFormat/>
    <w:rsid w:val="003017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17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17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7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17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176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17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01762"/>
    <w:rPr>
      <w:b/>
      <w:bCs/>
    </w:rPr>
  </w:style>
</w:styles>
</file>

<file path=word/webSettings.xml><?xml version="1.0" encoding="utf-8"?>
<w:webSettings xmlns:r="http://schemas.openxmlformats.org/officeDocument/2006/relationships" xmlns:w="http://schemas.openxmlformats.org/wordprocessingml/2006/main">
  <w:divs>
    <w:div w:id="123203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1067</Words>
  <Characters>6084</Characters>
  <Application>Microsoft Office Word</Application>
  <DocSecurity>0</DocSecurity>
  <Lines>50</Lines>
  <Paragraphs>14</Paragraphs>
  <ScaleCrop>false</ScaleCrop>
  <Company/>
  <LinksUpToDate>false</LinksUpToDate>
  <CharactersWithSpaces>7137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MY</cp:lastModifiedBy>
  <cp:revision>2</cp:revision>
  <dcterms:created xsi:type="dcterms:W3CDTF">2026-07-18T09:54:00Z</dcterms:created>
  <dcterms:modified xsi:type="dcterms:W3CDTF">2026-07-18T09:54:00Z</dcterms:modified>
</cp:coreProperties>
</file>