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5320" w:rsidRPr="00B75320" w:rsidRDefault="00B75320" w:rsidP="00B75320">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B75320">
        <w:rPr>
          <w:rFonts w:ascii="Times New Roman" w:eastAsia="Times New Roman" w:hAnsi="Times New Roman" w:cs="Times New Roman"/>
          <w:b/>
          <w:bCs/>
          <w:kern w:val="36"/>
          <w:sz w:val="28"/>
          <w:szCs w:val="28"/>
          <w:u w:val="single"/>
        </w:rPr>
        <w:t xml:space="preserve">Dr. </w:t>
      </w:r>
      <w:proofErr w:type="spellStart"/>
      <w:r w:rsidRPr="00B75320">
        <w:rPr>
          <w:rFonts w:ascii="Times New Roman" w:eastAsia="Times New Roman" w:hAnsi="Times New Roman" w:cs="Times New Roman"/>
          <w:b/>
          <w:bCs/>
          <w:kern w:val="36"/>
          <w:sz w:val="28"/>
          <w:szCs w:val="28"/>
          <w:u w:val="single"/>
        </w:rPr>
        <w:t>Sivaharika</w:t>
      </w:r>
      <w:proofErr w:type="spellEnd"/>
      <w:r w:rsidRPr="00B75320">
        <w:rPr>
          <w:rFonts w:ascii="Times New Roman" w:eastAsia="Times New Roman" w:hAnsi="Times New Roman" w:cs="Times New Roman"/>
          <w:b/>
          <w:bCs/>
          <w:kern w:val="36"/>
          <w:sz w:val="28"/>
          <w:szCs w:val="28"/>
          <w:u w:val="single"/>
        </w:rPr>
        <w:t xml:space="preserve"> </w:t>
      </w:r>
      <w:proofErr w:type="spellStart"/>
      <w:r w:rsidRPr="00B75320">
        <w:rPr>
          <w:rFonts w:ascii="Times New Roman" w:eastAsia="Times New Roman" w:hAnsi="Times New Roman" w:cs="Times New Roman"/>
          <w:b/>
          <w:bCs/>
          <w:kern w:val="36"/>
          <w:sz w:val="28"/>
          <w:szCs w:val="28"/>
          <w:u w:val="single"/>
        </w:rPr>
        <w:t>Rayudu</w:t>
      </w:r>
      <w:proofErr w:type="spellEnd"/>
      <w:r w:rsidRPr="00B75320">
        <w:rPr>
          <w:rFonts w:ascii="Times New Roman" w:eastAsia="Times New Roman" w:hAnsi="Times New Roman" w:cs="Times New Roman"/>
          <w:b/>
          <w:bCs/>
          <w:kern w:val="36"/>
          <w:sz w:val="28"/>
          <w:szCs w:val="28"/>
          <w:u w:val="single"/>
        </w:rPr>
        <w:t xml:space="preserve"> Explains: Can Women with PCOS Conceive Naturally?</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b/>
          <w:bCs/>
          <w:sz w:val="28"/>
          <w:szCs w:val="28"/>
        </w:rPr>
        <w:t xml:space="preserve">Dr. </w:t>
      </w:r>
      <w:proofErr w:type="spellStart"/>
      <w:r w:rsidRPr="00B75320">
        <w:rPr>
          <w:rFonts w:ascii="Times New Roman" w:eastAsia="Times New Roman" w:hAnsi="Times New Roman" w:cs="Times New Roman"/>
          <w:b/>
          <w:bCs/>
          <w:sz w:val="28"/>
          <w:szCs w:val="28"/>
        </w:rPr>
        <w:t>Sivaharika</w:t>
      </w:r>
      <w:proofErr w:type="spellEnd"/>
      <w:r w:rsidRPr="00B75320">
        <w:rPr>
          <w:rFonts w:ascii="Times New Roman" w:eastAsia="Times New Roman" w:hAnsi="Times New Roman" w:cs="Times New Roman"/>
          <w:b/>
          <w:bCs/>
          <w:sz w:val="28"/>
          <w:szCs w:val="28"/>
        </w:rPr>
        <w:t xml:space="preserve"> </w:t>
      </w:r>
      <w:proofErr w:type="spellStart"/>
      <w:r w:rsidRPr="00B75320">
        <w:rPr>
          <w:rFonts w:ascii="Times New Roman" w:eastAsia="Times New Roman" w:hAnsi="Times New Roman" w:cs="Times New Roman"/>
          <w:b/>
          <w:bCs/>
          <w:sz w:val="28"/>
          <w:szCs w:val="28"/>
        </w:rPr>
        <w:t>Rayudu</w:t>
      </w:r>
      <w:proofErr w:type="spellEnd"/>
      <w:r w:rsidRPr="00B75320">
        <w:rPr>
          <w:rFonts w:ascii="Times New Roman" w:eastAsia="Times New Roman" w:hAnsi="Times New Roman" w:cs="Times New Roman"/>
          <w:b/>
          <w:bCs/>
          <w:sz w:val="28"/>
          <w:szCs w:val="28"/>
        </w:rPr>
        <w:t xml:space="preserve">, MBBS, DNB, Diploma in Assisted Reproductive Technology (ART) – KIEL, Germany, and Diploma in Cosmetic </w:t>
      </w:r>
      <w:proofErr w:type="spellStart"/>
      <w:r w:rsidRPr="00B75320">
        <w:rPr>
          <w:rFonts w:ascii="Times New Roman" w:eastAsia="Times New Roman" w:hAnsi="Times New Roman" w:cs="Times New Roman"/>
          <w:b/>
          <w:bCs/>
          <w:sz w:val="28"/>
          <w:szCs w:val="28"/>
        </w:rPr>
        <w:t>Gynaecology</w:t>
      </w:r>
      <w:proofErr w:type="spellEnd"/>
      <w:r w:rsidRPr="00B75320">
        <w:rPr>
          <w:rFonts w:ascii="Times New Roman" w:eastAsia="Times New Roman" w:hAnsi="Times New Roman" w:cs="Times New Roman"/>
          <w:b/>
          <w:bCs/>
          <w:sz w:val="28"/>
          <w:szCs w:val="28"/>
        </w:rPr>
        <w:t xml:space="preserve"> (ICCG), Obstetrician &amp; Gynecologist at </w:t>
      </w:r>
      <w:proofErr w:type="spellStart"/>
      <w:r w:rsidRPr="00B75320">
        <w:rPr>
          <w:rFonts w:ascii="Times New Roman" w:eastAsia="Times New Roman" w:hAnsi="Times New Roman" w:cs="Times New Roman"/>
          <w:b/>
          <w:bCs/>
          <w:sz w:val="28"/>
          <w:szCs w:val="28"/>
        </w:rPr>
        <w:t>Curo</w:t>
      </w:r>
      <w:proofErr w:type="spellEnd"/>
      <w:r w:rsidRPr="00B75320">
        <w:rPr>
          <w:rFonts w:ascii="Times New Roman" w:eastAsia="Times New Roman" w:hAnsi="Times New Roman" w:cs="Times New Roman"/>
          <w:b/>
          <w:bCs/>
          <w:sz w:val="28"/>
          <w:szCs w:val="28"/>
        </w:rPr>
        <w:t xml:space="preserve"> Clinics, </w:t>
      </w:r>
      <w:proofErr w:type="spellStart"/>
      <w:r w:rsidRPr="00B75320">
        <w:rPr>
          <w:rFonts w:ascii="Times New Roman" w:eastAsia="Times New Roman" w:hAnsi="Times New Roman" w:cs="Times New Roman"/>
          <w:b/>
          <w:bCs/>
          <w:sz w:val="28"/>
          <w:szCs w:val="28"/>
        </w:rPr>
        <w:t>Kokapet</w:t>
      </w:r>
      <w:proofErr w:type="spellEnd"/>
      <w:r w:rsidRPr="00B75320">
        <w:rPr>
          <w:rFonts w:ascii="Times New Roman" w:eastAsia="Times New Roman" w:hAnsi="Times New Roman" w:cs="Times New Roman"/>
          <w:sz w:val="28"/>
          <w:szCs w:val="28"/>
        </w:rPr>
        <w:t>, believes that a diagnosis of Polycystic Ovary Syndrome (PCOS) should never take away a woman's hope of becoming a mother. PCOS is one of the most common hormonal disorders affecting women of reproductive age and a leading cause of infertility. However, infertility caused by PCOS is often treatable, and many women with PCOS conceive naturally or with minimal medical support.</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If you have been diagnosed with PCOS and are worried about your chances of getting pregnant, understanding the condition is the first step toward making informed decisions about your reproductive health.</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What Is PCOS?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Polycystic Ovary Syndrome (PCOS) is a hormonal condition that affects the normal functioning of the ovaries. In women with PCOS, hormone imbalances can interfere with the growth and release of eggs, resulting in irregular ovulation or, in some cases, no ovulation at all. Since ovulation is essential for pregnancy, this can make conception more challenging.</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Despite its name, not every woman with PCOS develops ovarian cysts. The condition is diagnosed based on symptoms, hormone levels, ultrasound findings, and medical history.</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How Does PCOS Affect Fertility?</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The primary reason PCOS affects fertility is irregular ovulation. Without the release of a healthy egg, fertilization cannot occur.</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PCOS may also contribute to:</w:t>
      </w:r>
    </w:p>
    <w:p w:rsidR="00B75320" w:rsidRPr="00B75320" w:rsidRDefault="00B75320" w:rsidP="00B753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Hormonal imbalance affecting egg development</w:t>
      </w:r>
    </w:p>
    <w:p w:rsidR="00B75320" w:rsidRPr="00B75320" w:rsidRDefault="00B75320" w:rsidP="00B753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Insulin resistance that influences reproductive hormones</w:t>
      </w:r>
    </w:p>
    <w:p w:rsidR="00B75320" w:rsidRPr="00B75320" w:rsidRDefault="00B75320" w:rsidP="00B753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Weight gain, which may further disrupt ovulation</w:t>
      </w:r>
    </w:p>
    <w:p w:rsidR="00B75320" w:rsidRPr="00B75320" w:rsidRDefault="00B75320" w:rsidP="00B753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Poor egg quality in some women</w:t>
      </w:r>
    </w:p>
    <w:p w:rsidR="00B75320" w:rsidRPr="00B75320" w:rsidRDefault="00B75320" w:rsidP="00B7532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Increased risk of early pregnancy complications if left untreated</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lastRenderedPageBreak/>
        <w:t>It is important to remember that having PCOS does not mean you cannot become pregnant. It simply means that your fertility journey may require proper medical guidance.</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Can Women with PCOS Conceive Naturally?</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Yes. Many women with PCOS conceive naturally. Some women ovulate occasionally, making pregnancy possible even if their menstrual cycles are irregular. Others may regain regular ovulation after making healthy lifestyle changes.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Natural conception depends on several factors, including age, body weight, hormone balance, overall reproductive health, and whether there are additional fertility concerns involving either partner.</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Every woman is different, which is why personalized evaluation is so important.</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Common Symptoms of PCOS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Recognizing the symptoms early allows timely treatment and improves fertility outcomes.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Common symptoms include:</w:t>
      </w:r>
    </w:p>
    <w:p w:rsidR="00B75320" w:rsidRPr="00B75320" w:rsidRDefault="00B75320" w:rsidP="00B753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Irregular or missed menstrual periods</w:t>
      </w:r>
    </w:p>
    <w:p w:rsidR="00B75320" w:rsidRPr="00B75320" w:rsidRDefault="00B75320" w:rsidP="00B753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Difficulty conceiving</w:t>
      </w:r>
    </w:p>
    <w:p w:rsidR="00B75320" w:rsidRPr="00B75320" w:rsidRDefault="00B75320" w:rsidP="00B753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Acne or oily skin</w:t>
      </w:r>
    </w:p>
    <w:p w:rsidR="00B75320" w:rsidRPr="00B75320" w:rsidRDefault="00B75320" w:rsidP="00B753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Excess facial or body hair</w:t>
      </w:r>
    </w:p>
    <w:p w:rsidR="00B75320" w:rsidRPr="00B75320" w:rsidRDefault="00B75320" w:rsidP="00B753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Hair thinning</w:t>
      </w:r>
    </w:p>
    <w:p w:rsidR="00B75320" w:rsidRPr="00B75320" w:rsidRDefault="00B75320" w:rsidP="00B753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Weight gain or difficulty losing weight</w:t>
      </w:r>
    </w:p>
    <w:p w:rsidR="00B75320" w:rsidRPr="00B75320" w:rsidRDefault="00B75320" w:rsidP="00B7532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Dark patches around the neck or underarms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If you experience several of these symptoms, consulting a gynecologist is recommended for accurate diagnosis and treatment.</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Lifestyle Changes That Improve Fertility</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For many women, simple lifestyle modifications can significantly improve ovulation and increase the chances of pregnancy.</w:t>
      </w:r>
    </w:p>
    <w:p w:rsidR="00B75320" w:rsidRPr="00B75320" w:rsidRDefault="00B75320" w:rsidP="00B75320">
      <w:pPr>
        <w:spacing w:before="100" w:beforeAutospacing="1" w:after="100" w:afterAutospacing="1" w:line="240" w:lineRule="auto"/>
        <w:outlineLvl w:val="2"/>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Maintain a Healthy Weight</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lastRenderedPageBreak/>
        <w:t>Even losing 5–10% of body weight can improve hormone balance and restore regular ovulation in overweight women with PCOS.</w:t>
      </w:r>
    </w:p>
    <w:p w:rsidR="00B75320" w:rsidRPr="00B75320" w:rsidRDefault="00B75320" w:rsidP="00B75320">
      <w:pPr>
        <w:spacing w:before="100" w:beforeAutospacing="1" w:after="100" w:afterAutospacing="1" w:line="240" w:lineRule="auto"/>
        <w:outlineLvl w:val="2"/>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Follow a Balanced Diet</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Eat plenty of vegetables, fruits, whole grains, lean protein, nuts, and healthy fats. Reducing sugary foods and processed carbohydrates may improve insulin sensitivity and hormonal balance.</w:t>
      </w:r>
    </w:p>
    <w:p w:rsidR="00B75320" w:rsidRPr="00B75320" w:rsidRDefault="00B75320" w:rsidP="00B75320">
      <w:pPr>
        <w:spacing w:before="100" w:beforeAutospacing="1" w:after="100" w:afterAutospacing="1" w:line="240" w:lineRule="auto"/>
        <w:outlineLvl w:val="2"/>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Stay Physically Active</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Aim for at least 30 minutes of moderate exercise on most days. Walking, swimming, cycling, or yoga can support healthy weight management and improve reproductive health.</w:t>
      </w:r>
    </w:p>
    <w:p w:rsidR="00B75320" w:rsidRPr="00B75320" w:rsidRDefault="00B75320" w:rsidP="00B75320">
      <w:pPr>
        <w:spacing w:before="100" w:beforeAutospacing="1" w:after="100" w:afterAutospacing="1" w:line="240" w:lineRule="auto"/>
        <w:outlineLvl w:val="2"/>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Get Enough Sleep</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Poor sleep can affect hormones that regulate appetite, insulin, and ovulation. Maintaining a regular sleep schedule supports overall hormonal health.</w:t>
      </w:r>
    </w:p>
    <w:p w:rsidR="00B75320" w:rsidRPr="00B75320" w:rsidRDefault="00B75320" w:rsidP="00B75320">
      <w:pPr>
        <w:spacing w:before="100" w:beforeAutospacing="1" w:after="100" w:afterAutospacing="1" w:line="240" w:lineRule="auto"/>
        <w:outlineLvl w:val="2"/>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Manage Stress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Long-term stress can influence reproductive hormones. Relaxation techniques such as meditation, deep breathing exercises, and mindfulness can help support emotional well-being.</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When Should You Consult a Fertility Specialist?</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You should seek medical advice if:</w:t>
      </w:r>
    </w:p>
    <w:p w:rsidR="00B75320" w:rsidRPr="00B75320" w:rsidRDefault="00B75320" w:rsidP="00B7532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You are below 35 years and have been trying to conceive for one year.</w:t>
      </w:r>
    </w:p>
    <w:p w:rsidR="00B75320" w:rsidRPr="00B75320" w:rsidRDefault="00B75320" w:rsidP="00B7532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You are 35 years or older and have been trying for six months.</w:t>
      </w:r>
    </w:p>
    <w:p w:rsidR="00B75320" w:rsidRPr="00B75320" w:rsidRDefault="00B75320" w:rsidP="00B7532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Your periods are consistently irregular or absent.</w:t>
      </w:r>
    </w:p>
    <w:p w:rsidR="00B75320" w:rsidRPr="00B75320" w:rsidRDefault="00B75320" w:rsidP="00B7532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You have been diagnosed with PCOS and wish to plan a pregnancy.</w:t>
      </w:r>
    </w:p>
    <w:p w:rsidR="00B75320" w:rsidRPr="00B75320" w:rsidRDefault="00B75320" w:rsidP="00B7532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You have experienced repeated miscarriages.</w:t>
      </w:r>
    </w:p>
    <w:p w:rsidR="00B75320" w:rsidRPr="00B75320" w:rsidRDefault="00B75320" w:rsidP="00B7532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Your partner has known fertility concerns.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Early evaluation often leads to quicker diagnosis and more effective treatment.</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What Fertility Treatments Are Available?</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Treatment depends on your individual condition and reproductive goals.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lastRenderedPageBreak/>
        <w:t>Your doctor may recommend:</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b/>
          <w:bCs/>
          <w:sz w:val="28"/>
          <w:szCs w:val="28"/>
        </w:rPr>
        <w:t>Ovulation Induction:</w:t>
      </w:r>
      <w:r w:rsidRPr="00B75320">
        <w:rPr>
          <w:rFonts w:ascii="Times New Roman" w:eastAsia="Times New Roman" w:hAnsi="Times New Roman" w:cs="Times New Roman"/>
          <w:sz w:val="28"/>
          <w:szCs w:val="28"/>
        </w:rPr>
        <w:t xml:space="preserve"> Medicines that stimulate the ovaries to release healthy eggs.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b/>
          <w:bCs/>
          <w:sz w:val="28"/>
          <w:szCs w:val="28"/>
        </w:rPr>
        <w:t>Ovulation Monitoring:</w:t>
      </w:r>
      <w:r w:rsidRPr="00B75320">
        <w:rPr>
          <w:rFonts w:ascii="Times New Roman" w:eastAsia="Times New Roman" w:hAnsi="Times New Roman" w:cs="Times New Roman"/>
          <w:sz w:val="28"/>
          <w:szCs w:val="28"/>
        </w:rPr>
        <w:t xml:space="preserve"> Ultrasound scans help identify the most fertile time for conception.</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b/>
          <w:bCs/>
          <w:sz w:val="28"/>
          <w:szCs w:val="28"/>
        </w:rPr>
        <w:t>Management of Insulin Resistance:</w:t>
      </w:r>
      <w:r w:rsidRPr="00B75320">
        <w:rPr>
          <w:rFonts w:ascii="Times New Roman" w:eastAsia="Times New Roman" w:hAnsi="Times New Roman" w:cs="Times New Roman"/>
          <w:sz w:val="28"/>
          <w:szCs w:val="28"/>
        </w:rPr>
        <w:t xml:space="preserve"> Appropriate medication, dietary changes, and exercise can improve hormone regulation.</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b/>
          <w:bCs/>
          <w:sz w:val="28"/>
          <w:szCs w:val="28"/>
        </w:rPr>
        <w:t>Intrauterine Insemination (IUI):</w:t>
      </w:r>
      <w:r w:rsidRPr="00B75320">
        <w:rPr>
          <w:rFonts w:ascii="Times New Roman" w:eastAsia="Times New Roman" w:hAnsi="Times New Roman" w:cs="Times New Roman"/>
          <w:sz w:val="28"/>
          <w:szCs w:val="28"/>
        </w:rPr>
        <w:t xml:space="preserve"> A procedure that places healthy sperm directly into the uterus during ovulation to increase pregnancy chances.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b/>
          <w:bCs/>
          <w:sz w:val="28"/>
          <w:szCs w:val="28"/>
        </w:rPr>
        <w:t>In Vitro Fertilization (IVF):</w:t>
      </w:r>
      <w:r w:rsidRPr="00B75320">
        <w:rPr>
          <w:rFonts w:ascii="Times New Roman" w:eastAsia="Times New Roman" w:hAnsi="Times New Roman" w:cs="Times New Roman"/>
          <w:sz w:val="28"/>
          <w:szCs w:val="28"/>
        </w:rPr>
        <w:t xml:space="preserve"> If simpler treatments are unsuccessful or additional fertility factors exist, IVF may be recommended. It is important to know that IVF is not the first treatment for every woman with PCOS, and many women conceive before requiring advanced reproductive techniques.</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 xml:space="preserve">Pregnancy </w:t>
      </w:r>
      <w:proofErr w:type="gramStart"/>
      <w:r w:rsidRPr="00B75320">
        <w:rPr>
          <w:rFonts w:ascii="Times New Roman" w:eastAsia="Times New Roman" w:hAnsi="Times New Roman" w:cs="Times New Roman"/>
          <w:b/>
          <w:bCs/>
          <w:sz w:val="28"/>
          <w:szCs w:val="28"/>
        </w:rPr>
        <w:t>After</w:t>
      </w:r>
      <w:proofErr w:type="gramEnd"/>
      <w:r w:rsidRPr="00B75320">
        <w:rPr>
          <w:rFonts w:ascii="Times New Roman" w:eastAsia="Times New Roman" w:hAnsi="Times New Roman" w:cs="Times New Roman"/>
          <w:b/>
          <w:bCs/>
          <w:sz w:val="28"/>
          <w:szCs w:val="28"/>
        </w:rPr>
        <w:t xml:space="preserve"> PCOS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Most women with PCOS go on to have healthy pregnancies. However, they may have a slightly higher risk of gestational diabetes, pregnancy-induced hypertension, or preterm birth. Regular antenatal checkups, healthy nutrition, physical activity, and close medical supervision help ensure a safer pregnancy for both mother and baby.</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Early prenatal care also allows doctors to monitor your health, manage any pregnancy-related complications, and provide timely interventions when needed.</w:t>
      </w:r>
    </w:p>
    <w:p w:rsidR="00B75320" w:rsidRPr="00B75320" w:rsidRDefault="00B75320" w:rsidP="00B75320">
      <w:pPr>
        <w:spacing w:before="100" w:beforeAutospacing="1" w:after="100" w:afterAutospacing="1" w:line="240" w:lineRule="auto"/>
        <w:outlineLvl w:val="1"/>
        <w:rPr>
          <w:rFonts w:ascii="Times New Roman" w:eastAsia="Times New Roman" w:hAnsi="Times New Roman" w:cs="Times New Roman"/>
          <w:b/>
          <w:bCs/>
          <w:sz w:val="28"/>
          <w:szCs w:val="28"/>
        </w:rPr>
      </w:pPr>
      <w:r w:rsidRPr="00B75320">
        <w:rPr>
          <w:rFonts w:ascii="Times New Roman" w:eastAsia="Times New Roman" w:hAnsi="Times New Roman" w:cs="Times New Roman"/>
          <w:b/>
          <w:bCs/>
          <w:sz w:val="28"/>
          <w:szCs w:val="28"/>
        </w:rPr>
        <w:t>A Positive Outlook for Women with PCOS</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Receiving a PCOS diagnosis can feel overwhelming, but it should never take away your confidence or hope. Advances in reproductive medicine have transformed the way PCOS is managed. Today, many women with PCOS successfully achieve pregnancy through lifestyle improvements, medical treatment, or assisted reproductive techniques when necessary.</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t>The most important step is not to delay seeking professional guidance. Early diagnosis, personalized treatment, and regular follow-up can greatly improve your chances of conceiving and enjoying a healthy pregnancy.</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sz w:val="28"/>
          <w:szCs w:val="28"/>
        </w:rPr>
        <w:lastRenderedPageBreak/>
        <w:t xml:space="preserve">At </w:t>
      </w:r>
      <w:proofErr w:type="spellStart"/>
      <w:r w:rsidRPr="00B75320">
        <w:rPr>
          <w:rFonts w:ascii="Times New Roman" w:eastAsia="Times New Roman" w:hAnsi="Times New Roman" w:cs="Times New Roman"/>
          <w:b/>
          <w:bCs/>
          <w:sz w:val="28"/>
          <w:szCs w:val="28"/>
        </w:rPr>
        <w:t>Curo</w:t>
      </w:r>
      <w:proofErr w:type="spellEnd"/>
      <w:r w:rsidRPr="00B75320">
        <w:rPr>
          <w:rFonts w:ascii="Times New Roman" w:eastAsia="Times New Roman" w:hAnsi="Times New Roman" w:cs="Times New Roman"/>
          <w:b/>
          <w:bCs/>
          <w:sz w:val="28"/>
          <w:szCs w:val="28"/>
        </w:rPr>
        <w:t xml:space="preserve"> Clinics, </w:t>
      </w:r>
      <w:proofErr w:type="spellStart"/>
      <w:r w:rsidRPr="00B75320">
        <w:rPr>
          <w:rFonts w:ascii="Times New Roman" w:eastAsia="Times New Roman" w:hAnsi="Times New Roman" w:cs="Times New Roman"/>
          <w:b/>
          <w:bCs/>
          <w:sz w:val="28"/>
          <w:szCs w:val="28"/>
        </w:rPr>
        <w:t>Kokapet</w:t>
      </w:r>
      <w:proofErr w:type="spellEnd"/>
      <w:r w:rsidRPr="00B75320">
        <w:rPr>
          <w:rFonts w:ascii="Times New Roman" w:eastAsia="Times New Roman" w:hAnsi="Times New Roman" w:cs="Times New Roman"/>
          <w:sz w:val="28"/>
          <w:szCs w:val="28"/>
        </w:rPr>
        <w:t xml:space="preserve">, </w:t>
      </w:r>
      <w:r w:rsidRPr="00B75320">
        <w:rPr>
          <w:rFonts w:ascii="Times New Roman" w:eastAsia="Times New Roman" w:hAnsi="Times New Roman" w:cs="Times New Roman"/>
          <w:b/>
          <w:bCs/>
          <w:sz w:val="28"/>
          <w:szCs w:val="28"/>
        </w:rPr>
        <w:t xml:space="preserve">Dr. </w:t>
      </w:r>
      <w:proofErr w:type="spellStart"/>
      <w:r w:rsidRPr="00B75320">
        <w:rPr>
          <w:rFonts w:ascii="Times New Roman" w:eastAsia="Times New Roman" w:hAnsi="Times New Roman" w:cs="Times New Roman"/>
          <w:b/>
          <w:bCs/>
          <w:sz w:val="28"/>
          <w:szCs w:val="28"/>
        </w:rPr>
        <w:t>Sivaharika</w:t>
      </w:r>
      <w:proofErr w:type="spellEnd"/>
      <w:r w:rsidRPr="00B75320">
        <w:rPr>
          <w:rFonts w:ascii="Times New Roman" w:eastAsia="Times New Roman" w:hAnsi="Times New Roman" w:cs="Times New Roman"/>
          <w:b/>
          <w:bCs/>
          <w:sz w:val="28"/>
          <w:szCs w:val="28"/>
        </w:rPr>
        <w:t xml:space="preserve"> </w:t>
      </w:r>
      <w:proofErr w:type="spellStart"/>
      <w:r w:rsidRPr="00B75320">
        <w:rPr>
          <w:rFonts w:ascii="Times New Roman" w:eastAsia="Times New Roman" w:hAnsi="Times New Roman" w:cs="Times New Roman"/>
          <w:b/>
          <w:bCs/>
          <w:sz w:val="28"/>
          <w:szCs w:val="28"/>
        </w:rPr>
        <w:t>Rayudu</w:t>
      </w:r>
      <w:proofErr w:type="spellEnd"/>
      <w:r w:rsidRPr="00B75320">
        <w:rPr>
          <w:rFonts w:ascii="Times New Roman" w:eastAsia="Times New Roman" w:hAnsi="Times New Roman" w:cs="Times New Roman"/>
          <w:sz w:val="28"/>
          <w:szCs w:val="28"/>
        </w:rPr>
        <w:t xml:space="preserve"> provides compassionate, evidence-based care for women with PCOS, infertility, pregnancy planning, and high-risk pregnancies. With a patient-centered approach and expertise in reproductive medicine, she works closely with every woman to create an individualized treatment plan that supports her journey to motherhood.</w:t>
      </w:r>
    </w:p>
    <w:p w:rsidR="00B75320" w:rsidRPr="00B75320" w:rsidRDefault="00B75320" w:rsidP="00B75320">
      <w:pPr>
        <w:spacing w:before="100" w:beforeAutospacing="1" w:after="100" w:afterAutospacing="1" w:line="240" w:lineRule="auto"/>
        <w:rPr>
          <w:rFonts w:ascii="Times New Roman" w:eastAsia="Times New Roman" w:hAnsi="Times New Roman" w:cs="Times New Roman"/>
          <w:sz w:val="28"/>
          <w:szCs w:val="28"/>
        </w:rPr>
      </w:pPr>
      <w:r w:rsidRPr="00B75320">
        <w:rPr>
          <w:rFonts w:ascii="Times New Roman" w:eastAsia="Times New Roman" w:hAnsi="Times New Roman" w:cs="Times New Roman"/>
          <w:b/>
          <w:bCs/>
          <w:sz w:val="28"/>
          <w:szCs w:val="28"/>
        </w:rPr>
        <w:t>Remember:</w:t>
      </w:r>
      <w:r w:rsidRPr="00B75320">
        <w:rPr>
          <w:rFonts w:ascii="Times New Roman" w:eastAsia="Times New Roman" w:hAnsi="Times New Roman" w:cs="Times New Roman"/>
          <w:sz w:val="28"/>
          <w:szCs w:val="28"/>
        </w:rPr>
        <w:t xml:space="preserve"> PCOS is manageable, fertility challenges are treatable, and motherhood is possible. With the right care, timely intervention, and a positive approach, your dream of starting a family can become a reality.</w:t>
      </w:r>
    </w:p>
    <w:p w:rsidR="0049291D" w:rsidRDefault="0049291D"/>
    <w:sectPr w:rsidR="0049291D"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12036"/>
    <w:multiLevelType w:val="multilevel"/>
    <w:tmpl w:val="CBC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8B7443"/>
    <w:multiLevelType w:val="multilevel"/>
    <w:tmpl w:val="1DC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507D76"/>
    <w:multiLevelType w:val="multilevel"/>
    <w:tmpl w:val="DD88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5320"/>
    <w:rsid w:val="0049291D"/>
    <w:rsid w:val="00B753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B753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53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53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3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53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53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753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5320"/>
    <w:rPr>
      <w:b/>
      <w:bCs/>
    </w:rPr>
  </w:style>
</w:styles>
</file>

<file path=word/webSettings.xml><?xml version="1.0" encoding="utf-8"?>
<w:webSettings xmlns:r="http://schemas.openxmlformats.org/officeDocument/2006/relationships" xmlns:w="http://schemas.openxmlformats.org/wordprocessingml/2006/main">
  <w:divs>
    <w:div w:id="72877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1065</Words>
  <Characters>6075</Characters>
  <Application>Microsoft Office Word</Application>
  <DocSecurity>0</DocSecurity>
  <Lines>50</Lines>
  <Paragraphs>14</Paragraphs>
  <ScaleCrop>false</ScaleCrop>
  <Company/>
  <LinksUpToDate>false</LinksUpToDate>
  <CharactersWithSpaces>7126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2026-07-21T05:59:00Z</dcterms:created>
  <dcterms:modified xsi:type="dcterms:W3CDTF">2026-07-21T06:25:00Z</dcterms:modified>
</cp:coreProperties>
</file>