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4E61" w:rsidRPr="002D4E61" w:rsidRDefault="002D4E61" w:rsidP="002D4E61">
      <w:pPr>
        <w:shd w:val="clear" w:color="auto" w:fill="FFFFFF"/>
        <w:spacing w:after="0" w:line="240" w:lineRule="auto"/>
        <w:jc w:val="both"/>
        <w:textAlignment w:val="baseline"/>
        <w:rPr>
          <w:rFonts w:eastAsia="Times New Roman" w:cstheme="minorHAnsi"/>
          <w:color w:val="3C4043"/>
          <w:sz w:val="24"/>
          <w:szCs w:val="21"/>
          <w:lang w:eastAsia="en-IN"/>
        </w:rPr>
      </w:pPr>
      <w:r w:rsidRPr="002D4E61">
        <w:rPr>
          <w:rFonts w:eastAsia="Times New Roman" w:cstheme="minorHAnsi"/>
          <w:b/>
          <w:bCs/>
          <w:color w:val="3C4043"/>
          <w:sz w:val="24"/>
          <w:szCs w:val="21"/>
          <w:bdr w:val="none" w:sz="0" w:space="0" w:color="auto" w:frame="1"/>
          <w:lang w:eastAsia="en-IN"/>
        </w:rPr>
        <w:t>Scenario</w:t>
      </w:r>
    </w:p>
    <w:p w:rsidR="002D4E61" w:rsidRPr="002D4E61" w:rsidRDefault="002D4E61" w:rsidP="002D4E61">
      <w:pPr>
        <w:shd w:val="clear" w:color="auto" w:fill="FFFFFF"/>
        <w:spacing w:after="240" w:line="240" w:lineRule="auto"/>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I am a junior data analyst working in the marketing analyst team at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a bike-share company in Chicago. The director of marketing believes the company’s future success depends on maximizing the number of annual memberships. Therefore, my team wants to understand how casual riders and annual members use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bikes differently. From these insights, my team will design a new marketing strategy to convert casual riders into annual members.</w:t>
      </w:r>
    </w:p>
    <w:p w:rsidR="002D4E61" w:rsidRPr="002D4E61" w:rsidRDefault="002D4E61" w:rsidP="002D4E61">
      <w:pPr>
        <w:shd w:val="clear" w:color="auto" w:fill="FFFFFF"/>
        <w:spacing w:after="0" w:line="240" w:lineRule="auto"/>
        <w:jc w:val="both"/>
        <w:textAlignment w:val="baseline"/>
        <w:rPr>
          <w:rFonts w:eastAsia="Times New Roman" w:cstheme="minorHAnsi"/>
          <w:color w:val="3C4043"/>
          <w:sz w:val="24"/>
          <w:szCs w:val="21"/>
          <w:lang w:eastAsia="en-IN"/>
        </w:rPr>
      </w:pPr>
      <w:r w:rsidRPr="002D4E61">
        <w:rPr>
          <w:rFonts w:eastAsia="Times New Roman" w:cstheme="minorHAnsi"/>
          <w:b/>
          <w:bCs/>
          <w:color w:val="3C4043"/>
          <w:sz w:val="24"/>
          <w:szCs w:val="21"/>
          <w:bdr w:val="none" w:sz="0" w:space="0" w:color="auto" w:frame="1"/>
          <w:lang w:eastAsia="en-IN"/>
        </w:rPr>
        <w:t>About the company</w:t>
      </w:r>
    </w:p>
    <w:p w:rsidR="002D4E61" w:rsidRPr="002D4E61" w:rsidRDefault="002D4E61" w:rsidP="002D4E61">
      <w:pPr>
        <w:shd w:val="clear" w:color="auto" w:fill="FFFFFF"/>
        <w:spacing w:after="240" w:line="240" w:lineRule="auto"/>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In 2016,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launched a successful bike-share </w:t>
      </w:r>
      <w:proofErr w:type="spellStart"/>
      <w:r w:rsidRPr="002D4E61">
        <w:rPr>
          <w:rFonts w:eastAsia="Times New Roman" w:cstheme="minorHAnsi"/>
          <w:color w:val="3C4043"/>
          <w:sz w:val="24"/>
          <w:szCs w:val="21"/>
          <w:lang w:eastAsia="en-IN"/>
        </w:rPr>
        <w:t>oering</w:t>
      </w:r>
      <w:proofErr w:type="spellEnd"/>
      <w:r w:rsidRPr="002D4E61">
        <w:rPr>
          <w:rFonts w:eastAsia="Times New Roman" w:cstheme="minorHAnsi"/>
          <w:color w:val="3C4043"/>
          <w:sz w:val="24"/>
          <w:szCs w:val="21"/>
          <w:lang w:eastAsia="en-IN"/>
        </w:rPr>
        <w:t xml:space="preserve">. Since then, the program has grown to a fleet of 5,824 bicycles that are </w:t>
      </w:r>
      <w:proofErr w:type="spellStart"/>
      <w:r w:rsidRPr="002D4E61">
        <w:rPr>
          <w:rFonts w:eastAsia="Times New Roman" w:cstheme="minorHAnsi"/>
          <w:color w:val="3C4043"/>
          <w:sz w:val="24"/>
          <w:szCs w:val="21"/>
          <w:lang w:eastAsia="en-IN"/>
        </w:rPr>
        <w:t>geotracked</w:t>
      </w:r>
      <w:proofErr w:type="spellEnd"/>
      <w:r w:rsidRPr="002D4E61">
        <w:rPr>
          <w:rFonts w:eastAsia="Times New Roman" w:cstheme="minorHAnsi"/>
          <w:color w:val="3C4043"/>
          <w:sz w:val="24"/>
          <w:szCs w:val="21"/>
          <w:lang w:eastAsia="en-IN"/>
        </w:rPr>
        <w:t xml:space="preserve"> and locked into a network of 692 stations across Chicago. The bikes can be unlocked from one station and returned to any other station in the system anytime. Until now, </w:t>
      </w:r>
      <w:proofErr w:type="spellStart"/>
      <w:r w:rsidRPr="002D4E61">
        <w:rPr>
          <w:rFonts w:eastAsia="Times New Roman" w:cstheme="minorHAnsi"/>
          <w:color w:val="3C4043"/>
          <w:sz w:val="24"/>
          <w:szCs w:val="21"/>
          <w:lang w:eastAsia="en-IN"/>
        </w:rPr>
        <w:t>Cyclistic’s</w:t>
      </w:r>
      <w:proofErr w:type="spellEnd"/>
      <w:r w:rsidRPr="002D4E61">
        <w:rPr>
          <w:rFonts w:eastAsia="Times New Roman" w:cstheme="minorHAnsi"/>
          <w:color w:val="3C4043"/>
          <w:sz w:val="24"/>
          <w:szCs w:val="21"/>
          <w:lang w:eastAsia="en-IN"/>
        </w:rPr>
        <w:t xml:space="preserve"> marketing strategy relied on building general awareness and appealing to broad consumer segments. One approach that helped make these things possible was the flexibility of its pricing plans: single-ride passes, full-day passes, and annual memberships. Customers who purchase single-ride or full-day passes are referred to as casual riders. Customers who purchase annual memberships are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members. </w:t>
      </w:r>
      <w:proofErr w:type="spellStart"/>
      <w:r w:rsidRPr="002D4E61">
        <w:rPr>
          <w:rFonts w:eastAsia="Times New Roman" w:cstheme="minorHAnsi"/>
          <w:color w:val="3C4043"/>
          <w:sz w:val="24"/>
          <w:szCs w:val="21"/>
          <w:lang w:eastAsia="en-IN"/>
        </w:rPr>
        <w:t>Cyclistic’s</w:t>
      </w:r>
      <w:proofErr w:type="spellEnd"/>
      <w:r w:rsidRPr="002D4E61">
        <w:rPr>
          <w:rFonts w:eastAsia="Times New Roman" w:cstheme="minorHAnsi"/>
          <w:color w:val="3C4043"/>
          <w:sz w:val="24"/>
          <w:szCs w:val="21"/>
          <w:lang w:eastAsia="en-IN"/>
        </w:rPr>
        <w:t xml:space="preserve"> finance analysts have concluded that annual members are much more profitable than casual riders. Although the pricing flexibility helps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attract more customers, </w:t>
      </w:r>
      <w:proofErr w:type="gramStart"/>
      <w:r w:rsidRPr="002D4E61">
        <w:rPr>
          <w:rFonts w:eastAsia="Times New Roman" w:cstheme="minorHAnsi"/>
          <w:color w:val="3C4043"/>
          <w:sz w:val="24"/>
          <w:szCs w:val="21"/>
          <w:lang w:eastAsia="en-IN"/>
        </w:rPr>
        <w:t>The</w:t>
      </w:r>
      <w:proofErr w:type="gramEnd"/>
      <w:r w:rsidRPr="002D4E61">
        <w:rPr>
          <w:rFonts w:eastAsia="Times New Roman" w:cstheme="minorHAnsi"/>
          <w:color w:val="3C4043"/>
          <w:sz w:val="24"/>
          <w:szCs w:val="21"/>
          <w:lang w:eastAsia="en-IN"/>
        </w:rPr>
        <w:t xml:space="preserve"> director of marketing believes that maximizing the number of annual members will be key to future growth. Rather than creating a marketing campaign that targets all-new customers, she believes there is a very good chance to convert casual riders into members. She notes that casual riders are already aware of the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program and have chosen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for their mobility needs.</w:t>
      </w:r>
    </w:p>
    <w:p w:rsidR="002D4E61" w:rsidRPr="002D4E61" w:rsidRDefault="002D4E61" w:rsidP="002D4E61">
      <w:pPr>
        <w:shd w:val="clear" w:color="auto" w:fill="FFFFFF"/>
        <w:spacing w:after="0" w:line="240" w:lineRule="auto"/>
        <w:jc w:val="both"/>
        <w:textAlignment w:val="baseline"/>
        <w:rPr>
          <w:rFonts w:eastAsia="Times New Roman" w:cstheme="minorHAnsi"/>
          <w:color w:val="3C4043"/>
          <w:sz w:val="24"/>
          <w:szCs w:val="21"/>
          <w:lang w:eastAsia="en-IN"/>
        </w:rPr>
      </w:pPr>
      <w:r w:rsidRPr="002D4E61">
        <w:rPr>
          <w:rFonts w:eastAsia="Times New Roman" w:cstheme="minorHAnsi"/>
          <w:b/>
          <w:bCs/>
          <w:color w:val="3C4043"/>
          <w:sz w:val="24"/>
          <w:szCs w:val="21"/>
          <w:bdr w:val="none" w:sz="0" w:space="0" w:color="auto" w:frame="1"/>
          <w:lang w:eastAsia="en-IN"/>
        </w:rPr>
        <w:t>The goal of this case study</w:t>
      </w:r>
    </w:p>
    <w:p w:rsidR="002D4E61" w:rsidRPr="002D4E61" w:rsidRDefault="002D4E61" w:rsidP="002D4E61">
      <w:pPr>
        <w:shd w:val="clear" w:color="auto" w:fill="FFFFFF"/>
        <w:spacing w:after="240" w:line="240" w:lineRule="auto"/>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Three questions will guide the future marketing program:</w:t>
      </w:r>
    </w:p>
    <w:p w:rsidR="002D4E61" w:rsidRPr="002D4E61" w:rsidRDefault="002D4E61" w:rsidP="002D4E61">
      <w:pPr>
        <w:numPr>
          <w:ilvl w:val="0"/>
          <w:numId w:val="1"/>
        </w:numPr>
        <w:shd w:val="clear" w:color="auto" w:fill="FFFFFF"/>
        <w:spacing w:after="60" w:line="240" w:lineRule="auto"/>
        <w:ind w:left="0"/>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How do annual members and casual riders use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bikes differently?</w:t>
      </w:r>
    </w:p>
    <w:p w:rsidR="002D4E61" w:rsidRPr="002D4E61" w:rsidRDefault="002D4E61" w:rsidP="002D4E61">
      <w:pPr>
        <w:numPr>
          <w:ilvl w:val="0"/>
          <w:numId w:val="1"/>
        </w:numPr>
        <w:shd w:val="clear" w:color="auto" w:fill="FFFFFF"/>
        <w:spacing w:after="60" w:line="240" w:lineRule="auto"/>
        <w:ind w:left="0"/>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Why would casual riders buy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annual memberships?</w:t>
      </w:r>
    </w:p>
    <w:p w:rsidR="002D4E61" w:rsidRPr="002D4E61" w:rsidRDefault="002D4E61" w:rsidP="002D4E61">
      <w:pPr>
        <w:numPr>
          <w:ilvl w:val="0"/>
          <w:numId w:val="1"/>
        </w:numPr>
        <w:shd w:val="clear" w:color="auto" w:fill="FFFFFF"/>
        <w:spacing w:after="60" w:line="240" w:lineRule="auto"/>
        <w:ind w:left="0"/>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How can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use digital media to influence casual riders to become members?</w:t>
      </w:r>
    </w:p>
    <w:p w:rsidR="002D4E61" w:rsidRPr="002D4E61" w:rsidRDefault="002D4E61" w:rsidP="002D4E61">
      <w:pPr>
        <w:shd w:val="clear" w:color="auto" w:fill="FFFFFF"/>
        <w:spacing w:after="240" w:line="240" w:lineRule="auto"/>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 xml:space="preserve">The director of marketing has assigned me the first question to answer: How do annual members and casual riders use </w:t>
      </w:r>
      <w:proofErr w:type="spellStart"/>
      <w:r w:rsidRPr="002D4E61">
        <w:rPr>
          <w:rFonts w:eastAsia="Times New Roman" w:cstheme="minorHAnsi"/>
          <w:color w:val="3C4043"/>
          <w:sz w:val="24"/>
          <w:szCs w:val="21"/>
          <w:lang w:eastAsia="en-IN"/>
        </w:rPr>
        <w:t>Cyclistic</w:t>
      </w:r>
      <w:proofErr w:type="spellEnd"/>
      <w:r w:rsidRPr="002D4E61">
        <w:rPr>
          <w:rFonts w:eastAsia="Times New Roman" w:cstheme="minorHAnsi"/>
          <w:color w:val="3C4043"/>
          <w:sz w:val="24"/>
          <w:szCs w:val="21"/>
          <w:lang w:eastAsia="en-IN"/>
        </w:rPr>
        <w:t xml:space="preserve"> bikes differently?</w:t>
      </w:r>
    </w:p>
    <w:p w:rsidR="002D4E61" w:rsidRPr="002D4E61" w:rsidRDefault="002D4E61" w:rsidP="002D4E61">
      <w:pPr>
        <w:shd w:val="clear" w:color="auto" w:fill="FFFFFF"/>
        <w:spacing w:after="240" w:line="240" w:lineRule="auto"/>
        <w:jc w:val="both"/>
        <w:textAlignment w:val="baseline"/>
        <w:rPr>
          <w:rFonts w:eastAsia="Times New Roman" w:cstheme="minorHAnsi"/>
          <w:color w:val="3C4043"/>
          <w:sz w:val="24"/>
          <w:szCs w:val="21"/>
          <w:lang w:eastAsia="en-IN"/>
        </w:rPr>
      </w:pPr>
      <w:r w:rsidRPr="002D4E61">
        <w:rPr>
          <w:rFonts w:eastAsia="Times New Roman" w:cstheme="minorHAnsi"/>
          <w:color w:val="3C4043"/>
          <w:sz w:val="24"/>
          <w:szCs w:val="21"/>
          <w:lang w:eastAsia="en-IN"/>
        </w:rPr>
        <w:t>In this assignment, I will produce a report with the following deliverables:</w:t>
      </w:r>
    </w:p>
    <w:p w:rsidR="002D4E61" w:rsidRPr="002D4E61" w:rsidRDefault="002D4E61" w:rsidP="002D4E61">
      <w:pPr>
        <w:spacing w:after="0" w:line="240" w:lineRule="auto"/>
        <w:jc w:val="both"/>
        <w:rPr>
          <w:rFonts w:eastAsia="Times New Roman" w:cstheme="minorHAnsi"/>
          <w:sz w:val="24"/>
          <w:szCs w:val="24"/>
          <w:lang w:eastAsia="en-IN"/>
        </w:rPr>
      </w:pPr>
      <w:proofErr w:type="gramStart"/>
      <w:r w:rsidRPr="002D4E61">
        <w:rPr>
          <w:rFonts w:eastAsia="Times New Roman" w:cstheme="minorHAnsi"/>
          <w:sz w:val="24"/>
          <w:szCs w:val="24"/>
          <w:lang w:eastAsia="en-IN"/>
        </w:rPr>
        <w:t xml:space="preserve">  </w:t>
      </w:r>
      <w:r w:rsidRPr="002D4E61">
        <w:rPr>
          <w:rFonts w:eastAsia="Times New Roman" w:cstheme="minorHAnsi"/>
          <w:b/>
          <w:bCs/>
          <w:sz w:val="24"/>
          <w:szCs w:val="24"/>
          <w:lang w:eastAsia="en-IN"/>
        </w:rPr>
        <w:t>Business</w:t>
      </w:r>
      <w:proofErr w:type="gramEnd"/>
      <w:r w:rsidRPr="002D4E61">
        <w:rPr>
          <w:rFonts w:eastAsia="Times New Roman" w:cstheme="minorHAnsi"/>
          <w:b/>
          <w:bCs/>
          <w:sz w:val="24"/>
          <w:szCs w:val="24"/>
          <w:lang w:eastAsia="en-IN"/>
        </w:rPr>
        <w:t xml:space="preserve"> Task</w:t>
      </w:r>
      <w:r w:rsidRPr="002D4E61">
        <w:rPr>
          <w:rFonts w:eastAsia="Times New Roman" w:cstheme="minorHAnsi"/>
          <w:sz w:val="24"/>
          <w:szCs w:val="24"/>
          <w:lang w:eastAsia="en-IN"/>
        </w:rPr>
        <w:t>: Define the primary objective to address the business need.</w:t>
      </w:r>
    </w:p>
    <w:p w:rsidR="002D4E61" w:rsidRPr="002D4E61" w:rsidRDefault="002D4E61" w:rsidP="002D4E61">
      <w:pPr>
        <w:spacing w:after="0" w:line="240" w:lineRule="auto"/>
        <w:jc w:val="both"/>
        <w:rPr>
          <w:rFonts w:eastAsia="Times New Roman" w:cstheme="minorHAnsi"/>
          <w:sz w:val="24"/>
          <w:szCs w:val="24"/>
          <w:lang w:eastAsia="en-IN"/>
        </w:rPr>
      </w:pPr>
      <w:proofErr w:type="gramStart"/>
      <w:r w:rsidRPr="002D4E61">
        <w:rPr>
          <w:rFonts w:eastAsia="Times New Roman" w:cstheme="minorHAnsi"/>
          <w:sz w:val="24"/>
          <w:szCs w:val="24"/>
          <w:lang w:eastAsia="en-IN"/>
        </w:rPr>
        <w:t xml:space="preserve">  </w:t>
      </w:r>
      <w:r w:rsidRPr="002D4E61">
        <w:rPr>
          <w:rFonts w:eastAsia="Times New Roman" w:cstheme="minorHAnsi"/>
          <w:b/>
          <w:bCs/>
          <w:sz w:val="24"/>
          <w:szCs w:val="24"/>
          <w:lang w:eastAsia="en-IN"/>
        </w:rPr>
        <w:t>Data</w:t>
      </w:r>
      <w:proofErr w:type="gramEnd"/>
      <w:r w:rsidRPr="002D4E61">
        <w:rPr>
          <w:rFonts w:eastAsia="Times New Roman" w:cstheme="minorHAnsi"/>
          <w:b/>
          <w:bCs/>
          <w:sz w:val="24"/>
          <w:szCs w:val="24"/>
          <w:lang w:eastAsia="en-IN"/>
        </w:rPr>
        <w:t xml:space="preserve"> Sources</w:t>
      </w:r>
      <w:r w:rsidRPr="002D4E61">
        <w:rPr>
          <w:rFonts w:eastAsia="Times New Roman" w:cstheme="minorHAnsi"/>
          <w:sz w:val="24"/>
          <w:szCs w:val="24"/>
          <w:lang w:eastAsia="en-IN"/>
        </w:rPr>
        <w:t>: Summarize origins and relevance of the data used.</w:t>
      </w:r>
    </w:p>
    <w:p w:rsidR="002D4E61" w:rsidRPr="002D4E61" w:rsidRDefault="002D4E61" w:rsidP="002D4E61">
      <w:pPr>
        <w:spacing w:after="0" w:line="240" w:lineRule="auto"/>
        <w:jc w:val="both"/>
        <w:rPr>
          <w:rFonts w:eastAsia="Times New Roman" w:cstheme="minorHAnsi"/>
          <w:sz w:val="24"/>
          <w:szCs w:val="24"/>
          <w:lang w:eastAsia="en-IN"/>
        </w:rPr>
      </w:pPr>
      <w:proofErr w:type="gramStart"/>
      <w:r w:rsidRPr="002D4E61">
        <w:rPr>
          <w:rFonts w:eastAsia="Times New Roman" w:cstheme="minorHAnsi"/>
          <w:sz w:val="24"/>
          <w:szCs w:val="24"/>
          <w:lang w:eastAsia="en-IN"/>
        </w:rPr>
        <w:t xml:space="preserve">  </w:t>
      </w:r>
      <w:r w:rsidRPr="002D4E61">
        <w:rPr>
          <w:rFonts w:eastAsia="Times New Roman" w:cstheme="minorHAnsi"/>
          <w:b/>
          <w:bCs/>
          <w:sz w:val="24"/>
          <w:szCs w:val="24"/>
          <w:lang w:eastAsia="en-IN"/>
        </w:rPr>
        <w:t>Data</w:t>
      </w:r>
      <w:proofErr w:type="gramEnd"/>
      <w:r w:rsidRPr="002D4E61">
        <w:rPr>
          <w:rFonts w:eastAsia="Times New Roman" w:cstheme="minorHAnsi"/>
          <w:b/>
          <w:bCs/>
          <w:sz w:val="24"/>
          <w:szCs w:val="24"/>
          <w:lang w:eastAsia="en-IN"/>
        </w:rPr>
        <w:t xml:space="preserve"> Cleaning</w:t>
      </w:r>
      <w:r w:rsidRPr="002D4E61">
        <w:rPr>
          <w:rFonts w:eastAsia="Times New Roman" w:cstheme="minorHAnsi"/>
          <w:sz w:val="24"/>
          <w:szCs w:val="24"/>
          <w:lang w:eastAsia="en-IN"/>
        </w:rPr>
        <w:t>: Outline steps for preparing and refining the data.</w:t>
      </w:r>
    </w:p>
    <w:p w:rsidR="002D4E61" w:rsidRPr="002D4E61" w:rsidRDefault="002D4E61" w:rsidP="002D4E61">
      <w:pPr>
        <w:spacing w:after="0" w:line="240" w:lineRule="auto"/>
        <w:jc w:val="both"/>
        <w:rPr>
          <w:rFonts w:eastAsia="Times New Roman" w:cstheme="minorHAnsi"/>
          <w:sz w:val="24"/>
          <w:szCs w:val="24"/>
          <w:lang w:eastAsia="en-IN"/>
        </w:rPr>
      </w:pPr>
      <w:proofErr w:type="gramStart"/>
      <w:r w:rsidRPr="002D4E61">
        <w:rPr>
          <w:rFonts w:eastAsia="Times New Roman" w:cstheme="minorHAnsi"/>
          <w:sz w:val="24"/>
          <w:szCs w:val="24"/>
          <w:lang w:eastAsia="en-IN"/>
        </w:rPr>
        <w:t xml:space="preserve">  </w:t>
      </w:r>
      <w:r w:rsidRPr="002D4E61">
        <w:rPr>
          <w:rFonts w:eastAsia="Times New Roman" w:cstheme="minorHAnsi"/>
          <w:b/>
          <w:bCs/>
          <w:sz w:val="24"/>
          <w:szCs w:val="24"/>
          <w:lang w:eastAsia="en-IN"/>
        </w:rPr>
        <w:t>Analysis</w:t>
      </w:r>
      <w:proofErr w:type="gramEnd"/>
      <w:r w:rsidRPr="002D4E61">
        <w:rPr>
          <w:rFonts w:eastAsia="Times New Roman" w:cstheme="minorHAnsi"/>
          <w:b/>
          <w:bCs/>
          <w:sz w:val="24"/>
          <w:szCs w:val="24"/>
          <w:lang w:eastAsia="en-IN"/>
        </w:rPr>
        <w:t xml:space="preserve"> Summary</w:t>
      </w:r>
      <w:r w:rsidRPr="002D4E61">
        <w:rPr>
          <w:rFonts w:eastAsia="Times New Roman" w:cstheme="minorHAnsi"/>
          <w:sz w:val="24"/>
          <w:szCs w:val="24"/>
          <w:lang w:eastAsia="en-IN"/>
        </w:rPr>
        <w:t>: Highlight methods and key insights derived.</w:t>
      </w:r>
    </w:p>
    <w:p w:rsidR="004F3F49" w:rsidRPr="002D4E61" w:rsidRDefault="002D4E61" w:rsidP="002D4E61">
      <w:pPr>
        <w:jc w:val="both"/>
        <w:rPr>
          <w:rFonts w:eastAsia="Times New Roman" w:cstheme="minorHAnsi"/>
          <w:sz w:val="24"/>
          <w:szCs w:val="24"/>
          <w:lang w:eastAsia="en-IN"/>
        </w:rPr>
      </w:pPr>
      <w:proofErr w:type="gramStart"/>
      <w:r w:rsidRPr="002D4E61">
        <w:rPr>
          <w:rFonts w:eastAsia="Times New Roman" w:cstheme="minorHAnsi"/>
          <w:sz w:val="24"/>
          <w:szCs w:val="24"/>
          <w:lang w:eastAsia="en-IN"/>
        </w:rPr>
        <w:t xml:space="preserve">  </w:t>
      </w:r>
      <w:r w:rsidRPr="002D4E61">
        <w:rPr>
          <w:rFonts w:eastAsia="Times New Roman" w:cstheme="minorHAnsi"/>
          <w:b/>
          <w:bCs/>
          <w:sz w:val="24"/>
          <w:szCs w:val="24"/>
          <w:lang w:eastAsia="en-IN"/>
        </w:rPr>
        <w:t>Visualizations</w:t>
      </w:r>
      <w:proofErr w:type="gramEnd"/>
      <w:r w:rsidRPr="002D4E61">
        <w:rPr>
          <w:rFonts w:eastAsia="Times New Roman" w:cstheme="minorHAnsi"/>
          <w:b/>
          <w:bCs/>
          <w:sz w:val="24"/>
          <w:szCs w:val="24"/>
          <w:lang w:eastAsia="en-IN"/>
        </w:rPr>
        <w:t xml:space="preserve"> and Findings</w:t>
      </w:r>
      <w:r w:rsidRPr="002D4E61">
        <w:rPr>
          <w:rFonts w:eastAsia="Times New Roman" w:cstheme="minorHAnsi"/>
          <w:sz w:val="24"/>
          <w:szCs w:val="24"/>
          <w:lang w:eastAsia="en-IN"/>
        </w:rPr>
        <w:t>: Present charts and key results to support conclusions.</w:t>
      </w:r>
    </w:p>
    <w:p w:rsidR="002D4E61" w:rsidRPr="002D4E61" w:rsidRDefault="002D4E61" w:rsidP="002D4E61">
      <w:pPr>
        <w:jc w:val="both"/>
        <w:rPr>
          <w:rFonts w:cstheme="minorHAnsi"/>
          <w:sz w:val="28"/>
        </w:rPr>
      </w:pPr>
    </w:p>
    <w:p w:rsidR="002D4E61" w:rsidRPr="002D4E61" w:rsidRDefault="002D4E61" w:rsidP="002D4E61">
      <w:pPr>
        <w:jc w:val="both"/>
        <w:rPr>
          <w:rFonts w:cstheme="minorHAnsi"/>
          <w:sz w:val="28"/>
        </w:rPr>
      </w:pPr>
      <w:bookmarkStart w:id="0" w:name="_GoBack"/>
      <w:bookmarkEnd w:id="0"/>
    </w:p>
    <w:sectPr w:rsidR="002D4E61" w:rsidRPr="002D4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BB5CCA"/>
    <w:multiLevelType w:val="multilevel"/>
    <w:tmpl w:val="1B9E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E61"/>
    <w:rsid w:val="000F7B8D"/>
    <w:rsid w:val="002D4E61"/>
    <w:rsid w:val="00C819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3134C"/>
  <w15:chartTrackingRefBased/>
  <w15:docId w15:val="{CB34A61E-7AE5-4014-B5F7-DCD66008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4E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4E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044908">
      <w:bodyDiv w:val="1"/>
      <w:marLeft w:val="0"/>
      <w:marRight w:val="0"/>
      <w:marTop w:val="0"/>
      <w:marBottom w:val="0"/>
      <w:divBdr>
        <w:top w:val="none" w:sz="0" w:space="0" w:color="auto"/>
        <w:left w:val="none" w:sz="0" w:space="0" w:color="auto"/>
        <w:bottom w:val="none" w:sz="0" w:space="0" w:color="auto"/>
        <w:right w:val="none" w:sz="0" w:space="0" w:color="auto"/>
      </w:divBdr>
    </w:div>
    <w:div w:id="1662850667">
      <w:bodyDiv w:val="1"/>
      <w:marLeft w:val="0"/>
      <w:marRight w:val="0"/>
      <w:marTop w:val="0"/>
      <w:marBottom w:val="0"/>
      <w:divBdr>
        <w:top w:val="none" w:sz="0" w:space="0" w:color="auto"/>
        <w:left w:val="none" w:sz="0" w:space="0" w:color="auto"/>
        <w:bottom w:val="none" w:sz="0" w:space="0" w:color="auto"/>
        <w:right w:val="none" w:sz="0" w:space="0" w:color="auto"/>
      </w:divBdr>
      <w:divsChild>
        <w:div w:id="1382829130">
          <w:marLeft w:val="0"/>
          <w:marRight w:val="0"/>
          <w:marTop w:val="240"/>
          <w:marBottom w:val="0"/>
          <w:divBdr>
            <w:top w:val="none" w:sz="0" w:space="0" w:color="auto"/>
            <w:left w:val="none" w:sz="0" w:space="0" w:color="auto"/>
            <w:bottom w:val="none" w:sz="0" w:space="0" w:color="auto"/>
            <w:right w:val="none" w:sz="0" w:space="0" w:color="auto"/>
          </w:divBdr>
          <w:divsChild>
            <w:div w:id="1027485074">
              <w:marLeft w:val="0"/>
              <w:marRight w:val="0"/>
              <w:marTop w:val="0"/>
              <w:marBottom w:val="0"/>
              <w:divBdr>
                <w:top w:val="none" w:sz="0" w:space="0" w:color="auto"/>
                <w:left w:val="none" w:sz="0" w:space="0" w:color="auto"/>
                <w:bottom w:val="none" w:sz="0" w:space="0" w:color="auto"/>
                <w:right w:val="none" w:sz="0" w:space="0" w:color="auto"/>
              </w:divBdr>
              <w:divsChild>
                <w:div w:id="1326395887">
                  <w:marLeft w:val="0"/>
                  <w:marRight w:val="0"/>
                  <w:marTop w:val="0"/>
                  <w:marBottom w:val="0"/>
                  <w:divBdr>
                    <w:top w:val="none" w:sz="0" w:space="0" w:color="auto"/>
                    <w:left w:val="none" w:sz="0" w:space="0" w:color="auto"/>
                    <w:bottom w:val="none" w:sz="0" w:space="0" w:color="auto"/>
                    <w:right w:val="none" w:sz="0" w:space="0" w:color="auto"/>
                  </w:divBdr>
                  <w:divsChild>
                    <w:div w:id="165891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626639">
          <w:marLeft w:val="0"/>
          <w:marRight w:val="0"/>
          <w:marTop w:val="240"/>
          <w:marBottom w:val="0"/>
          <w:divBdr>
            <w:top w:val="none" w:sz="0" w:space="0" w:color="auto"/>
            <w:left w:val="none" w:sz="0" w:space="0" w:color="auto"/>
            <w:bottom w:val="none" w:sz="0" w:space="0" w:color="auto"/>
            <w:right w:val="none" w:sz="0" w:space="0" w:color="auto"/>
          </w:divBdr>
          <w:divsChild>
            <w:div w:id="1686516957">
              <w:marLeft w:val="0"/>
              <w:marRight w:val="0"/>
              <w:marTop w:val="0"/>
              <w:marBottom w:val="0"/>
              <w:divBdr>
                <w:top w:val="none" w:sz="0" w:space="0" w:color="auto"/>
                <w:left w:val="none" w:sz="0" w:space="0" w:color="auto"/>
                <w:bottom w:val="none" w:sz="0" w:space="0" w:color="auto"/>
                <w:right w:val="none" w:sz="0" w:space="0" w:color="auto"/>
              </w:divBdr>
              <w:divsChild>
                <w:div w:id="588848946">
                  <w:marLeft w:val="0"/>
                  <w:marRight w:val="0"/>
                  <w:marTop w:val="0"/>
                  <w:marBottom w:val="0"/>
                  <w:divBdr>
                    <w:top w:val="none" w:sz="0" w:space="0" w:color="auto"/>
                    <w:left w:val="none" w:sz="0" w:space="0" w:color="auto"/>
                    <w:bottom w:val="none" w:sz="0" w:space="0" w:color="auto"/>
                    <w:right w:val="none" w:sz="0" w:space="0" w:color="auto"/>
                  </w:divBdr>
                  <w:divsChild>
                    <w:div w:id="204047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398</Words>
  <Characters>2269</Characters>
  <Application>Microsoft Office Word</Application>
  <DocSecurity>0</DocSecurity>
  <Lines>18</Lines>
  <Paragraphs>5</Paragraphs>
  <ScaleCrop>false</ScaleCrop>
  <Company>Reliance Industries Limited</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Singh</dc:creator>
  <cp:keywords/>
  <dc:description/>
  <cp:lastModifiedBy>Bhavana Singh</cp:lastModifiedBy>
  <cp:revision>1</cp:revision>
  <dcterms:created xsi:type="dcterms:W3CDTF">2025-01-28T17:08:00Z</dcterms:created>
  <dcterms:modified xsi:type="dcterms:W3CDTF">2025-01-28T17:18:00Z</dcterms:modified>
</cp:coreProperties>
</file>