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42"/>
          <w:szCs w:val="42"/>
          <w:rtl w:val="0"/>
        </w:rPr>
        <w:t xml:space="preserve">Test Plan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44"/>
          <w:szCs w:val="44"/>
          <w:rtl w:val="0"/>
        </w:rPr>
        <w:t xml:space="preserve">for</w:t>
        <w:br w:type="textWrapping"/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42"/>
          <w:szCs w:val="42"/>
          <w:rtl w:val="0"/>
        </w:rPr>
        <w:t xml:space="preserve">Machine Learning in Diabete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Version 1.0</w:t>
        <w:br w:type="textWrapping"/>
      </w:r>
    </w:p>
    <w:p w:rsidR="00000000" w:rsidDel="00000000" w:rsidP="00000000" w:rsidRDefault="00000000" w:rsidRPr="00000000" w14:paraId="00000002">
      <w:pPr>
        <w:spacing w:after="40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Prepared by</w:t>
        <w:br w:type="textWrapping"/>
        <w:t xml:space="preserve">                                                                                                    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Bhavana M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1) Test Plan Identifier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To check the percentage of Diabetes, blood pressure glucose level in blood is required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2) References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SRS (software requirement specification) document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3) Introduction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A machine learning model is created to check if a person has Diabetes using a data where glucose and bp are features and diabetes as label. Using this data, a model is created for further uses.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4) Test Items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Download data in CSV format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Using pandas extract features and label from CSV file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Build ML Model using ML Algorithm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Predict and analyze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5) Software Risk Issues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-N/A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6) Features to be Tested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Download data in CSV format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Using pandas extract features and label from CSV file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Build ML Model using ML Algorithm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Predict and analyze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7) Features not to be Tested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-N/A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8) Approach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To check the functionality/requirements by entering the bloop pressure and glucose level to get the required output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9) Item Pass/Fail Criteria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To input and check if all the functionality/requirements is working and the desired output is given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10) Suspension Criteria and Resumption Requirements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to suspend if any functionality/requirements method is not working up to the requirements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11) Test Deliverables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System test plan, cases, scripts, automation, execution, summary report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12) Remaining Test Tasks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-N/A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13) Environmental Needs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-N/A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14) Staffing and Training Needs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1 people required to test the product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15) Responsibilities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Report to be given about the process of the product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16) Schedule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Start date of testing is 07-06-2023 to 12-06-2023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17) Planning Risks and Contingencies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The machine used for testing is not working or not yet arrived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18) Approvals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-given by product manager if the product functionality is working without any error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19) Glossary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-SRS (software requirement specification)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T_diabetes_1 = Take 45 as glucose and 63 as blood pressure as input and calculated output required is 1 else it is fail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T_diabetes_2 = Take 40 as glucose and 92 as blood pressure as input and calculated output required is 0 else it is fail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T_diabetes_3 = Take 40 as glucose and 50 as blood pressure as input and calculated output required is 0 else it is fail (Negative test case)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T_diabetes_4 = Take 40 as glucose and 200 as blood pressure as input and calculated output required is 0 else it is fail (Negative test case)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T_diabetes_5 = Take 20 as glucose and -10 as blood pressure as input and calculated output required is 0 else it is fail (Negative test case)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