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1342" w14:textId="77777777" w:rsidR="008252A1" w:rsidRDefault="008252A1">
      <w:pPr>
        <w:rPr>
          <w:rFonts w:ascii="Myraid Pro" w:hAnsi="Myraid Pro"/>
        </w:rPr>
      </w:pPr>
    </w:p>
    <w:p w14:paraId="440494B5" w14:textId="77777777"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7EC9B366" w14:textId="77777777"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14:paraId="1AF4537B" w14:textId="77777777" w:rsidR="009B3E20" w:rsidRDefault="009B3E20" w:rsidP="009B3E20">
      <w:pPr>
        <w:jc w:val="center"/>
        <w:rPr>
          <w:iCs/>
        </w:rPr>
      </w:pPr>
    </w:p>
    <w:p w14:paraId="2A33603D" w14:textId="77777777" w:rsidR="009B3E20" w:rsidRPr="00EE4913" w:rsidRDefault="009B3E20" w:rsidP="003922DA">
      <w:pPr>
        <w:rPr>
          <w:rFonts w:asciiTheme="minorHAnsi" w:hAnsiTheme="minorHAnsi" w:cstheme="minorHAnsi"/>
          <w:b/>
          <w:i/>
          <w:szCs w:val="24"/>
        </w:rPr>
      </w:pPr>
      <w:r w:rsidRPr="00EE4913">
        <w:rPr>
          <w:rFonts w:asciiTheme="minorHAnsi" w:hAnsiTheme="minorHAnsi" w:cstheme="minorHAnsi"/>
          <w:b/>
          <w:i/>
          <w:szCs w:val="24"/>
        </w:rPr>
        <w:t>Template Instructions</w:t>
      </w:r>
    </w:p>
    <w:p w14:paraId="0FFFD3BD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Note that the information in italics is guidelines</w:t>
      </w:r>
      <w:r w:rsidR="00E52362" w:rsidRPr="00E52362">
        <w:rPr>
          <w:rFonts w:asciiTheme="minorHAnsi" w:hAnsiTheme="minorHAnsi" w:cstheme="minorHAnsi"/>
          <w:i/>
          <w:szCs w:val="24"/>
        </w:rPr>
        <w:t xml:space="preserve"> </w:t>
      </w:r>
      <w:r w:rsidR="00E52362">
        <w:rPr>
          <w:rFonts w:asciiTheme="minorHAnsi" w:hAnsiTheme="minorHAnsi" w:cstheme="minorHAnsi"/>
          <w:i/>
          <w:szCs w:val="24"/>
        </w:rPr>
        <w:t xml:space="preserve">for </w:t>
      </w:r>
      <w:r w:rsidR="00C55E2D">
        <w:rPr>
          <w:rFonts w:asciiTheme="minorHAnsi" w:hAnsiTheme="minorHAnsi" w:cstheme="minorHAnsi"/>
          <w:i/>
          <w:szCs w:val="24"/>
        </w:rPr>
        <w:t>documenting</w:t>
      </w:r>
      <w:r w:rsidR="00E52362" w:rsidRPr="00EE4913">
        <w:rPr>
          <w:rFonts w:asciiTheme="minorHAnsi" w:hAnsiTheme="minorHAnsi" w:cstheme="minorHAnsi"/>
          <w:i/>
          <w:szCs w:val="24"/>
        </w:rPr>
        <w:t xml:space="preserve"> testing efforts and activities</w:t>
      </w:r>
      <w:r w:rsidRPr="00EE4913">
        <w:rPr>
          <w:rFonts w:asciiTheme="minorHAnsi" w:hAnsiTheme="minorHAnsi" w:cstheme="minorHAnsi"/>
          <w:i/>
          <w:szCs w:val="24"/>
        </w:rPr>
        <w:t>.  To adopt</w:t>
      </w:r>
      <w:r w:rsidR="00B60099">
        <w:rPr>
          <w:rFonts w:asciiTheme="minorHAnsi" w:hAnsiTheme="minorHAnsi" w:cstheme="minorHAnsi"/>
          <w:i/>
          <w:szCs w:val="24"/>
        </w:rPr>
        <w:t xml:space="preserve"> this template</w:t>
      </w:r>
      <w:r w:rsidRPr="00EE4913">
        <w:rPr>
          <w:rFonts w:asciiTheme="minorHAnsi" w:hAnsiTheme="minorHAnsi" w:cstheme="minorHAnsi"/>
          <w:i/>
          <w:szCs w:val="24"/>
        </w:rPr>
        <w:t>, delete all italicized i</w:t>
      </w:r>
      <w:r w:rsidR="00E52362">
        <w:rPr>
          <w:rFonts w:asciiTheme="minorHAnsi" w:hAnsiTheme="minorHAnsi" w:cstheme="minorHAnsi"/>
          <w:i/>
          <w:szCs w:val="24"/>
        </w:rPr>
        <w:t xml:space="preserve">nstructions and modify </w:t>
      </w:r>
      <w:r w:rsidRPr="00EE4913">
        <w:rPr>
          <w:rFonts w:asciiTheme="minorHAnsi" w:hAnsiTheme="minorHAnsi" w:cstheme="minorHAnsi"/>
          <w:i/>
          <w:szCs w:val="24"/>
        </w:rPr>
        <w:t>as appropriate</w:t>
      </w:r>
    </w:p>
    <w:p w14:paraId="646AA963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6AF12FDA" w14:textId="77777777"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5A5D2" w14:textId="77777777" w:rsidR="009B3E20" w:rsidRDefault="009B3E20">
          <w:pPr>
            <w:pStyle w:val="TOCHeading"/>
          </w:pPr>
          <w:r>
            <w:t>Table of Contents</w:t>
          </w:r>
        </w:p>
        <w:p w14:paraId="56774B38" w14:textId="77777777"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398D8CB2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65B4AFB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7582924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C2F3F7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BA39088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CEC5706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31D33BB3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Objectives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0FA6168D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Assumptions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1BBCE80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Data Approach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CEDF5F1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Level of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000F8B0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Unit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2051657C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Functional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DAF0EF3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User Acceptance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FDD765D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Regression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1E12B1D1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4E3C6548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Entry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E066A7F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Exit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57308731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BBF42C8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371E6A4" w14:textId="77777777" w:rsidR="0061676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Environments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3AA28AC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61E73B81" w14:textId="77777777" w:rsidR="0061676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14:paraId="7EE2A8CA" w14:textId="77777777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587240EC" w14:textId="77777777"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14:paraId="32317B2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F4F0DDE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6D3D10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07077335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43DB746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50E279A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1B122D04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355C5C7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2C91162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50C5646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55568F6C" w14:textId="77777777" w:rsidR="009B3E20" w:rsidRDefault="009B3E20" w:rsidP="009B3E20">
      <w:pPr>
        <w:rPr>
          <w:rFonts w:ascii="Myriad Pro" w:hAnsi="Myriad Pro"/>
          <w:i/>
          <w:szCs w:val="24"/>
        </w:rPr>
      </w:pPr>
    </w:p>
    <w:p w14:paraId="74C913D3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14:paraId="610A6D94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681A9E34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14:paraId="6034301E" w14:textId="77777777"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4D26D912" w14:textId="77777777"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A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summary of the project, product, solution being tested.  </w:t>
      </w:r>
    </w:p>
    <w:p w14:paraId="66627023" w14:textId="77777777"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14:paraId="6974DE6E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14:paraId="43861B7F" w14:textId="77777777" w:rsidR="00665CCA" w:rsidRDefault="00947DB4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</w:t>
      </w:r>
      <w:r w:rsidR="00270B65" w:rsidRPr="00EE4913">
        <w:rPr>
          <w:rFonts w:asciiTheme="minorHAnsi" w:hAnsiTheme="minorHAnsi" w:cstheme="minorHAnsi"/>
          <w:i/>
          <w:szCs w:val="24"/>
        </w:rPr>
        <w:t>escribes what is being tested, such as all the functions</w:t>
      </w:r>
      <w:r w:rsidR="00665CCA">
        <w:rPr>
          <w:rFonts w:asciiTheme="minorHAnsi" w:hAnsiTheme="minorHAnsi" w:cstheme="minorHAnsi"/>
          <w:i/>
          <w:szCs w:val="24"/>
        </w:rPr>
        <w:t>/features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a specific </w:t>
      </w:r>
      <w:r w:rsidR="00665CCA">
        <w:rPr>
          <w:rFonts w:asciiTheme="minorHAnsi" w:hAnsiTheme="minorHAnsi" w:cstheme="minorHAnsi"/>
          <w:i/>
          <w:szCs w:val="24"/>
        </w:rPr>
        <w:t>project/product/solution.</w:t>
      </w:r>
    </w:p>
    <w:p w14:paraId="0AD9A271" w14:textId="77777777"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5A399195" w14:textId="77777777" w:rsidR="00270B65" w:rsidRPr="00EE4913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Specify </w:t>
      </w:r>
      <w:r w:rsidR="00270B65" w:rsidRPr="00EE4913">
        <w:rPr>
          <w:rFonts w:asciiTheme="minorHAnsi" w:hAnsiTheme="minorHAnsi" w:cstheme="minorHAnsi"/>
          <w:i/>
          <w:szCs w:val="24"/>
        </w:rPr>
        <w:t>interfaces,</w:t>
      </w:r>
      <w:r>
        <w:rPr>
          <w:rFonts w:asciiTheme="minorHAnsi" w:hAnsiTheme="minorHAnsi" w:cstheme="minorHAnsi"/>
          <w:i/>
          <w:szCs w:val="24"/>
        </w:rPr>
        <w:t xml:space="preserve"> process, workflow, vendor integration.</w:t>
      </w:r>
    </w:p>
    <w:p w14:paraId="6D92D45F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14:paraId="34EA3926" w14:textId="77777777" w:rsidR="00270B65" w:rsidRPr="00EE4913" w:rsidRDefault="00270B65" w:rsidP="007E36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Identify all features and combinations of features which will not be tested and the reasons.</w:t>
      </w:r>
    </w:p>
    <w:p w14:paraId="189F2B5E" w14:textId="77777777"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14:paraId="2D4F7058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3" w:name="_Toc515524400"/>
      <w:r w:rsidR="00BC0DCA" w:rsidRPr="00EE4913">
        <w:rPr>
          <w:rFonts w:asciiTheme="minorHAnsi" w:hAnsiTheme="minorHAnsi" w:cstheme="minorHAnsi"/>
        </w:rPr>
        <w:t>Test Objectives</w:t>
      </w:r>
      <w:bookmarkEnd w:id="23"/>
    </w:p>
    <w:p w14:paraId="5B95A67A" w14:textId="77777777" w:rsidR="00BC0DCA" w:rsidRDefault="00BC0D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Describe the objec</w:t>
      </w:r>
      <w:r w:rsidR="00721135">
        <w:rPr>
          <w:rFonts w:asciiTheme="minorHAnsi" w:hAnsiTheme="minorHAnsi" w:cstheme="minorHAnsi"/>
          <w:i/>
          <w:szCs w:val="24"/>
        </w:rPr>
        <w:t>tives.  Define</w:t>
      </w:r>
      <w:r w:rsidRPr="00EE4913">
        <w:rPr>
          <w:rFonts w:asciiTheme="minorHAnsi" w:hAnsiTheme="minorHAnsi" w:cstheme="minorHAnsi"/>
          <w:i/>
          <w:szCs w:val="24"/>
        </w:rPr>
        <w:t xml:space="preserve"> tasks and responsibilities</w:t>
      </w:r>
      <w:r w:rsidR="00721135">
        <w:rPr>
          <w:rFonts w:asciiTheme="minorHAnsi" w:hAnsiTheme="minorHAnsi" w:cstheme="minorHAnsi"/>
          <w:i/>
          <w:szCs w:val="24"/>
        </w:rPr>
        <w:t>.</w:t>
      </w:r>
    </w:p>
    <w:p w14:paraId="17206D3D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520B8B9C" w14:textId="77777777"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Example:  </w:t>
      </w:r>
    </w:p>
    <w:p w14:paraId="1FF7C055" w14:textId="77777777" w:rsidR="00721135" w:rsidRPr="00EE4913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registrar office should test the registration workflow.</w:t>
      </w:r>
    </w:p>
    <w:p w14:paraId="7E9A3C7D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515524401"/>
      <w:r w:rsidR="00BC0DCA" w:rsidRPr="00EE4913">
        <w:rPr>
          <w:rFonts w:asciiTheme="minorHAnsi" w:hAnsiTheme="minorHAnsi" w:cstheme="minorHAnsi"/>
        </w:rPr>
        <w:t>Test Assumptions</w:t>
      </w:r>
      <w:bookmarkEnd w:id="24"/>
    </w:p>
    <w:p w14:paraId="7E0F8FC7" w14:textId="77777777" w:rsidR="00BC0DCA" w:rsidRPr="00EE4913" w:rsidRDefault="00665C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List </w:t>
      </w:r>
      <w:r w:rsidR="00BC0DCA" w:rsidRPr="00EE4913">
        <w:rPr>
          <w:rFonts w:asciiTheme="minorHAnsi" w:hAnsiTheme="minorHAnsi" w:cstheme="minorHAnsi"/>
          <w:i/>
          <w:szCs w:val="24"/>
        </w:rPr>
        <w:t>the key assumptions of the project and the test plan.</w:t>
      </w:r>
    </w:p>
    <w:p w14:paraId="360BB59D" w14:textId="77777777"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7A43064C" w14:textId="77777777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5" w:name="_Toc515524402"/>
      <w:r>
        <w:rPr>
          <w:rFonts w:asciiTheme="minorHAnsi" w:hAnsiTheme="minorHAnsi" w:cstheme="minorHAnsi"/>
        </w:rPr>
        <w:t>Data Approach</w:t>
      </w:r>
      <w:bookmarkEnd w:id="25"/>
    </w:p>
    <w:p w14:paraId="78558FA3" w14:textId="77777777"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14:paraId="05744E23" w14:textId="77777777"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515524403"/>
      <w:r w:rsidR="00BC0DCA" w:rsidRPr="00EE4913">
        <w:rPr>
          <w:rFonts w:asciiTheme="minorHAnsi" w:hAnsiTheme="minorHAnsi" w:cstheme="minorHAnsi"/>
        </w:rPr>
        <w:t>Level of Testing</w:t>
      </w:r>
      <w:bookmarkEnd w:id="26"/>
    </w:p>
    <w:p w14:paraId="59E65A2C" w14:textId="77777777"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14:paraId="751E326E" w14:textId="77777777"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14:paraId="0503E9CF" w14:textId="77777777" w:rsidTr="00EE4913">
        <w:tc>
          <w:tcPr>
            <w:tcW w:w="4050" w:type="dxa"/>
            <w:shd w:val="clear" w:color="auto" w:fill="004E38"/>
          </w:tcPr>
          <w:p w14:paraId="2281AE1C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lastRenderedPageBreak/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64011D4B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19CDBE22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14:paraId="0F6C35DC" w14:textId="77777777" w:rsidTr="00787CF5">
        <w:tc>
          <w:tcPr>
            <w:tcW w:w="4050" w:type="dxa"/>
            <w:shd w:val="clear" w:color="auto" w:fill="FFFFFF" w:themeFill="background1"/>
          </w:tcPr>
          <w:p w14:paraId="022D5A4F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20EE2D57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C4E35A0" w14:textId="77777777"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</w:tr>
      <w:tr w:rsidR="007E7C50" w:rsidRPr="00EE4913" w14:paraId="5ACAC0BE" w14:textId="77777777" w:rsidTr="00EE4913">
        <w:tc>
          <w:tcPr>
            <w:tcW w:w="4050" w:type="dxa"/>
            <w:shd w:val="clear" w:color="auto" w:fill="auto"/>
          </w:tcPr>
          <w:p w14:paraId="455B00C7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4F39B38D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73A9F938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6300C6DB" w14:textId="77777777" w:rsidTr="00EE4913">
        <w:tc>
          <w:tcPr>
            <w:tcW w:w="4050" w:type="dxa"/>
            <w:shd w:val="clear" w:color="auto" w:fill="auto"/>
          </w:tcPr>
          <w:p w14:paraId="2F512C57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581ECDFC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30D12838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14:paraId="44BA9664" w14:textId="77777777" w:rsidTr="00EE4913">
        <w:tc>
          <w:tcPr>
            <w:tcW w:w="4050" w:type="dxa"/>
            <w:shd w:val="clear" w:color="auto" w:fill="auto"/>
          </w:tcPr>
          <w:p w14:paraId="2FD9A995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4C4B93CB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0A71A459" w14:textId="77777777"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5284CAD" w14:textId="77777777"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14:paraId="3612543A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EE4913">
        <w:rPr>
          <w:rFonts w:asciiTheme="minorHAnsi" w:hAnsiTheme="minorHAnsi" w:cstheme="minorHAnsi"/>
        </w:rPr>
        <w:t xml:space="preserve">  </w:t>
      </w:r>
      <w:bookmarkStart w:id="32" w:name="_Toc515524404"/>
      <w:bookmarkEnd w:id="27"/>
      <w:bookmarkEnd w:id="28"/>
      <w:bookmarkEnd w:id="29"/>
      <w:bookmarkEnd w:id="30"/>
      <w:bookmarkEnd w:id="31"/>
      <w:r w:rsidR="00D063FA" w:rsidRPr="00EE4913">
        <w:rPr>
          <w:rFonts w:asciiTheme="minorHAnsi" w:hAnsiTheme="minorHAnsi" w:cstheme="minorHAnsi"/>
        </w:rPr>
        <w:t>Unit Testing</w:t>
      </w:r>
      <w:bookmarkEnd w:id="32"/>
    </w:p>
    <w:p w14:paraId="78360491" w14:textId="77777777" w:rsidR="009B3E20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 w:rsidR="00DF38AE">
        <w:rPr>
          <w:rFonts w:asciiTheme="minorHAnsi" w:hAnsiTheme="minorHAnsi" w:cstheme="minorHAnsi"/>
          <w:i/>
          <w:szCs w:val="24"/>
        </w:rPr>
        <w:t>what features are to be tested.</w:t>
      </w:r>
    </w:p>
    <w:p w14:paraId="4B5A242A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5C2A31E7" w14:textId="77777777"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14:paraId="671537AF" w14:textId="77777777" w:rsidTr="00EE4913">
        <w:tc>
          <w:tcPr>
            <w:tcW w:w="4097" w:type="dxa"/>
            <w:shd w:val="clear" w:color="auto" w:fill="004E38"/>
            <w:vAlign w:val="center"/>
          </w:tcPr>
          <w:p w14:paraId="59C9522B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1B622100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1E98CDA0" w14:textId="77777777"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14:paraId="42A0988E" w14:textId="77777777" w:rsidTr="00EE4913">
        <w:tc>
          <w:tcPr>
            <w:tcW w:w="4097" w:type="dxa"/>
            <w:vAlign w:val="center"/>
          </w:tcPr>
          <w:p w14:paraId="34061622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88BDCDB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58A4BAD6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6938BE" w:rsidRPr="00EE4913" w14:paraId="5F30A52E" w14:textId="77777777" w:rsidTr="00EE4913">
        <w:tc>
          <w:tcPr>
            <w:tcW w:w="4097" w:type="dxa"/>
            <w:vAlign w:val="center"/>
          </w:tcPr>
          <w:p w14:paraId="2609603F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0BE1080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268BE082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14:paraId="355F9E5A" w14:textId="77777777" w:rsidTr="00EE4913">
        <w:tc>
          <w:tcPr>
            <w:tcW w:w="4097" w:type="dxa"/>
            <w:vAlign w:val="center"/>
          </w:tcPr>
          <w:p w14:paraId="683DBA43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31F9367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0D66A1F3" w14:textId="77777777"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304AA994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3B586629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EE4913">
        <w:rPr>
          <w:rFonts w:asciiTheme="minorHAnsi" w:hAnsiTheme="minorHAnsi" w:cstheme="minorHAnsi"/>
        </w:rPr>
        <w:t xml:space="preserve">  </w:t>
      </w:r>
      <w:bookmarkStart w:id="38" w:name="_Toc515524405"/>
      <w:bookmarkEnd w:id="33"/>
      <w:bookmarkEnd w:id="34"/>
      <w:bookmarkEnd w:id="35"/>
      <w:bookmarkEnd w:id="36"/>
      <w:bookmarkEnd w:id="37"/>
      <w:r w:rsidR="00D063FA" w:rsidRPr="00EE4913">
        <w:rPr>
          <w:rFonts w:asciiTheme="minorHAnsi" w:hAnsiTheme="minorHAnsi" w:cstheme="minorHAnsi"/>
        </w:rPr>
        <w:t>Functional Testing</w:t>
      </w:r>
      <w:bookmarkEnd w:id="38"/>
    </w:p>
    <w:p w14:paraId="4954131A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396DAEFA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14:paraId="3FDE8131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14:paraId="6AF0D3BB" w14:textId="77777777" w:rsidTr="00EE4913">
        <w:tc>
          <w:tcPr>
            <w:tcW w:w="4097" w:type="dxa"/>
            <w:shd w:val="clear" w:color="auto" w:fill="004E38"/>
            <w:vAlign w:val="center"/>
          </w:tcPr>
          <w:p w14:paraId="560EFC82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17F9DA8D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67420619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1E25EF5C" w14:textId="77777777" w:rsidTr="00EE4913">
        <w:tc>
          <w:tcPr>
            <w:tcW w:w="4097" w:type="dxa"/>
            <w:vAlign w:val="center"/>
          </w:tcPr>
          <w:p w14:paraId="33F7A74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ED9B38D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40C9F0C1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547D3E6E" w14:textId="77777777" w:rsidTr="00EE4913">
        <w:tc>
          <w:tcPr>
            <w:tcW w:w="4097" w:type="dxa"/>
            <w:vAlign w:val="center"/>
          </w:tcPr>
          <w:p w14:paraId="305C6EB2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50F6712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1AF21786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195554AC" w14:textId="77777777" w:rsidTr="00EE4913">
        <w:tc>
          <w:tcPr>
            <w:tcW w:w="4097" w:type="dxa"/>
            <w:vAlign w:val="center"/>
          </w:tcPr>
          <w:p w14:paraId="63D0D82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E003F7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4A90353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799E02FA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p w14:paraId="3DE52F60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9" w:name="_Toc529075708"/>
      <w:bookmarkStart w:id="40" w:name="_Toc110737978"/>
      <w:bookmarkStart w:id="41" w:name="_Toc110738499"/>
      <w:bookmarkStart w:id="42" w:name="_Toc110739643"/>
      <w:bookmarkStart w:id="43" w:name="_Toc110743173"/>
      <w:r w:rsidRPr="00EE4913">
        <w:rPr>
          <w:rFonts w:asciiTheme="minorHAnsi" w:hAnsiTheme="minorHAnsi" w:cstheme="minorHAnsi"/>
        </w:rPr>
        <w:t xml:space="preserve">  </w:t>
      </w:r>
      <w:bookmarkStart w:id="44" w:name="_Toc515524406"/>
      <w:bookmarkEnd w:id="39"/>
      <w:bookmarkEnd w:id="40"/>
      <w:bookmarkEnd w:id="41"/>
      <w:bookmarkEnd w:id="42"/>
      <w:bookmarkEnd w:id="43"/>
      <w:r w:rsidR="00D063FA" w:rsidRPr="00EE4913">
        <w:rPr>
          <w:rFonts w:asciiTheme="minorHAnsi" w:hAnsiTheme="minorHAnsi" w:cstheme="minorHAnsi"/>
        </w:rPr>
        <w:t>User Acceptance Testing</w:t>
      </w:r>
      <w:bookmarkEnd w:id="44"/>
    </w:p>
    <w:p w14:paraId="1C5747C6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5B693EDC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6F9D6625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14:paraId="0526C488" w14:textId="77777777" w:rsidTr="00EE4913">
        <w:tc>
          <w:tcPr>
            <w:tcW w:w="4187" w:type="dxa"/>
            <w:shd w:val="clear" w:color="auto" w:fill="004E38"/>
            <w:vAlign w:val="center"/>
          </w:tcPr>
          <w:p w14:paraId="04648CAF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2075D724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14:paraId="63CB3114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3DAC578E" w14:textId="77777777" w:rsidTr="00EE4913">
        <w:tc>
          <w:tcPr>
            <w:tcW w:w="4187" w:type="dxa"/>
            <w:vAlign w:val="center"/>
          </w:tcPr>
          <w:p w14:paraId="3B4E36FA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29FD6AF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08FBC47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6F377552" w14:textId="77777777" w:rsidTr="00EE4913">
        <w:tc>
          <w:tcPr>
            <w:tcW w:w="4187" w:type="dxa"/>
            <w:vAlign w:val="center"/>
          </w:tcPr>
          <w:p w14:paraId="17A7AC05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67EEF98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1EBA6167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02EF5731" w14:textId="77777777" w:rsidTr="00EE4913">
        <w:tc>
          <w:tcPr>
            <w:tcW w:w="4187" w:type="dxa"/>
            <w:vAlign w:val="center"/>
          </w:tcPr>
          <w:p w14:paraId="3D9CC0E0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1A03568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14:paraId="3A2D9D11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32F0A740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554D21C9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5" w:name="_Toc529075709"/>
      <w:bookmarkStart w:id="46" w:name="_Toc110737979"/>
      <w:bookmarkStart w:id="47" w:name="_Toc110738500"/>
      <w:bookmarkStart w:id="48" w:name="_Toc110739644"/>
      <w:bookmarkStart w:id="49" w:name="_Toc110743174"/>
      <w:r w:rsidRPr="00EE4913">
        <w:rPr>
          <w:rFonts w:asciiTheme="minorHAnsi" w:hAnsiTheme="minorHAnsi" w:cstheme="minorHAnsi"/>
        </w:rPr>
        <w:t xml:space="preserve">  </w:t>
      </w:r>
      <w:bookmarkStart w:id="50" w:name="_Toc515524407"/>
      <w:bookmarkEnd w:id="45"/>
      <w:bookmarkEnd w:id="46"/>
      <w:bookmarkEnd w:id="47"/>
      <w:bookmarkEnd w:id="48"/>
      <w:bookmarkEnd w:id="49"/>
      <w:r w:rsidR="00D063FA" w:rsidRPr="00EE4913">
        <w:rPr>
          <w:rFonts w:asciiTheme="minorHAnsi" w:hAnsiTheme="minorHAnsi" w:cstheme="minorHAnsi"/>
        </w:rPr>
        <w:t>Regression Testing</w:t>
      </w:r>
      <w:bookmarkEnd w:id="50"/>
      <w:r w:rsidRPr="00EE4913">
        <w:rPr>
          <w:rFonts w:asciiTheme="minorHAnsi" w:hAnsiTheme="minorHAnsi" w:cstheme="minorHAnsi"/>
        </w:rPr>
        <w:t xml:space="preserve"> </w:t>
      </w:r>
    </w:p>
    <w:p w14:paraId="0B15FD35" w14:textId="77777777"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14:paraId="659F7DEB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14:paraId="32AE8BE5" w14:textId="77777777"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14:paraId="41FB39BD" w14:textId="77777777" w:rsidTr="00EE4913">
        <w:tc>
          <w:tcPr>
            <w:tcW w:w="4187" w:type="dxa"/>
            <w:shd w:val="clear" w:color="auto" w:fill="004E38"/>
            <w:vAlign w:val="center"/>
          </w:tcPr>
          <w:p w14:paraId="6D399CC4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14:paraId="563FFD78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14:paraId="6FEBBE94" w14:textId="77777777"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14:paraId="49B34B94" w14:textId="77777777" w:rsidTr="00EE4913">
        <w:tc>
          <w:tcPr>
            <w:tcW w:w="4187" w:type="dxa"/>
            <w:vAlign w:val="center"/>
          </w:tcPr>
          <w:p w14:paraId="5DE2D8CE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A44C2C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540B1F0E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14:paraId="4E0E9191" w14:textId="77777777" w:rsidTr="00EE4913">
        <w:tc>
          <w:tcPr>
            <w:tcW w:w="4187" w:type="dxa"/>
            <w:vAlign w:val="center"/>
          </w:tcPr>
          <w:p w14:paraId="7E675164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CAA675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104BFBFB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14:paraId="015097DD" w14:textId="77777777" w:rsidTr="00EE4913">
        <w:tc>
          <w:tcPr>
            <w:tcW w:w="4187" w:type="dxa"/>
            <w:vAlign w:val="center"/>
          </w:tcPr>
          <w:p w14:paraId="1FF34929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34A696F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14:paraId="68BBA25C" w14:textId="77777777"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14:paraId="0BDEB71B" w14:textId="77777777"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14:paraId="7A2334AA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1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1"/>
    </w:p>
    <w:p w14:paraId="33A84965" w14:textId="77777777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2" w:name="_Toc51552440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52"/>
    </w:p>
    <w:p w14:paraId="5A146BA6" w14:textId="77777777"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14:paraId="5C72B5D7" w14:textId="77777777"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14:paraId="37B6E095" w14:textId="77777777"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14:paraId="6DFCF1E7" w14:textId="77777777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7DD2880C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10BA1EFC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4F436F4E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6911E14B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14:paraId="282239F4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BD92E32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5CDF0A1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396675B1" wp14:editId="2ABDE0FE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789540BA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0E123AC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14:paraId="4E1B4D85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4160F85" w14:textId="77777777"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D5E3EE7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439FF8BD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B1635D0" w14:textId="77777777"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20864936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879C2F5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238EA19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1C79AAA9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294C640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14:paraId="0018BEDF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AB36CCB" w14:textId="77777777"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0617FDD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27730C24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03A5862B" w14:textId="77777777"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14:paraId="0D907684" w14:textId="77777777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05F1AAC" w14:textId="77777777"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B8F1206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AB359FA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D8FB7F0" w14:textId="77777777"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A1F5109" w14:textId="77777777" w:rsidR="009B3E20" w:rsidRDefault="009B3E20" w:rsidP="009B3E20">
      <w:pPr>
        <w:rPr>
          <w:rFonts w:asciiTheme="minorHAnsi" w:hAnsiTheme="minorHAnsi" w:cstheme="minorHAnsi"/>
          <w:szCs w:val="24"/>
        </w:rPr>
      </w:pPr>
    </w:p>
    <w:p w14:paraId="1E74B11F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7DBBA6A2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22F493C8" w14:textId="77777777" w:rsidR="00934374" w:rsidRDefault="00934374" w:rsidP="009B3E20">
      <w:pPr>
        <w:rPr>
          <w:rFonts w:asciiTheme="minorHAnsi" w:hAnsiTheme="minorHAnsi" w:cstheme="minorHAnsi"/>
          <w:szCs w:val="24"/>
        </w:rPr>
      </w:pPr>
    </w:p>
    <w:p w14:paraId="1BD62E1C" w14:textId="77777777"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14:paraId="02B3A278" w14:textId="77777777"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3" w:name="_Toc515524410"/>
      <w:r w:rsidR="00863F91" w:rsidRPr="00EE4913">
        <w:rPr>
          <w:rFonts w:asciiTheme="minorHAnsi" w:hAnsiTheme="minorHAnsi" w:cstheme="minorHAnsi"/>
        </w:rPr>
        <w:t>Exit criteria</w:t>
      </w:r>
      <w:bookmarkEnd w:id="53"/>
    </w:p>
    <w:p w14:paraId="406C9535" w14:textId="77777777"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14:paraId="20A4F444" w14:textId="77777777"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14:paraId="733B8F4B" w14:textId="77777777"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4EF53219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6682DAEE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2F8FBAAE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37F977A2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786F5432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61FDF3E7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14:paraId="088B4B6E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515B98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D7B1415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516D3402" wp14:editId="6571125B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5BE51A2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114E6BD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7F068B8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2D98344" w14:textId="77777777"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D8DAC68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F1BF06A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DE2FC2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5FCA4E6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CEE1AC2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5855BFE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826FF1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7B1594DC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5B097100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84ED17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2C687C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65533342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43E248A3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768CD888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440FA66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BD2D60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2697C2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23CC7AB9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0EEE126E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145BDBA2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305A401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2A717F26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5F27A4E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6BC89247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E45B7A3" w14:textId="77777777"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3A2D277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870E870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6E91D5EB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14:paraId="45665C86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08A09C04" w14:textId="77777777"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148E006D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26B30734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14:paraId="3D2812CF" w14:textId="77777777"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2F86BE8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0F5053FD" w14:textId="77777777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4" w:name="_Toc515524411"/>
      <w:r w:rsidR="00D063FA" w:rsidRPr="00EE4913">
        <w:rPr>
          <w:rFonts w:asciiTheme="minorHAnsi" w:hAnsiTheme="minorHAnsi" w:cstheme="minorHAnsi"/>
        </w:rPr>
        <w:t>Validation and Defect Management</w:t>
      </w:r>
      <w:bookmarkEnd w:id="54"/>
    </w:p>
    <w:p w14:paraId="17B2C6F0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14:paraId="4086AE3E" w14:textId="77777777"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defect should be managed</w:t>
      </w:r>
    </w:p>
    <w:p w14:paraId="09D75E30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14:paraId="26450CDD" w14:textId="77777777"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14:paraId="420B4151" w14:textId="77777777"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14:paraId="44D5A1C2" w14:textId="77777777"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14:paraId="52AB6771" w14:textId="77777777"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251CBD1D" w14:textId="77777777" w:rsidTr="001E0EC5">
        <w:tc>
          <w:tcPr>
            <w:tcW w:w="3353" w:type="dxa"/>
            <w:shd w:val="clear" w:color="auto" w:fill="004E38"/>
          </w:tcPr>
          <w:p w14:paraId="14AC3D55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2EB9B335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14:paraId="5477ECF9" w14:textId="77777777" w:rsidTr="001E0EC5">
        <w:tc>
          <w:tcPr>
            <w:tcW w:w="3353" w:type="dxa"/>
            <w:shd w:val="clear" w:color="auto" w:fill="auto"/>
          </w:tcPr>
          <w:p w14:paraId="5A8FD89A" w14:textId="77777777"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lastRenderedPageBreak/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5B756855" w14:textId="77777777"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14:paraId="42305D4B" w14:textId="77777777"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14:paraId="14FDAEE9" w14:textId="77777777" w:rsidTr="001E0EC5">
        <w:tc>
          <w:tcPr>
            <w:tcW w:w="3353" w:type="dxa"/>
            <w:shd w:val="clear" w:color="auto" w:fill="auto"/>
          </w:tcPr>
          <w:p w14:paraId="17CAE76C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5E1CE157" w14:textId="77777777"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14:paraId="76F8E4F5" w14:textId="77777777" w:rsidTr="001E0EC5">
        <w:tc>
          <w:tcPr>
            <w:tcW w:w="3353" w:type="dxa"/>
            <w:shd w:val="clear" w:color="auto" w:fill="auto"/>
          </w:tcPr>
          <w:p w14:paraId="632BCE20" w14:textId="77777777"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228F8548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14:paraId="48D33130" w14:textId="77777777" w:rsidTr="001E0EC5">
        <w:tc>
          <w:tcPr>
            <w:tcW w:w="3353" w:type="dxa"/>
            <w:shd w:val="clear" w:color="auto" w:fill="auto"/>
          </w:tcPr>
          <w:p w14:paraId="457487FC" w14:textId="77777777"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2291A77D" w14:textId="77777777"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14:paraId="6912E2EA" w14:textId="77777777" w:rsidR="00BA039D" w:rsidRDefault="00BA039D" w:rsidP="00BA039D">
      <w:pPr>
        <w:rPr>
          <w:rFonts w:asciiTheme="minorHAnsi" w:hAnsiTheme="minorHAnsi" w:cstheme="minorHAnsi"/>
        </w:rPr>
      </w:pPr>
    </w:p>
    <w:p w14:paraId="14981B1A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2A548419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5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5"/>
    </w:p>
    <w:p w14:paraId="075C69C9" w14:textId="77777777"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6" w:name="_Toc515524413"/>
      <w:r w:rsidR="00A57013" w:rsidRPr="00EE4913">
        <w:rPr>
          <w:rFonts w:asciiTheme="minorHAnsi" w:hAnsiTheme="minorHAnsi" w:cstheme="minorHAnsi"/>
        </w:rPr>
        <w:t>Test Environments</w:t>
      </w:r>
      <w:bookmarkEnd w:id="56"/>
    </w:p>
    <w:p w14:paraId="7F52E80E" w14:textId="77777777"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14:paraId="2A9D6F74" w14:textId="77777777"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14:paraId="74C96D1C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7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57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14:paraId="1EDC777C" w14:textId="77777777" w:rsidTr="00EE4913">
        <w:tc>
          <w:tcPr>
            <w:tcW w:w="3454" w:type="dxa"/>
            <w:shd w:val="clear" w:color="auto" w:fill="004E38"/>
          </w:tcPr>
          <w:p w14:paraId="6E6BBF4F" w14:textId="77777777"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14:paraId="36972885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14:paraId="5FFA42AB" w14:textId="77777777"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14:paraId="463E7EE0" w14:textId="77777777" w:rsidTr="007A4094">
        <w:tc>
          <w:tcPr>
            <w:tcW w:w="3454" w:type="dxa"/>
            <w:shd w:val="clear" w:color="auto" w:fill="auto"/>
          </w:tcPr>
          <w:p w14:paraId="0AE08FF7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63FFA7E2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61D868EF" w14:textId="77777777"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6C1B72A1" w14:textId="77777777" w:rsidTr="007A4094">
        <w:tc>
          <w:tcPr>
            <w:tcW w:w="3454" w:type="dxa"/>
            <w:shd w:val="clear" w:color="auto" w:fill="auto"/>
          </w:tcPr>
          <w:p w14:paraId="66964059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2D2F8288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12AF59F9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14:paraId="3099EC26" w14:textId="77777777" w:rsidTr="007A4094">
        <w:tc>
          <w:tcPr>
            <w:tcW w:w="3454" w:type="dxa"/>
            <w:shd w:val="clear" w:color="auto" w:fill="auto"/>
          </w:tcPr>
          <w:p w14:paraId="74098E22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14:paraId="2D9EB41A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14:paraId="3C7005C3" w14:textId="77777777"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14:paraId="1C052D45" w14:textId="77777777" w:rsidR="00071B87" w:rsidRDefault="00071B87" w:rsidP="00071B87">
      <w:pPr>
        <w:rPr>
          <w:rFonts w:asciiTheme="minorHAnsi" w:hAnsiTheme="minorHAnsi" w:cstheme="minorHAnsi"/>
        </w:rPr>
      </w:pPr>
    </w:p>
    <w:p w14:paraId="0DA68424" w14:textId="77777777"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8" w:name="_Toc51552441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58"/>
    </w:p>
    <w:p w14:paraId="482804E9" w14:textId="77777777"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14:paraId="42514273" w14:textId="77777777"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14:paraId="426F0D85" w14:textId="77777777"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4372" w14:textId="77777777" w:rsidR="00DC63AA" w:rsidRDefault="00DC63AA" w:rsidP="005D6680">
      <w:r>
        <w:separator/>
      </w:r>
    </w:p>
  </w:endnote>
  <w:endnote w:type="continuationSeparator" w:id="0">
    <w:p w14:paraId="02EF1F8B" w14:textId="77777777" w:rsidR="00DC63AA" w:rsidRDefault="00DC63AA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8A33" w14:textId="77777777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5692980C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77DE" w14:textId="77777777" w:rsidR="00DC63AA" w:rsidRDefault="00DC63AA" w:rsidP="005D6680">
      <w:r>
        <w:separator/>
      </w:r>
    </w:p>
  </w:footnote>
  <w:footnote w:type="continuationSeparator" w:id="0">
    <w:p w14:paraId="1661A1D4" w14:textId="77777777" w:rsidR="00DC63AA" w:rsidRDefault="00DC63AA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5E3D" w14:textId="77777777"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 w:rsidRPr="00254B26">
      <w:rPr>
        <w:rFonts w:ascii="Myriad Pro" w:hAnsi="Myriad Pro"/>
        <w:noProof/>
      </w:rPr>
      <w:drawing>
        <wp:anchor distT="0" distB="0" distL="114300" distR="114300" simplePos="0" relativeHeight="251659264" behindDoc="0" locked="0" layoutInCell="1" allowOverlap="1" wp14:anchorId="3BB706EE" wp14:editId="7791AB7A">
          <wp:simplePos x="0" y="0"/>
          <wp:positionH relativeFrom="margin">
            <wp:align>left</wp:align>
          </wp:positionH>
          <wp:positionV relativeFrom="margin">
            <wp:posOffset>-817892</wp:posOffset>
          </wp:positionV>
          <wp:extent cx="2142490" cy="541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RT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49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14:paraId="55ABF89D" w14:textId="77777777"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</w:p>
  <w:p w14:paraId="416D908D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404103">
    <w:abstractNumId w:val="6"/>
  </w:num>
  <w:num w:numId="2" w16cid:durableId="2102795589">
    <w:abstractNumId w:val="6"/>
  </w:num>
  <w:num w:numId="3" w16cid:durableId="1322000255">
    <w:abstractNumId w:val="6"/>
  </w:num>
  <w:num w:numId="4" w16cid:durableId="479731809">
    <w:abstractNumId w:val="3"/>
  </w:num>
  <w:num w:numId="5" w16cid:durableId="507519739">
    <w:abstractNumId w:val="5"/>
  </w:num>
  <w:num w:numId="6" w16cid:durableId="1181696362">
    <w:abstractNumId w:val="7"/>
  </w:num>
  <w:num w:numId="7" w16cid:durableId="501942536">
    <w:abstractNumId w:val="8"/>
  </w:num>
  <w:num w:numId="8" w16cid:durableId="610820025">
    <w:abstractNumId w:val="0"/>
  </w:num>
  <w:num w:numId="9" w16cid:durableId="176895891">
    <w:abstractNumId w:val="2"/>
  </w:num>
  <w:num w:numId="10" w16cid:durableId="924608678">
    <w:abstractNumId w:val="4"/>
  </w:num>
  <w:num w:numId="11" w16cid:durableId="1495728886">
    <w:abstractNumId w:val="1"/>
  </w:num>
  <w:num w:numId="12" w16cid:durableId="241185750">
    <w:abstractNumId w:val="6"/>
  </w:num>
  <w:num w:numId="13" w16cid:durableId="1704985679">
    <w:abstractNumId w:val="6"/>
  </w:num>
  <w:num w:numId="14" w16cid:durableId="1730107683">
    <w:abstractNumId w:val="6"/>
  </w:num>
  <w:num w:numId="15" w16cid:durableId="553196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7267D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D2F53"/>
    <w:rsid w:val="00CF339F"/>
    <w:rsid w:val="00D063FA"/>
    <w:rsid w:val="00D34A6D"/>
    <w:rsid w:val="00D6088B"/>
    <w:rsid w:val="00D61934"/>
    <w:rsid w:val="00DC5B5D"/>
    <w:rsid w:val="00DC63AA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C05C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Prabhakar, Bhavana</cp:lastModifiedBy>
  <cp:revision>2</cp:revision>
  <dcterms:created xsi:type="dcterms:W3CDTF">2024-02-29T07:27:00Z</dcterms:created>
  <dcterms:modified xsi:type="dcterms:W3CDTF">2024-02-29T07:27:00Z</dcterms:modified>
</cp:coreProperties>
</file>