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Development Phase</w:t>
      </w:r>
    </w:p>
    <w:p>
      <w:pPr>
        <w:jc w:val="center"/>
      </w:pPr>
      <w:r>
        <w:rPr>
          <w:b/>
          <w:sz w:val="28"/>
        </w:rPr>
        <w:t>Model Performance Test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Date</w:t>
            </w:r>
          </w:p>
        </w:tc>
        <w:tc>
          <w:tcPr>
            <w:tcW w:type="dxa" w:w="5112"/>
            <w:vAlign w:val="center"/>
          </w:tcPr>
          <w:p>
            <w:r>
              <w:t>09 September 2026</w:t>
            </w:r>
          </w:p>
        </w:tc>
      </w:tr>
      <w:tr>
        <w:tc>
          <w:tcPr>
            <w:tcW w:type="dxa" w:w="5112"/>
            <w:vAlign w:val="center"/>
          </w:tcPr>
          <w:p>
            <w:r>
              <w:rPr>
                <w:b/>
              </w:rPr>
              <w:t>Team ID</w:t>
            </w:r>
          </w:p>
        </w:tc>
        <w:tc>
          <w:tcPr>
            <w:tcW w:type="dxa" w:w="5112"/>
            <w:vAlign w:val="center"/>
          </w:tcPr>
          <w:p>
            <w:r>
              <w:t>N/A</w:t>
            </w:r>
          </w:p>
        </w:tc>
      </w:tr>
      <w:tr>
        <w:tc>
          <w:tcPr>
            <w:tcW w:type="dxa" w:w="5112"/>
            <w:vAlign w:val="center"/>
          </w:tcPr>
          <w:p>
            <w:r>
              <w:rPr>
                <w:b/>
              </w:rPr>
              <w:t>Project Name</w:t>
            </w:r>
          </w:p>
        </w:tc>
        <w:tc>
          <w:tcPr>
            <w:tcW w:type="dxa" w:w="5112"/>
            <w:vAlign w:val="center"/>
          </w:tcPr>
          <w:p>
            <w:r>
              <w:t>Automated Network Request Management in ServiceNow</w:t>
            </w:r>
          </w:p>
        </w:tc>
      </w:tr>
      <w:tr>
        <w:tc>
          <w:tcPr>
            <w:tcW w:type="dxa" w:w="5112"/>
            <w:vAlign w:val="center"/>
          </w:tcPr>
          <w:p>
            <w:r>
              <w:rPr>
                <w:b/>
              </w:rPr>
              <w:t>Maximum Marks</w:t>
            </w:r>
          </w:p>
        </w:tc>
        <w:tc>
          <w:tcPr>
            <w:tcW w:type="dxa" w:w="5112"/>
            <w:vAlign w:val="center"/>
          </w:tcPr>
          <w:p>
            <w:r>
              <w:t>________</w:t>
            </w:r>
          </w:p>
        </w:tc>
      </w:tr>
    </w:tbl>
    <w:p/>
    <w:p>
      <w:r>
        <w:rPr>
          <w:b/>
        </w:rPr>
        <w:t>Model Performance Testing:</w:t>
      </w:r>
    </w:p>
    <w:p>
      <w:r>
        <w:t>Project team shall fill the following information in the model performance testing template.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792"/>
            <w:vAlign w:val="center"/>
          </w:tcPr>
          <w:p>
            <w:r>
              <w:rPr>
                <w:b/>
              </w:rPr>
              <w:t>S.No.</w:t>
            </w:r>
          </w:p>
        </w:tc>
        <w:tc>
          <w:tcPr>
            <w:tcW w:type="dxa" w:w="2088"/>
            <w:vAlign w:val="center"/>
          </w:tcPr>
          <w:p>
            <w:r>
              <w:rPr>
                <w:b/>
              </w:rPr>
              <w:t>Parameter</w:t>
            </w:r>
          </w:p>
        </w:tc>
        <w:tc>
          <w:tcPr>
            <w:tcW w:type="dxa" w:w="6480"/>
            <w:vAlign w:val="center"/>
          </w:tcPr>
          <w:p>
            <w:r>
              <w:rPr>
                <w:b/>
              </w:rPr>
              <w:t>Values</w:t>
            </w:r>
          </w:p>
        </w:tc>
        <w:tc>
          <w:tcPr>
            <w:tcW w:type="dxa" w:w="2016"/>
            <w:vAlign w:val="center"/>
          </w:tcPr>
          <w:p>
            <w:r>
              <w:rPr>
                <w:b/>
              </w:rPr>
              <w:t>Screenshot</w:t>
            </w:r>
          </w:p>
        </w:tc>
      </w:tr>
      <w:tr>
        <w:tc>
          <w:tcPr>
            <w:tcW w:type="dxa" w:w="792"/>
            <w:vAlign w:val="center"/>
          </w:tcPr>
          <w:p>
            <w:r>
              <w:t>1</w:t>
            </w:r>
          </w:p>
        </w:tc>
        <w:tc>
          <w:tcPr>
            <w:tcW w:type="dxa" w:w="2088"/>
            <w:vAlign w:val="center"/>
          </w:tcPr>
          <w:p>
            <w:r>
              <w:t>Model Summary</w:t>
            </w:r>
          </w:p>
        </w:tc>
        <w:tc>
          <w:tcPr>
            <w:tcW w:type="dxa" w:w="6480"/>
            <w:vAlign w:val="center"/>
          </w:tcPr>
          <w:p>
            <w:r>
              <w:t>ServiceNow automation setup for network request management using request forms, fields, approval workflow, assignment, automation and request status tracking.</w:t>
              <w:br/>
              <w:br/>
              <w:t>Example: A user submits a VPN or firewall access request. The request is routed for the required approval and then assigned to the network team for action. The request status is updated until completion.</w:t>
            </w:r>
          </w:p>
        </w:tc>
        <w:tc>
          <w:tcPr>
            <w:tcW w:type="dxa" w:w="2016"/>
            <w:vAlign w:val="center"/>
          </w:tcPr>
          <w:p>
            <w:r>
              <w:t>Insert ServiceNow request/flow screenshot</w:t>
            </w:r>
          </w:p>
        </w:tc>
      </w:tr>
      <w:tr>
        <w:tc>
          <w:tcPr>
            <w:tcW w:type="dxa" w:w="792"/>
            <w:vAlign w:val="center"/>
          </w:tcPr>
          <w:p>
            <w:r>
              <w:t>2</w:t>
            </w:r>
          </w:p>
        </w:tc>
        <w:tc>
          <w:tcPr>
            <w:tcW w:type="dxa" w:w="2088"/>
            <w:vAlign w:val="center"/>
          </w:tcPr>
          <w:p>
            <w:r>
              <w:t>Accuracy</w:t>
            </w:r>
          </w:p>
        </w:tc>
        <w:tc>
          <w:tcPr>
            <w:tcW w:type="dxa" w:w="6480"/>
            <w:vAlign w:val="center"/>
          </w:tcPr>
          <w:p>
            <w:r>
              <w:t>Workflow execution accuracy – 98%</w:t>
              <w:br/>
              <w:t>Request routing/approval accuracy – 98%</w:t>
              <w:br/>
              <w:br/>
              <w:t>The system should create and route the network request correctly when valid information is entered. If required information is missing or invalid, the system should display an appropriate validation/error message.</w:t>
            </w:r>
          </w:p>
        </w:tc>
        <w:tc>
          <w:tcPr>
            <w:tcW w:type="dxa" w:w="2016"/>
            <w:vAlign w:val="center"/>
          </w:tcPr>
          <w:p>
            <w:r>
              <w:t>Insert testing result screenshot</w:t>
            </w:r>
          </w:p>
        </w:tc>
      </w:tr>
      <w:tr>
        <w:tc>
          <w:tcPr>
            <w:tcW w:type="dxa" w:w="792"/>
            <w:vAlign w:val="center"/>
          </w:tcPr>
          <w:p>
            <w:r>
              <w:t>3</w:t>
            </w:r>
          </w:p>
        </w:tc>
        <w:tc>
          <w:tcPr>
            <w:tcW w:type="dxa" w:w="2088"/>
            <w:vAlign w:val="center"/>
          </w:tcPr>
          <w:p>
            <w:r>
              <w:t>Confidence Score (Only Yolo Projects)</w:t>
            </w:r>
          </w:p>
        </w:tc>
        <w:tc>
          <w:tcPr>
            <w:tcW w:type="dxa" w:w="6480"/>
            <w:vAlign w:val="center"/>
          </w:tcPr>
          <w:p>
            <w:r>
              <w:t>Not Applicable – This is a ServiceNow workflow automation project and does not use YOLO/object-detection models.</w:t>
            </w:r>
          </w:p>
        </w:tc>
        <w:tc>
          <w:tcPr>
            <w:tcW w:type="dxa" w:w="2016"/>
            <w:vAlign w:val="center"/>
          </w:tcPr>
          <w:p>
            <w:r>
              <w:t>N/A</w:t>
            </w:r>
          </w:p>
        </w:tc>
      </w:tr>
    </w:tbl>
    <w:p/>
    <w:p>
      <w:r>
        <w:rPr>
          <w:b/>
        </w:rPr>
        <w:t>Project-specific testing example:</w:t>
      </w:r>
    </w:p>
    <w:p>
      <w:r>
        <w:t>Network Request Example – When an employee submits a VPN access request with all required details, the system creates the request, triggers the approval process, assigns the approved request to the appropriate network team, and updates the request status after completion. This demonstrates that the automated network request management workflow performs the intended activities correctly.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