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48"/>
        </w:rPr>
        <w:t>Liver Disease Patient Care Guide</w:t>
      </w:r>
    </w:p>
    <w:p>
      <w:pPr>
        <w:pBdr>
          <w:bottom w:val="single" w:sz="18" w:space="1" w:color="1F6F8B"/>
        </w:pBdr>
      </w:pPr>
    </w:p>
    <w:p>
      <w:pPr>
        <w:spacing w:after="120"/>
        <w:jc w:val="both"/>
      </w:pPr>
      <w:r>
        <w:t>A complete, practical guide for people who have been diagnosed with a liver condition. It covers what the liver does, precautions to follow, a detailed diet plan, lifestyle changes, medication safety, doctor recommendations, follow-up monitoring, and warning signs that need urgent attention.</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Medical disclaimer: This document is an educational reference compiled for general information and for use in a retrieval-augmented (RAG) knowledge base. It is not a substitute for professional medical advice, diagnosis, or treatment. Always consult a qualified physician, hepatologist, or registered dietitian before making decisions about diet, medication, or lifestyle. In an emergency, contact local emergency services immediately.</w:t>
      </w:r>
    </w:p>
    <w:p>
      <w:pPr>
        <w:spacing w:before="280" w:after="80"/>
      </w:pPr>
      <w:r>
        <w:rPr>
          <w:b/>
          <w:color w:val="1F6F8B"/>
          <w:sz w:val="30"/>
        </w:rPr>
        <w:t>1. Understanding Your Liver</w:t>
      </w:r>
    </w:p>
    <w:p>
      <w:pPr>
        <w:spacing w:after="120"/>
        <w:jc w:val="both"/>
      </w:pPr>
      <w:r>
        <w:t>The liver is the largest internal organ and performs more than 500 vital functions. When it is damaged by disease, many of these functions are affected, which is why careful daily management matters.</w:t>
      </w:r>
    </w:p>
    <w:p>
      <w:pPr>
        <w:pStyle w:val="ListBullet"/>
      </w:pPr>
      <w:r>
        <w:t>Filters and detoxifies the blood, removing alcohol, drugs, and metabolic waste.</w:t>
      </w:r>
    </w:p>
    <w:p>
      <w:pPr>
        <w:pStyle w:val="ListBullet"/>
      </w:pPr>
      <w:r>
        <w:t>Produces bile, which helps digest fats and absorb fat-soluble vitamins (A, D, E, K).</w:t>
      </w:r>
    </w:p>
    <w:p>
      <w:pPr>
        <w:pStyle w:val="ListBullet"/>
      </w:pPr>
      <w:r>
        <w:t>Stores glucose as glycogen and releases it to keep blood sugar stable.</w:t>
      </w:r>
    </w:p>
    <w:p>
      <w:pPr>
        <w:pStyle w:val="ListBullet"/>
      </w:pPr>
      <w:r>
        <w:t>Makes proteins such as albumin and the clotting factors that stop bleeding.</w:t>
      </w:r>
    </w:p>
    <w:p>
      <w:pPr>
        <w:pStyle w:val="ListBullet"/>
      </w:pPr>
      <w:r>
        <w:t>Stores iron, copper, and vitamins, and helps regulate cholesterol.</w:t>
      </w:r>
    </w:p>
    <w:p>
      <w:pPr>
        <w:pStyle w:val="ListBullet"/>
      </w:pPr>
      <w:r>
        <w:t>Breaks down old red blood cells and processes bilirubin.</w:t>
      </w:r>
    </w:p>
    <w:p>
      <w:pPr>
        <w:spacing w:after="120"/>
        <w:jc w:val="both"/>
      </w:pPr>
      <w:r>
        <w:t>Because the liver has a large reserve capacity and can partly regenerate, symptoms often appear only after significant damage. Following your care plan protects the healthy liver tissue you still have and, in early disease, can allow real recovery.</w:t>
      </w:r>
    </w:p>
    <w:p>
      <w:pPr>
        <w:spacing w:before="280" w:after="80"/>
      </w:pPr>
      <w:r>
        <w:rPr>
          <w:b/>
          <w:color w:val="1F6F8B"/>
          <w:sz w:val="30"/>
        </w:rPr>
        <w:t>2. General Precautions for Every Liver Patient</w:t>
      </w:r>
    </w:p>
    <w:p>
      <w:pPr>
        <w:pStyle w:val="ListNumber"/>
      </w:pPr>
      <w:r>
        <w:t>Strictly avoid alcohol in every form. Even small amounts can accelerate damage and can be dangerous with an already stressed liver.</w:t>
      </w:r>
    </w:p>
    <w:p>
      <w:pPr>
        <w:pStyle w:val="ListNumber"/>
      </w:pPr>
      <w:r>
        <w:t>Never take any new medicine, painkiller, herbal product, or supplement without asking your doctor. The liver processes most drugs, so the wrong one can cause harm.</w:t>
      </w:r>
    </w:p>
    <w:p>
      <w:pPr>
        <w:pStyle w:val="ListNumber"/>
      </w:pPr>
      <w:r>
        <w:t>Avoid self-medication with paracetamol (acetaminophen); if allowed, never exceed the dose your doctor sets, as overdose is a leading cause of liver failure.</w:t>
      </w:r>
    </w:p>
    <w:p>
      <w:pPr>
        <w:pStyle w:val="ListNumber"/>
      </w:pPr>
      <w:r>
        <w:t>Get vaccinated against hepatitis A and hepatitis B if you are not already immune.</w:t>
      </w:r>
    </w:p>
    <w:p>
      <w:pPr>
        <w:pStyle w:val="ListNumber"/>
      </w:pPr>
      <w:r>
        <w:t>Maintain a healthy body weight; gradual weight loss helps fatty liver, but crash diets can worsen it.</w:t>
      </w:r>
    </w:p>
    <w:p>
      <w:pPr>
        <w:pStyle w:val="ListNumber"/>
      </w:pPr>
      <w:r>
        <w:t>Practise good food hygiene to avoid infections your weakened liver cannot fight easily.</w:t>
      </w:r>
    </w:p>
    <w:p>
      <w:pPr>
        <w:pStyle w:val="ListNumber"/>
      </w:pPr>
      <w:r>
        <w:t>Do not use recreational drugs and never share needles, razors, or toothbrushes.</w:t>
      </w:r>
    </w:p>
    <w:p>
      <w:pPr>
        <w:pStyle w:val="ListNumber"/>
      </w:pPr>
      <w:r>
        <w:t>Manage other conditions well — diabetes, high blood pressure, and high cholesterol all stress the liver.</w:t>
      </w:r>
    </w:p>
    <w:p>
      <w:pPr>
        <w:pStyle w:val="ListNumber"/>
      </w:pPr>
      <w:r>
        <w:t>Handle household chemicals, insecticides, and paint fumes with care and good ventilation.</w:t>
      </w:r>
    </w:p>
    <w:p>
      <w:pPr>
        <w:pStyle w:val="ListNumber"/>
      </w:pPr>
      <w:r>
        <w:t>Attend every follow-up appointment and complete all ordered blood tests and scans.</w:t>
      </w:r>
    </w:p>
    <w:p>
      <w:pPr>
        <w:spacing w:before="280" w:after="80"/>
      </w:pPr>
      <w:r>
        <w:rPr>
          <w:b/>
          <w:color w:val="1F6F8B"/>
          <w:sz w:val="30"/>
        </w:rPr>
        <w:t>3. Diet Plan for Liver Disease</w:t>
      </w:r>
    </w:p>
    <w:p>
      <w:pPr>
        <w:spacing w:after="120"/>
        <w:jc w:val="both"/>
      </w:pPr>
      <w:r>
        <w:t>Nutrition is one of the most powerful tools a liver patient has. The goals are to reduce fat build-up, avoid toxins, provide enough protein to repair tissue, and keep salt low to prevent fluid retention. The exact plan must be personalised by a dietitian, especially in advanced disease.</w:t>
      </w:r>
    </w:p>
    <w:p>
      <w:pPr>
        <w:spacing w:before="160" w:after="40"/>
      </w:pPr>
      <w:r>
        <w:rPr>
          <w:b/>
          <w:color w:val="0B3D5C"/>
          <w:sz w:val="25"/>
        </w:rPr>
        <w:t>3.1 Foods to Eat (Liver-Friendly)</w:t>
      </w:r>
    </w:p>
    <w:p>
      <w:pPr>
        <w:pStyle w:val="ListBullet"/>
      </w:pPr>
      <w:r>
        <w:t>Vegetables: leafy greens (spinach, methi), broccoli, cauliflower, carrots, beetroot, bottle gourd, and other seasonal vegetables.</w:t>
      </w:r>
    </w:p>
    <w:p>
      <w:pPr>
        <w:pStyle w:val="ListBullet"/>
      </w:pPr>
      <w:r>
        <w:t>Fruits: apples, berries, papaya, guava, citrus fruits, and bananas (in moderation).</w:t>
      </w:r>
    </w:p>
    <w:p>
      <w:pPr>
        <w:pStyle w:val="ListBullet"/>
      </w:pPr>
      <w:r>
        <w:t>Whole grains: oats, brown rice, whole wheat, millets (jowar, bajra, ragi), and quinoa.</w:t>
      </w:r>
    </w:p>
    <w:p>
      <w:pPr>
        <w:pStyle w:val="ListBullet"/>
      </w:pPr>
      <w:r>
        <w:t>Lean protein: skinless chicken, fish, egg whites, tofu, paneer in moderation, and legumes such as dal, chana, and rajma.</w:t>
      </w:r>
    </w:p>
    <w:p>
      <w:pPr>
        <w:pStyle w:val="ListBullet"/>
      </w:pPr>
      <w:r>
        <w:t>Healthy fats in small amounts: olive oil, mustard oil, nuts, and seeds.</w:t>
      </w:r>
    </w:p>
    <w:p>
      <w:pPr>
        <w:pStyle w:val="ListBullet"/>
      </w:pPr>
      <w:r>
        <w:t>Coffee (if the doctor permits): studies link moderate black coffee to lower liver damage.</w:t>
      </w:r>
    </w:p>
    <w:p>
      <w:pPr>
        <w:pStyle w:val="ListBullet"/>
      </w:pPr>
      <w:r>
        <w:t>Plenty of water: 2–3 litres a day unless the doctor restricts fluids.</w:t>
      </w:r>
    </w:p>
    <w:p>
      <w:pPr>
        <w:pStyle w:val="ListBullet"/>
      </w:pPr>
      <w:r>
        <w:t>Low-fat dairy: skimmed milk, curd, and buttermilk.</w:t>
      </w:r>
    </w:p>
    <w:p>
      <w:pPr>
        <w:spacing w:before="160" w:after="40"/>
      </w:pPr>
      <w:r>
        <w:rPr>
          <w:b/>
          <w:color w:val="0B3D5C"/>
          <w:sz w:val="25"/>
        </w:rPr>
        <w:t>3.2 Foods to Avoid or Limit</w:t>
      </w:r>
    </w:p>
    <w:p>
      <w:pPr>
        <w:pStyle w:val="ListBullet"/>
      </w:pPr>
      <w:r>
        <w:t>All alcohol — beer, wine, and spirits.</w:t>
      </w:r>
    </w:p>
    <w:p>
      <w:pPr>
        <w:pStyle w:val="ListBullet"/>
      </w:pPr>
      <w:r>
        <w:t>Deep-fried and oily foods, samosas, pakoras, chips, and fast food.</w:t>
      </w:r>
    </w:p>
    <w:p>
      <w:pPr>
        <w:pStyle w:val="ListBullet"/>
      </w:pPr>
      <w:r>
        <w:t>Excess salt and salty snacks, pickles, papad, and packaged/processed foods (important if there is fluid retention or ascites).</w:t>
      </w:r>
    </w:p>
    <w:p>
      <w:pPr>
        <w:pStyle w:val="ListBullet"/>
      </w:pPr>
      <w:r>
        <w:t>Sugary foods and drinks: sweets, pastries, sodas, and packaged fruit juices.</w:t>
      </w:r>
    </w:p>
    <w:p>
      <w:pPr>
        <w:pStyle w:val="ListBullet"/>
      </w:pPr>
      <w:r>
        <w:t>Red and processed meat: mutton, sausages, salami, and bacon.</w:t>
      </w:r>
    </w:p>
    <w:p>
      <w:pPr>
        <w:pStyle w:val="ListBullet"/>
      </w:pPr>
      <w:r>
        <w:t>Full-fat dairy, butter, ghee in large amounts, and cream.</w:t>
      </w:r>
    </w:p>
    <w:p>
      <w:pPr>
        <w:pStyle w:val="ListBullet"/>
      </w:pPr>
      <w:r>
        <w:t>Refined carbohydrates: white bread, maida products, and white sugar.</w:t>
      </w:r>
    </w:p>
    <w:p>
      <w:pPr>
        <w:pStyle w:val="ListBullet"/>
      </w:pPr>
      <w:r>
        <w:t>Raw or undercooked shellfish (risk of serious infection).</w:t>
      </w:r>
    </w:p>
    <w:p>
      <w:pPr>
        <w:pStyle w:val="ListBullet"/>
      </w:pPr>
      <w:r>
        <w:t>Very spicy food if it causes discomfort.</w:t>
      </w:r>
    </w:p>
    <w:p>
      <w:pPr>
        <w:spacing w:before="160" w:after="40"/>
      </w:pPr>
      <w:r>
        <w:rPr>
          <w:b/>
          <w:color w:val="0B3D5C"/>
          <w:sz w:val="25"/>
        </w:rPr>
        <w:t>3.3 Sample One-Day Meal Plan</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Meal</w:t>
            </w:r>
          </w:p>
        </w:tc>
        <w:tc>
          <w:tcPr>
            <w:tcW w:type="dxa" w:w="4680"/>
            <w:shd w:val="clear" w:fill="1F6F8B"/>
          </w:tcPr>
          <w:p>
            <w:r/>
            <w:r>
              <w:rPr>
                <w:b/>
                <w:color w:val="FFFFFF"/>
                <w:sz w:val="22"/>
              </w:rPr>
              <w:t>Suggestion</w:t>
            </w:r>
          </w:p>
        </w:tc>
      </w:tr>
      <w:tr>
        <w:tc>
          <w:tcPr>
            <w:tcW w:type="dxa" w:w="4680"/>
          </w:tcPr>
          <w:p>
            <w:r>
              <w:t>Early morning</w:t>
            </w:r>
          </w:p>
        </w:tc>
        <w:tc>
          <w:tcPr>
            <w:tcW w:type="dxa" w:w="4680"/>
          </w:tcPr>
          <w:p>
            <w:r>
              <w:t>Warm water; black coffee or green tea (if allowed)</w:t>
            </w:r>
          </w:p>
        </w:tc>
      </w:tr>
      <w:tr>
        <w:tc>
          <w:tcPr>
            <w:tcW w:type="dxa" w:w="4680"/>
            <w:shd w:val="clear" w:fill="EAF2F6"/>
          </w:tcPr>
          <w:p>
            <w:r>
              <w:t>Breakfast</w:t>
            </w:r>
          </w:p>
        </w:tc>
        <w:tc>
          <w:tcPr>
            <w:tcW w:type="dxa" w:w="4680"/>
            <w:shd w:val="clear" w:fill="EAF2F6"/>
          </w:tcPr>
          <w:p>
            <w:r>
              <w:t>Vegetable oats / besan chilla / 2 egg whites with whole-wheat toast + fruit</w:t>
            </w:r>
          </w:p>
        </w:tc>
      </w:tr>
      <w:tr>
        <w:tc>
          <w:tcPr>
            <w:tcW w:type="dxa" w:w="4680"/>
          </w:tcPr>
          <w:p>
            <w:r>
              <w:t>Mid-morning</w:t>
            </w:r>
          </w:p>
        </w:tc>
        <w:tc>
          <w:tcPr>
            <w:tcW w:type="dxa" w:w="4680"/>
          </w:tcPr>
          <w:p>
            <w:r>
              <w:t>A fruit (apple/guava) or a handful of nuts</w:t>
            </w:r>
          </w:p>
        </w:tc>
      </w:tr>
      <w:tr>
        <w:tc>
          <w:tcPr>
            <w:tcW w:type="dxa" w:w="4680"/>
            <w:shd w:val="clear" w:fill="EAF2F6"/>
          </w:tcPr>
          <w:p>
            <w:r>
              <w:t>Lunch</w:t>
            </w:r>
          </w:p>
        </w:tc>
        <w:tc>
          <w:tcPr>
            <w:tcW w:type="dxa" w:w="4680"/>
            <w:shd w:val="clear" w:fill="EAF2F6"/>
          </w:tcPr>
          <w:p>
            <w:r>
              <w:t>2 multigrain rotis + dal + a large bowl of vegetables + curd + salad</w:t>
            </w:r>
          </w:p>
        </w:tc>
      </w:tr>
      <w:tr>
        <w:tc>
          <w:tcPr>
            <w:tcW w:type="dxa" w:w="4680"/>
          </w:tcPr>
          <w:p>
            <w:r>
              <w:t>Evening</w:t>
            </w:r>
          </w:p>
        </w:tc>
        <w:tc>
          <w:tcPr>
            <w:tcW w:type="dxa" w:w="4680"/>
          </w:tcPr>
          <w:p>
            <w:r>
              <w:t>Buttermilk / roasted chana / sprouts + green tea</w:t>
            </w:r>
          </w:p>
        </w:tc>
      </w:tr>
      <w:tr>
        <w:tc>
          <w:tcPr>
            <w:tcW w:type="dxa" w:w="4680"/>
            <w:shd w:val="clear" w:fill="EAF2F6"/>
          </w:tcPr>
          <w:p>
            <w:r>
              <w:t>Dinner</w:t>
            </w:r>
          </w:p>
        </w:tc>
        <w:tc>
          <w:tcPr>
            <w:tcW w:type="dxa" w:w="4680"/>
            <w:shd w:val="clear" w:fill="EAF2F6"/>
          </w:tcPr>
          <w:p>
            <w:r>
              <w:t>Grilled fish or tofu + brown rice or roti + steamed vegetables</w:t>
            </w:r>
          </w:p>
        </w:tc>
      </w:tr>
      <w:tr>
        <w:tc>
          <w:tcPr>
            <w:tcW w:type="dxa" w:w="4680"/>
          </w:tcPr>
          <w:p>
            <w:r>
              <w:t>Bedtime</w:t>
            </w:r>
          </w:p>
        </w:tc>
        <w:tc>
          <w:tcPr>
            <w:tcW w:type="dxa" w:w="4680"/>
          </w:tcPr>
          <w:p>
            <w:r>
              <w:t>A small glass of skimmed milk (if allowed)</w:t>
            </w:r>
          </w:p>
        </w:tc>
      </w:tr>
    </w:tbl>
    <w:p>
      <w:pPr>
        <w:spacing w:after="80"/>
      </w:pP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In advanced cirrhosis, doctors often advise a late-evening snack and adequate protein to prevent muscle loss. Protein is NOT routinely restricted for most patients — only adjusted under medical guidance if encephalopathy occurs.</w:t>
      </w:r>
    </w:p>
    <w:p>
      <w:pPr>
        <w:spacing w:before="280" w:after="80"/>
      </w:pPr>
      <w:r>
        <w:rPr>
          <w:b/>
          <w:color w:val="1F6F8B"/>
          <w:sz w:val="30"/>
        </w:rPr>
        <w:t>4. Lifestyle Precautions</w:t>
      </w:r>
    </w:p>
    <w:p>
      <w:pPr>
        <w:pStyle w:val="ListBullet"/>
      </w:pPr>
      <w:r>
        <w:t>Exercise regularly: 30–45 minutes of brisk walking, cycling, or light activity on most days helps burn liver fat and control weight.</w:t>
      </w:r>
    </w:p>
    <w:p>
      <w:pPr>
        <w:pStyle w:val="ListBullet"/>
      </w:pPr>
      <w:r>
        <w:t>Lose weight gradually — about 0.5 kg per week — because rapid loss can worsen fatty liver.</w:t>
      </w:r>
    </w:p>
    <w:p>
      <w:pPr>
        <w:pStyle w:val="ListBullet"/>
      </w:pPr>
      <w:r>
        <w:t>Sleep 7–8 hours; poor sleep worsens metabolism.</w:t>
      </w:r>
    </w:p>
    <w:p>
      <w:pPr>
        <w:pStyle w:val="ListBullet"/>
      </w:pPr>
      <w:r>
        <w:t>Stop smoking and avoid tobacco in every form.</w:t>
      </w:r>
    </w:p>
    <w:p>
      <w:pPr>
        <w:pStyle w:val="ListBullet"/>
      </w:pPr>
      <w:r>
        <w:t>Reduce stress with yoga, meditation, or breathing exercises.</w:t>
      </w:r>
    </w:p>
    <w:p>
      <w:pPr>
        <w:pStyle w:val="ListBullet"/>
      </w:pPr>
      <w:r>
        <w:t>Avoid unnecessary exposure to industrial chemicals, solvents, and pesticides.</w:t>
      </w:r>
    </w:p>
    <w:p>
      <w:pPr>
        <w:pStyle w:val="ListBullet"/>
      </w:pPr>
      <w:r>
        <w:t>Do not get tattoos or piercings from unhygienic parlours.</w:t>
      </w:r>
    </w:p>
    <w:p>
      <w:pPr>
        <w:spacing w:before="280" w:after="80"/>
      </w:pPr>
      <w:r>
        <w:rPr>
          <w:b/>
          <w:color w:val="1F6F8B"/>
          <w:sz w:val="30"/>
        </w:rPr>
        <w:t>5. Medication and Supplement Safety</w:t>
      </w:r>
    </w:p>
    <w:p>
      <w:pPr>
        <w:spacing w:after="120"/>
        <w:jc w:val="both"/>
      </w:pPr>
      <w:r>
        <w:t>The liver breaks down almost every drug, so medication safety is critical.</w:t>
      </w:r>
    </w:p>
    <w:p>
      <w:pPr>
        <w:pStyle w:val="ListBullet"/>
      </w:pPr>
      <w:r>
        <w:t>Show your full medicine list to every doctor and pharmacist you visit.</w:t>
      </w:r>
    </w:p>
    <w:p>
      <w:pPr>
        <w:pStyle w:val="ListBullet"/>
      </w:pPr>
      <w:r>
        <w:t>Avoid NSAIDs such as ibuprofen and diclofenac unless specifically approved.</w:t>
      </w:r>
    </w:p>
    <w:p>
      <w:pPr>
        <w:pStyle w:val="ListBullet"/>
      </w:pPr>
      <w:r>
        <w:t>Be cautious with paracetamol; follow the exact limit your doctor gives.</w:t>
      </w:r>
    </w:p>
    <w:p>
      <w:pPr>
        <w:pStyle w:val="ListBullet"/>
      </w:pPr>
      <w:r>
        <w:t>Avoid unregulated herbal and 'liver detox' products — several are known to cause injury.</w:t>
      </w:r>
    </w:p>
    <w:p>
      <w:pPr>
        <w:pStyle w:val="ListBullet"/>
      </w:pPr>
      <w:r>
        <w:t>Do not stop prescribed medicines suddenly without advice.</w:t>
      </w:r>
    </w:p>
    <w:p>
      <w:pPr>
        <w:pStyle w:val="ListBullet"/>
      </w:pPr>
      <w:r>
        <w:t>Tell your doctor about all vitamins and supplements, especially high-dose vitamin A and iron.</w:t>
      </w:r>
    </w:p>
    <w:p>
      <w:pPr>
        <w:spacing w:before="280" w:after="80"/>
      </w:pPr>
      <w:r>
        <w:rPr>
          <w:b/>
          <w:color w:val="1F6F8B"/>
          <w:sz w:val="30"/>
        </w:rPr>
        <w:t>6. What Doctors Usually Recommend</w:t>
      </w:r>
    </w:p>
    <w:p>
      <w:pPr>
        <w:pStyle w:val="ListNumber"/>
      </w:pPr>
      <w:r>
        <w:t>Confirm the exact type and stage of liver disease through blood tests, imaging, and sometimes a biopsy or fibroscan.</w:t>
      </w:r>
    </w:p>
    <w:p>
      <w:pPr>
        <w:pStyle w:val="ListNumber"/>
      </w:pPr>
      <w:r>
        <w:t>Treat the underlying cause — antiviral drugs for hepatitis B or C, stopping alcohol for alcoholic liver disease, weight loss for fatty liver.</w:t>
      </w:r>
    </w:p>
    <w:p>
      <w:pPr>
        <w:pStyle w:val="ListNumber"/>
      </w:pPr>
      <w:r>
        <w:t>Control diabetes, cholesterol, and blood pressure tightly.</w:t>
      </w:r>
    </w:p>
    <w:p>
      <w:pPr>
        <w:pStyle w:val="ListNumber"/>
      </w:pPr>
      <w:r>
        <w:t>Vaccinate against hepatitis A and B, and get the yearly flu and pneumonia vaccines.</w:t>
      </w:r>
    </w:p>
    <w:p>
      <w:pPr>
        <w:pStyle w:val="ListNumber"/>
      </w:pPr>
      <w:r>
        <w:t>Monitor for complications with regular ultrasound and blood tests.</w:t>
      </w:r>
    </w:p>
    <w:p>
      <w:pPr>
        <w:pStyle w:val="ListNumber"/>
      </w:pPr>
      <w:r>
        <w:t>Screen for liver cancer (usually ultrasound every 6 months) in patients with cirrhosis.</w:t>
      </w:r>
    </w:p>
    <w:p>
      <w:pPr>
        <w:pStyle w:val="ListNumber"/>
      </w:pPr>
      <w:r>
        <w:t>Refer to a hepatologist or a liver transplant centre when disease is advanced.</w:t>
      </w:r>
    </w:p>
    <w:p>
      <w:pPr>
        <w:spacing w:before="280" w:after="80"/>
      </w:pPr>
      <w:r>
        <w:rPr>
          <w:b/>
          <w:color w:val="1F6F8B"/>
          <w:sz w:val="30"/>
        </w:rPr>
        <w:t>7. Follow-Up and Monitoring Tests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Test</w:t>
            </w:r>
          </w:p>
        </w:tc>
        <w:tc>
          <w:tcPr>
            <w:tcW w:type="dxa" w:w="4680"/>
            <w:shd w:val="clear" w:fill="1F6F8B"/>
          </w:tcPr>
          <w:p>
            <w:r/>
            <w:r>
              <w:rPr>
                <w:b/>
                <w:color w:val="FFFFFF"/>
                <w:sz w:val="22"/>
              </w:rPr>
              <w:t>Why it matters</w:t>
            </w:r>
          </w:p>
        </w:tc>
      </w:tr>
      <w:tr>
        <w:tc>
          <w:tcPr>
            <w:tcW w:type="dxa" w:w="4680"/>
          </w:tcPr>
          <w:p>
            <w:r>
              <w:t>Liver Function Test (LFT)</w:t>
            </w:r>
          </w:p>
        </w:tc>
        <w:tc>
          <w:tcPr>
            <w:tcW w:type="dxa" w:w="4680"/>
          </w:tcPr>
          <w:p>
            <w:r>
              <w:t>Checks ALT, AST, bilirubin, albumin, and enzymes</w:t>
            </w:r>
          </w:p>
        </w:tc>
      </w:tr>
      <w:tr>
        <w:tc>
          <w:tcPr>
            <w:tcW w:type="dxa" w:w="4680"/>
            <w:shd w:val="clear" w:fill="EAF2F6"/>
          </w:tcPr>
          <w:p>
            <w:r>
              <w:t>Complete Blood Count (CBC)</w:t>
            </w:r>
          </w:p>
        </w:tc>
        <w:tc>
          <w:tcPr>
            <w:tcW w:type="dxa" w:w="4680"/>
            <w:shd w:val="clear" w:fill="EAF2F6"/>
          </w:tcPr>
          <w:p>
            <w:r>
              <w:t>Detects anaemia and low platelets</w:t>
            </w:r>
          </w:p>
        </w:tc>
      </w:tr>
      <w:tr>
        <w:tc>
          <w:tcPr>
            <w:tcW w:type="dxa" w:w="4680"/>
          </w:tcPr>
          <w:p>
            <w:r>
              <w:t>Ultrasound / FibroScan</w:t>
            </w:r>
          </w:p>
        </w:tc>
        <w:tc>
          <w:tcPr>
            <w:tcW w:type="dxa" w:w="4680"/>
          </w:tcPr>
          <w:p>
            <w:r>
              <w:t>Assesses fat, scarring (fibrosis), and structure</w:t>
            </w:r>
          </w:p>
        </w:tc>
      </w:tr>
      <w:tr>
        <w:tc>
          <w:tcPr>
            <w:tcW w:type="dxa" w:w="4680"/>
            <w:shd w:val="clear" w:fill="EAF2F6"/>
          </w:tcPr>
          <w:p>
            <w:r>
              <w:t>INR / Prothrombin time</w:t>
            </w:r>
          </w:p>
        </w:tc>
        <w:tc>
          <w:tcPr>
            <w:tcW w:type="dxa" w:w="4680"/>
            <w:shd w:val="clear" w:fill="EAF2F6"/>
          </w:tcPr>
          <w:p>
            <w:r>
              <w:t>Measures the liver's clotting ability</w:t>
            </w:r>
          </w:p>
        </w:tc>
      </w:tr>
      <w:tr>
        <w:tc>
          <w:tcPr>
            <w:tcW w:type="dxa" w:w="4680"/>
          </w:tcPr>
          <w:p>
            <w:r>
              <w:t>AFP (Alpha-fetoprotein)</w:t>
            </w:r>
          </w:p>
        </w:tc>
        <w:tc>
          <w:tcPr>
            <w:tcW w:type="dxa" w:w="4680"/>
          </w:tcPr>
          <w:p>
            <w:r>
              <w:t>Screens for liver cancer in high-risk patients</w:t>
            </w:r>
          </w:p>
        </w:tc>
      </w:tr>
      <w:tr>
        <w:tc>
          <w:tcPr>
            <w:tcW w:type="dxa" w:w="4680"/>
            <w:shd w:val="clear" w:fill="EAF2F6"/>
          </w:tcPr>
          <w:p>
            <w:r>
              <w:t>Viral markers (HBsAg, HCV)</w:t>
            </w:r>
          </w:p>
        </w:tc>
        <w:tc>
          <w:tcPr>
            <w:tcW w:type="dxa" w:w="4680"/>
            <w:shd w:val="clear" w:fill="EAF2F6"/>
          </w:tcPr>
          <w:p>
            <w:r>
              <w:t>Detects and monitors hepatitis infection</w:t>
            </w:r>
          </w:p>
        </w:tc>
      </w:tr>
      <w:tr>
        <w:tc>
          <w:tcPr>
            <w:tcW w:type="dxa" w:w="4680"/>
          </w:tcPr>
          <w:p>
            <w:r>
              <w:t>Blood sugar &amp; lipid profile</w:t>
            </w:r>
          </w:p>
        </w:tc>
        <w:tc>
          <w:tcPr>
            <w:tcW w:type="dxa" w:w="4680"/>
          </w:tcPr>
          <w:p>
            <w:r>
              <w:t>Manages linked metabolic risks</w:t>
            </w:r>
          </w:p>
        </w:tc>
      </w:tr>
    </w:tbl>
    <w:p>
      <w:pPr>
        <w:spacing w:after="80"/>
      </w:pPr>
    </w:p>
    <w:p>
      <w:pPr>
        <w:spacing w:before="280" w:after="80"/>
      </w:pPr>
      <w:r>
        <w:rPr>
          <w:b/>
          <w:color w:val="1F6F8B"/>
          <w:sz w:val="30"/>
        </w:rPr>
        <w:t>8. Warning Signs — Seek Medical Help Urgently</w:t>
      </w:r>
    </w:p>
    <w:p>
      <w:pPr>
        <w:spacing w:after="120"/>
        <w:jc w:val="both"/>
      </w:pPr>
      <w:r>
        <w:t>Contact your doctor or go to a hospital immediately if you notice any of these:</w:t>
      </w:r>
    </w:p>
    <w:p>
      <w:pPr>
        <w:pStyle w:val="ListBullet"/>
      </w:pPr>
      <w:r>
        <w:t>Yellowing of the eyes or skin (jaundice) that is new or worsening.</w:t>
      </w:r>
    </w:p>
    <w:p>
      <w:pPr>
        <w:pStyle w:val="ListBullet"/>
      </w:pPr>
      <w:r>
        <w:t>Vomiting blood or passing black, tarry stools.</w:t>
      </w:r>
    </w:p>
    <w:p>
      <w:pPr>
        <w:pStyle w:val="ListBullet"/>
      </w:pPr>
      <w:r>
        <w:t>Swelling of the abdomen or legs that increases quickly.</w:t>
      </w:r>
    </w:p>
    <w:p>
      <w:pPr>
        <w:pStyle w:val="ListBullet"/>
      </w:pPr>
      <w:r>
        <w:t>Confusion, drowsiness, slurred speech, or unusual behaviour (possible encephalopathy).</w:t>
      </w:r>
    </w:p>
    <w:p>
      <w:pPr>
        <w:pStyle w:val="ListBullet"/>
      </w:pPr>
      <w:r>
        <w:t>High fever with chills.</w:t>
      </w:r>
    </w:p>
    <w:p>
      <w:pPr>
        <w:pStyle w:val="ListBullet"/>
      </w:pPr>
      <w:r>
        <w:t>Severe abdominal pain.</w:t>
      </w:r>
    </w:p>
    <w:p>
      <w:pPr>
        <w:pStyle w:val="ListBullet"/>
      </w:pPr>
      <w:r>
        <w:t>Very dark urine with pale stools.</w:t>
      </w:r>
    </w:p>
    <w:p>
      <w:pPr>
        <w:pStyle w:val="ListBullet"/>
      </w:pPr>
      <w:r>
        <w:t>Easy bruising or bleeding that will not stop.</w:t>
      </w:r>
    </w:p>
    <w:p>
      <w:pPr>
        <w:spacing w:before="280" w:after="80"/>
      </w:pPr>
      <w:r>
        <w:rPr>
          <w:b/>
          <w:color w:val="1F6F8B"/>
          <w:sz w:val="30"/>
        </w:rPr>
        <w:t>9. Mental and Emotional Well-being</w:t>
      </w:r>
    </w:p>
    <w:p>
      <w:pPr>
        <w:spacing w:after="120"/>
        <w:jc w:val="both"/>
      </w:pPr>
      <w:r>
        <w:t>Living with a chronic liver condition can be stressful. Emotional health is part of physical recovery.</w:t>
      </w:r>
    </w:p>
    <w:p>
      <w:pPr>
        <w:pStyle w:val="ListBullet"/>
      </w:pPr>
      <w:r>
        <w:t>Join a patient support group or talk to a counsellor.</w:t>
      </w:r>
    </w:p>
    <w:p>
      <w:pPr>
        <w:pStyle w:val="ListBullet"/>
      </w:pPr>
      <w:r>
        <w:t>Keep family informed so they can support your diet and medication routine.</w:t>
      </w:r>
    </w:p>
    <w:p>
      <w:pPr>
        <w:pStyle w:val="ListBullet"/>
      </w:pPr>
      <w:r>
        <w:t>Set small, achievable goals for weight, diet, and activity.</w:t>
      </w:r>
    </w:p>
    <w:p>
      <w:pPr>
        <w:pStyle w:val="ListBullet"/>
      </w:pPr>
      <w:r>
        <w:t>Ask your care team any questions — being informed reduces anxiety.</w:t>
      </w:r>
    </w:p>
    <w:p>
      <w:pPr>
        <w:spacing w:before="280" w:after="80"/>
      </w:pPr>
      <w:r>
        <w:rPr>
          <w:b/>
          <w:color w:val="1F6F8B"/>
          <w:sz w:val="30"/>
        </w:rPr>
        <w:t>10. Daily Do's and Don'ts Checklist</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Do</w:t>
            </w:r>
          </w:p>
        </w:tc>
        <w:tc>
          <w:tcPr>
            <w:tcW w:type="dxa" w:w="4680"/>
            <w:shd w:val="clear" w:fill="1F6F8B"/>
          </w:tcPr>
          <w:p>
            <w:r/>
            <w:r>
              <w:rPr>
                <w:b/>
                <w:color w:val="FFFFFF"/>
                <w:sz w:val="22"/>
              </w:rPr>
              <w:t>Don't</w:t>
            </w:r>
          </w:p>
        </w:tc>
      </w:tr>
      <w:tr>
        <w:tc>
          <w:tcPr>
            <w:tcW w:type="dxa" w:w="4680"/>
          </w:tcPr>
          <w:p>
            <w:r>
              <w:t>Take medicines exactly as prescribed</w:t>
            </w:r>
          </w:p>
        </w:tc>
        <w:tc>
          <w:tcPr>
            <w:tcW w:type="dxa" w:w="4680"/>
          </w:tcPr>
          <w:p>
            <w:r>
              <w:t>Take random painkillers or herbal 'liver tonics'</w:t>
            </w:r>
          </w:p>
        </w:tc>
      </w:tr>
      <w:tr>
        <w:tc>
          <w:tcPr>
            <w:tcW w:type="dxa" w:w="4680"/>
            <w:shd w:val="clear" w:fill="EAF2F6"/>
          </w:tcPr>
          <w:p>
            <w:r>
              <w:t>Eat fresh, home-cooked, low-salt food</w:t>
            </w:r>
          </w:p>
        </w:tc>
        <w:tc>
          <w:tcPr>
            <w:tcW w:type="dxa" w:w="4680"/>
            <w:shd w:val="clear" w:fill="EAF2F6"/>
          </w:tcPr>
          <w:p>
            <w:r>
              <w:t>Eat fried, salty, or processed food</w:t>
            </w:r>
          </w:p>
        </w:tc>
      </w:tr>
      <w:tr>
        <w:tc>
          <w:tcPr>
            <w:tcW w:type="dxa" w:w="4680"/>
          </w:tcPr>
          <w:p>
            <w:r>
              <w:t>Drink enough water</w:t>
            </w:r>
          </w:p>
        </w:tc>
        <w:tc>
          <w:tcPr>
            <w:tcW w:type="dxa" w:w="4680"/>
          </w:tcPr>
          <w:p>
            <w:r>
              <w:t>Drink any alcohol</w:t>
            </w:r>
          </w:p>
        </w:tc>
      </w:tr>
      <w:tr>
        <w:tc>
          <w:tcPr>
            <w:tcW w:type="dxa" w:w="4680"/>
            <w:shd w:val="clear" w:fill="EAF2F6"/>
          </w:tcPr>
          <w:p>
            <w:r>
              <w:t>Exercise moderately every day</w:t>
            </w:r>
          </w:p>
        </w:tc>
        <w:tc>
          <w:tcPr>
            <w:tcW w:type="dxa" w:w="4680"/>
            <w:shd w:val="clear" w:fill="EAF2F6"/>
          </w:tcPr>
          <w:p>
            <w:r>
              <w:t>Stay completely inactive</w:t>
            </w:r>
          </w:p>
        </w:tc>
      </w:tr>
      <w:tr>
        <w:tc>
          <w:tcPr>
            <w:tcW w:type="dxa" w:w="4680"/>
          </w:tcPr>
          <w:p>
            <w:r>
              <w:t>Attend all follow-ups and tests</w:t>
            </w:r>
          </w:p>
        </w:tc>
        <w:tc>
          <w:tcPr>
            <w:tcW w:type="dxa" w:w="4680"/>
          </w:tcPr>
          <w:p>
            <w:r>
              <w:t>Skip appointments or blood tests</w:t>
            </w:r>
          </w:p>
        </w:tc>
      </w:tr>
      <w:tr>
        <w:tc>
          <w:tcPr>
            <w:tcW w:type="dxa" w:w="4680"/>
            <w:shd w:val="clear" w:fill="EAF2F6"/>
          </w:tcPr>
          <w:p>
            <w:r>
              <w:t>Report new symptoms early</w:t>
            </w:r>
          </w:p>
        </w:tc>
        <w:tc>
          <w:tcPr>
            <w:tcW w:type="dxa" w:w="4680"/>
            <w:shd w:val="clear" w:fill="EAF2F6"/>
          </w:tcPr>
          <w:p>
            <w:r>
              <w:t>Ignore jaundice, swelling, or confusion</w:t>
            </w:r>
          </w:p>
        </w:tc>
      </w:tr>
    </w:tbl>
    <w:p>
      <w:pPr>
        <w:spacing w:after="80"/>
      </w:pPr>
    </w:p>
    <w:p>
      <w:pPr>
        <w:spacing w:after="120"/>
        <w:jc w:val="both"/>
      </w:pPr>
      <w:r>
        <w:t>Summary: consistency is the key. A liver-friendly diet, zero alcohol, careful medication use, weight control, and regular monitoring together give the best chance of stabilising or improving liver disease.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