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temp table ‘</w:t>
      </w:r>
      <w:r w:rsidDel="00000000" w:rsidR="00000000" w:rsidRPr="00000000">
        <w:rPr>
          <w:highlight w:val="yellow"/>
          <w:rtl w:val="0"/>
        </w:rPr>
        <w:t xml:space="preserve">transfer_dept_stage</w:t>
      </w:r>
      <w:r w:rsidDel="00000000" w:rsidR="00000000" w:rsidRPr="00000000">
        <w:rPr>
          <w:rtl w:val="0"/>
        </w:rPr>
        <w:t xml:space="preserve">’  to insert employee_id and new_department_id ,so multiple employees can be transferred from one department to another.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included cursors to fetch the data and exception handling function to demonstrate the error more accurately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used 2 cursors in this PLSQL block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check_entry_cursor ,</w:t>
      </w:r>
      <w:r w:rsidDel="00000000" w:rsidR="00000000" w:rsidRPr="00000000">
        <w:rPr>
          <w:rtl w:val="0"/>
        </w:rPr>
        <w:t xml:space="preserve"> to check/count  if the staging table has data entry or not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transfer_dept_cursor,</w:t>
      </w:r>
      <w:r w:rsidDel="00000000" w:rsidR="00000000" w:rsidRPr="00000000">
        <w:rPr>
          <w:rtl w:val="0"/>
        </w:rPr>
        <w:t xml:space="preserve"> to fetch employee and department details to be transferred from the staging table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created multiple sceneries to show transfer, types of errors can occur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Employees 90001 and 90002 are transferred to a new department 4 and 1. Once the employee departments are transferred ,the data in the table will be deleted as it is a staging table.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there is no data in the transfer_dept_stage table,  cursor check_entry_cursor will check the count of rows in the staging table. If count=0, it will print a ‘no data found’ statement.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a wrong data entry in the staging table, by using </w:t>
      </w:r>
      <w:r w:rsidDel="00000000" w:rsidR="00000000" w:rsidRPr="00000000">
        <w:rPr>
          <w:highlight w:val="yellow"/>
          <w:rtl w:val="0"/>
        </w:rPr>
        <w:t xml:space="preserve">‘SQLERRM’ </w:t>
      </w:r>
      <w:r w:rsidDel="00000000" w:rsidR="00000000" w:rsidRPr="00000000">
        <w:rPr>
          <w:rtl w:val="0"/>
        </w:rPr>
        <w:t xml:space="preserve"> , we can get an error message corresponding to the error. In this case, I have inserted Employee_id with null value, which should show the error as nothing can be transferred if a new department id is not given.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Once the Code runs, we can expect this error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can get different errors according to the mistake in this built - in exception handling function.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