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Project</w:t>
      </w:r>
      <w:r>
        <w:rPr>
          <w:spacing w:val="-7"/>
          <w:u w:val="single"/>
        </w:rPr>
        <w:t> </w:t>
      </w:r>
      <w:r>
        <w:rPr>
          <w:u w:val="single"/>
        </w:rPr>
        <w:t>Report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Format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248" w:after="0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Overview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38" w:after="0"/>
        <w:ind w:left="717" w:right="0" w:hanging="357"/>
        <w:jc w:val="left"/>
        <w:rPr>
          <w:rFonts w:ascii="Cambria"/>
          <w:sz w:val="20"/>
        </w:rPr>
      </w:pPr>
      <w:r>
        <w:rPr>
          <w:spacing w:val="-2"/>
          <w:sz w:val="22"/>
        </w:rPr>
        <w:t>Purpose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> </w:t>
      </w:r>
      <w:r>
        <w:rPr>
          <w:spacing w:val="-2"/>
        </w:rPr>
        <w:t>PHASE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Empathy</w:t>
      </w:r>
      <w:r>
        <w:rPr>
          <w:spacing w:val="-5"/>
          <w:sz w:val="22"/>
        </w:rPr>
        <w:t> </w:t>
      </w:r>
      <w:r>
        <w:rPr>
          <w:sz w:val="22"/>
        </w:rPr>
        <w:t>Map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Canvas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Brainstorming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  <w:rPr>
          <w:b w:val="0"/>
        </w:rPr>
      </w:pPr>
      <w:r>
        <w:rPr/>
        <w:t>REQUIREMENT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Journey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map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Requirement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Technology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Stack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DESIGN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8"/>
          <w:sz w:val="22"/>
        </w:rPr>
        <w:t> </w:t>
      </w:r>
      <w:r>
        <w:rPr>
          <w:sz w:val="22"/>
        </w:rPr>
        <w:t>Solution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Fit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Solution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Architecture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PROJECT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SCHEDULING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7" w:after="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Planning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FUNCTIONAL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44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>
          <w:spacing w:val="-2"/>
        </w:rPr>
        <w:t>RESULTS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7" w:after="0"/>
        <w:ind w:left="718" w:right="0" w:hanging="358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Screenshots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26" w:after="0"/>
        <w:ind w:left="359" w:right="0" w:hanging="359"/>
        <w:jc w:val="left"/>
        <w:rPr>
          <w:b/>
          <w:sz w:val="22"/>
        </w:rPr>
      </w:pPr>
      <w:r>
        <w:rPr>
          <w:b/>
          <w:spacing w:val="-4"/>
          <w:sz w:val="22"/>
        </w:rPr>
        <w:t>ADVANTAGES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27" w:after="0"/>
        <w:ind w:left="359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26" w:after="0"/>
        <w:ind w:left="358" w:right="0" w:hanging="35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SCOPE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27" w:after="0"/>
        <w:ind w:left="358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APPENDIX</w:t>
      </w:r>
    </w:p>
    <w:p>
      <w:pPr>
        <w:pStyle w:val="BodyText"/>
        <w:spacing w:line="360" w:lineRule="auto" w:before="126"/>
        <w:ind w:left="360" w:right="6244" w:firstLine="0"/>
      </w:pPr>
      <w:r>
        <w:rPr/>
        <w:t>Source</w:t>
      </w:r>
      <w:r>
        <w:rPr>
          <w:spacing w:val="-14"/>
        </w:rPr>
        <w:t> </w:t>
      </w:r>
      <w:r>
        <w:rPr/>
        <w:t>Code(if</w:t>
      </w:r>
      <w:r>
        <w:rPr>
          <w:spacing w:val="-14"/>
        </w:rPr>
        <w:t> </w:t>
      </w:r>
      <w:r>
        <w:rPr/>
        <w:t>any) Dataset Link</w:t>
      </w:r>
    </w:p>
    <w:p>
      <w:pPr>
        <w:pStyle w:val="BodyText"/>
        <w:spacing w:before="0"/>
        <w:ind w:left="360" w:firstLine="0"/>
      </w:pPr>
      <w:r>
        <w:rPr/>
        <w:t>GitHub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Demo</w:t>
      </w:r>
      <w:r>
        <w:rPr>
          <w:spacing w:val="-4"/>
        </w:rPr>
        <w:t> Link</w:t>
      </w:r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718" w:hanging="35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359" w:hanging="35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6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8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terms:created xsi:type="dcterms:W3CDTF">2025-07-04T08:51:07Z</dcterms:created>
  <dcterms:modified xsi:type="dcterms:W3CDTF">2025-07-04T08:51:07Z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2025-07-04T00:00:00Z</vt:filetime>
  </property>
</Properties>
</file>