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2E097" w14:textId="77777777" w:rsidR="00FF513A" w:rsidRPr="00FF513A" w:rsidRDefault="00FF513A" w:rsidP="00FF513A">
      <w:pPr>
        <w:rPr>
          <w:b/>
          <w:bCs/>
        </w:rPr>
      </w:pPr>
      <w:r w:rsidRPr="00FF513A">
        <w:rPr>
          <w:b/>
          <w:bCs/>
        </w:rPr>
        <w:t>Azure Data Integration for Subscription Analytics:</w:t>
      </w:r>
    </w:p>
    <w:p w14:paraId="1DE8C3EE" w14:textId="77777777" w:rsidR="00FF513A" w:rsidRDefault="00FF513A" w:rsidP="00233793"/>
    <w:p w14:paraId="1E2DE734" w14:textId="6C1C8A0B" w:rsidR="00233793" w:rsidRPr="00233793" w:rsidRDefault="00233793" w:rsidP="00233793">
      <w:r w:rsidRPr="00233793">
        <w:t>*In this project, I designed and implemented an end-to-end data pipeline for subscription analytics on the Azure platform.</w:t>
      </w:r>
    </w:p>
    <w:p w14:paraId="620B65EB" w14:textId="0FD59E81" w:rsidR="00233793" w:rsidRPr="00233793" w:rsidRDefault="00233793" w:rsidP="00233793">
      <w:pPr>
        <w:numPr>
          <w:ilvl w:val="0"/>
          <w:numId w:val="10"/>
        </w:numPr>
      </w:pPr>
      <w:r w:rsidRPr="00233793">
        <w:rPr>
          <w:b/>
          <w:bCs/>
        </w:rPr>
        <w:t>Data Ingestion:</w:t>
      </w:r>
      <w:r w:rsidRPr="00233793">
        <w:t xml:space="preserve"> We started by ingesting subscription data from various </w:t>
      </w:r>
      <w:proofErr w:type="gramStart"/>
      <w:r w:rsidRPr="00233793">
        <w:t>sources</w:t>
      </w:r>
      <w:r>
        <w:t>,(</w:t>
      </w:r>
      <w:proofErr w:type="gramEnd"/>
      <w:r w:rsidRPr="00233793">
        <w:t>Various internal and external systems containing subscription data (e.g., CRM, billing systems, customer databases).including databases and files, into Azure Data Lake Storage (ADLS) Gen2 using Azure Data Factory.</w:t>
      </w:r>
    </w:p>
    <w:p w14:paraId="6A51D2C4" w14:textId="77777777" w:rsidR="00233793" w:rsidRPr="00233793" w:rsidRDefault="00233793" w:rsidP="00233793">
      <w:pPr>
        <w:numPr>
          <w:ilvl w:val="0"/>
          <w:numId w:val="10"/>
        </w:numPr>
      </w:pPr>
      <w:r w:rsidRPr="00233793">
        <w:rPr>
          <w:b/>
          <w:bCs/>
        </w:rPr>
        <w:t>Data Transformation:</w:t>
      </w:r>
      <w:r w:rsidRPr="00233793">
        <w:t xml:space="preserve"> Subsequently, I leveraged </w:t>
      </w:r>
      <w:proofErr w:type="spellStart"/>
      <w:r w:rsidRPr="00233793">
        <w:t>PySpark</w:t>
      </w:r>
      <w:proofErr w:type="spellEnd"/>
      <w:r w:rsidRPr="00233793">
        <w:t xml:space="preserve"> within Azure Databricks to perform complex data transformations. This included data cleansing, enrichment, and aggregation to prepare the data for analysis.</w:t>
      </w:r>
    </w:p>
    <w:p w14:paraId="600FA6B5" w14:textId="77777777" w:rsidR="00233793" w:rsidRPr="00233793" w:rsidRDefault="00233793" w:rsidP="00233793">
      <w:pPr>
        <w:numPr>
          <w:ilvl w:val="0"/>
          <w:numId w:val="10"/>
        </w:numPr>
      </w:pPr>
      <w:r w:rsidRPr="00233793">
        <w:rPr>
          <w:b/>
          <w:bCs/>
        </w:rPr>
        <w:t>Data Storage:</w:t>
      </w:r>
      <w:r w:rsidRPr="00233793">
        <w:t xml:space="preserve"> The processed data was then stored back in ADLS Gen2 in a curated format, ready for consumption by downstream applications.</w:t>
      </w:r>
    </w:p>
    <w:p w14:paraId="537B511C" w14:textId="77777777" w:rsidR="00233793" w:rsidRPr="00233793" w:rsidRDefault="00233793" w:rsidP="00233793">
      <w:pPr>
        <w:numPr>
          <w:ilvl w:val="0"/>
          <w:numId w:val="10"/>
        </w:numPr>
      </w:pPr>
      <w:r w:rsidRPr="00233793">
        <w:rPr>
          <w:b/>
          <w:bCs/>
        </w:rPr>
        <w:t>Data Consumption:</w:t>
      </w:r>
      <w:r w:rsidRPr="00233793">
        <w:t xml:space="preserve"> This data was then used for various purposes such as: </w:t>
      </w:r>
    </w:p>
    <w:p w14:paraId="3CE37377" w14:textId="77777777" w:rsidR="00233793" w:rsidRPr="00233793" w:rsidRDefault="00233793" w:rsidP="00233793">
      <w:pPr>
        <w:numPr>
          <w:ilvl w:val="1"/>
          <w:numId w:val="10"/>
        </w:numPr>
      </w:pPr>
      <w:r w:rsidRPr="00233793">
        <w:rPr>
          <w:b/>
          <w:bCs/>
        </w:rPr>
        <w:t>Business Intelligence:</w:t>
      </w:r>
      <w:r w:rsidRPr="00233793">
        <w:t xml:space="preserve"> Feeding into BI tools for interactive dashboards and reporting.</w:t>
      </w:r>
    </w:p>
    <w:p w14:paraId="7CD18354" w14:textId="77777777" w:rsidR="00233793" w:rsidRPr="00233793" w:rsidRDefault="00233793" w:rsidP="00233793">
      <w:pPr>
        <w:numPr>
          <w:ilvl w:val="1"/>
          <w:numId w:val="10"/>
        </w:numPr>
      </w:pPr>
      <w:r w:rsidRPr="00233793">
        <w:rPr>
          <w:b/>
          <w:bCs/>
        </w:rPr>
        <w:t>Machine Learning:</w:t>
      </w:r>
      <w:r w:rsidRPr="00233793">
        <w:t xml:space="preserve"> Training predictive models for churn analysis and customer lifetime value.</w:t>
      </w:r>
    </w:p>
    <w:p w14:paraId="0CA82B53" w14:textId="77777777" w:rsidR="00233793" w:rsidRPr="00233793" w:rsidRDefault="00233793" w:rsidP="00233793">
      <w:r w:rsidRPr="00233793">
        <w:rPr>
          <w:b/>
          <w:bCs/>
        </w:rPr>
        <w:t>Key considerations in the design:</w:t>
      </w:r>
    </w:p>
    <w:p w14:paraId="2A92C1BB" w14:textId="77777777" w:rsidR="00233793" w:rsidRPr="00233793" w:rsidRDefault="00233793" w:rsidP="00233793">
      <w:pPr>
        <w:numPr>
          <w:ilvl w:val="0"/>
          <w:numId w:val="11"/>
        </w:numPr>
      </w:pPr>
      <w:r w:rsidRPr="00233793">
        <w:rPr>
          <w:b/>
          <w:bCs/>
        </w:rPr>
        <w:t>Scalability:</w:t>
      </w:r>
      <w:r w:rsidRPr="00233793">
        <w:t xml:space="preserve"> The pipeline was designed to handle increasing data volumes efficiently.</w:t>
      </w:r>
    </w:p>
    <w:p w14:paraId="5B1EEDB6" w14:textId="77777777" w:rsidR="00233793" w:rsidRPr="00233793" w:rsidRDefault="00233793" w:rsidP="00233793">
      <w:pPr>
        <w:numPr>
          <w:ilvl w:val="0"/>
          <w:numId w:val="11"/>
        </w:numPr>
      </w:pPr>
      <w:r w:rsidRPr="00233793">
        <w:rPr>
          <w:b/>
          <w:bCs/>
        </w:rPr>
        <w:t>Performance:</w:t>
      </w:r>
      <w:r w:rsidRPr="00233793">
        <w:t xml:space="preserve"> I optimized data processing using techniques like data partitioning and code optimization in </w:t>
      </w:r>
      <w:proofErr w:type="spellStart"/>
      <w:r w:rsidRPr="00233793">
        <w:t>PySpark</w:t>
      </w:r>
      <w:proofErr w:type="spellEnd"/>
      <w:r w:rsidRPr="00233793">
        <w:t>.</w:t>
      </w:r>
    </w:p>
    <w:p w14:paraId="4C924398" w14:textId="77777777" w:rsidR="00233793" w:rsidRPr="00233793" w:rsidRDefault="00233793" w:rsidP="00233793">
      <w:pPr>
        <w:numPr>
          <w:ilvl w:val="0"/>
          <w:numId w:val="11"/>
        </w:numPr>
      </w:pPr>
      <w:r w:rsidRPr="00233793">
        <w:rPr>
          <w:b/>
          <w:bCs/>
        </w:rPr>
        <w:t>Maintainability:</w:t>
      </w:r>
      <w:r w:rsidRPr="00233793">
        <w:t xml:space="preserve"> The entire solution was built with a focus on maintainability, utilizing Git for version control and implementing robust monitoring and logging mechanisms."</w:t>
      </w:r>
    </w:p>
    <w:p w14:paraId="7CE13326" w14:textId="77777777" w:rsidR="005C3A15" w:rsidRDefault="005C3A15"/>
    <w:p w14:paraId="12C0D07C" w14:textId="77777777" w:rsidR="00FF513A" w:rsidRDefault="00FF513A"/>
    <w:p w14:paraId="109BDEEB" w14:textId="77777777" w:rsidR="00FF513A" w:rsidRPr="00FF513A" w:rsidRDefault="00FF513A" w:rsidP="00FF513A">
      <w:r>
        <w:t>(</w:t>
      </w:r>
      <w:r w:rsidRPr="00FF513A">
        <w:t>Certainly, here's a possible data flow for Project 1: Azure Data Integration for Subscription Analytics:</w:t>
      </w:r>
    </w:p>
    <w:p w14:paraId="46C3A78D" w14:textId="77777777" w:rsidR="00FF513A" w:rsidRPr="00FF513A" w:rsidRDefault="00FF513A" w:rsidP="00FF513A">
      <w:r w:rsidRPr="00FF513A">
        <w:rPr>
          <w:b/>
          <w:bCs/>
        </w:rPr>
        <w:t>1. Data Sources:</w:t>
      </w:r>
    </w:p>
    <w:p w14:paraId="5AFF9F51" w14:textId="77777777" w:rsidR="00FF513A" w:rsidRPr="00FF513A" w:rsidRDefault="00FF513A" w:rsidP="00FF513A">
      <w:pPr>
        <w:numPr>
          <w:ilvl w:val="0"/>
          <w:numId w:val="14"/>
        </w:numPr>
      </w:pPr>
      <w:r w:rsidRPr="00FF513A">
        <w:rPr>
          <w:b/>
          <w:bCs/>
        </w:rPr>
        <w:t>Source Systems:</w:t>
      </w:r>
      <w:r w:rsidRPr="00FF513A">
        <w:t xml:space="preserve"> Various internal and external systems containing subscription data (e.g., CRM, billing systems, customer databases).</w:t>
      </w:r>
    </w:p>
    <w:p w14:paraId="1B8FD120" w14:textId="77777777" w:rsidR="00FF513A" w:rsidRPr="00FF513A" w:rsidRDefault="00FF513A" w:rsidP="00FF513A">
      <w:pPr>
        <w:numPr>
          <w:ilvl w:val="0"/>
          <w:numId w:val="14"/>
        </w:numPr>
      </w:pPr>
      <w:r w:rsidRPr="00FF513A">
        <w:rPr>
          <w:b/>
          <w:bCs/>
        </w:rPr>
        <w:t>Data Formats:</w:t>
      </w:r>
      <w:r w:rsidRPr="00FF513A">
        <w:t xml:space="preserve"> Likely a mix of formats such as databases (SQL Server, Oracle), flat files (CSV, JSON), APIs, and potentially some real-time streams.</w:t>
      </w:r>
    </w:p>
    <w:p w14:paraId="77568546" w14:textId="77777777" w:rsidR="00FF513A" w:rsidRPr="00FF513A" w:rsidRDefault="00FF513A" w:rsidP="00FF513A">
      <w:r w:rsidRPr="00FF513A">
        <w:rPr>
          <w:b/>
          <w:bCs/>
        </w:rPr>
        <w:t>2. Data Ingestion (Azure Data Factory):</w:t>
      </w:r>
    </w:p>
    <w:p w14:paraId="4D43C7AA" w14:textId="77777777" w:rsidR="00FF513A" w:rsidRPr="00FF513A" w:rsidRDefault="00FF513A" w:rsidP="00FF513A">
      <w:pPr>
        <w:numPr>
          <w:ilvl w:val="0"/>
          <w:numId w:val="15"/>
        </w:numPr>
      </w:pPr>
      <w:r w:rsidRPr="00FF513A">
        <w:rPr>
          <w:b/>
          <w:bCs/>
        </w:rPr>
        <w:t>Data Extraction:</w:t>
      </w:r>
      <w:r w:rsidRPr="00FF513A">
        <w:t xml:space="preserve"> </w:t>
      </w:r>
    </w:p>
    <w:p w14:paraId="3C4F9AB3" w14:textId="77777777" w:rsidR="00FF513A" w:rsidRPr="00FF513A" w:rsidRDefault="00FF513A" w:rsidP="00FF513A">
      <w:pPr>
        <w:numPr>
          <w:ilvl w:val="1"/>
          <w:numId w:val="15"/>
        </w:numPr>
      </w:pPr>
      <w:r w:rsidRPr="00FF513A">
        <w:rPr>
          <w:b/>
          <w:bCs/>
        </w:rPr>
        <w:lastRenderedPageBreak/>
        <w:t>Databases:</w:t>
      </w:r>
      <w:r w:rsidRPr="00FF513A">
        <w:t xml:space="preserve"> Use Azure Data Factory connectors to extract data from source databases.</w:t>
      </w:r>
    </w:p>
    <w:p w14:paraId="54EEABFA" w14:textId="77777777" w:rsidR="00FF513A" w:rsidRPr="00FF513A" w:rsidRDefault="00FF513A" w:rsidP="00FF513A">
      <w:pPr>
        <w:numPr>
          <w:ilvl w:val="1"/>
          <w:numId w:val="15"/>
        </w:numPr>
      </w:pPr>
      <w:r w:rsidRPr="00FF513A">
        <w:rPr>
          <w:b/>
          <w:bCs/>
        </w:rPr>
        <w:t>Files:</w:t>
      </w:r>
      <w:r w:rsidRPr="00FF513A">
        <w:t xml:space="preserve"> Use Copy Activity to ingest files from various sources (e.g., on-premises file servers, cloud storage) to ADLS Gen2.</w:t>
      </w:r>
    </w:p>
    <w:p w14:paraId="634885B0" w14:textId="77777777" w:rsidR="00FF513A" w:rsidRPr="00FF513A" w:rsidRDefault="00FF513A" w:rsidP="00FF513A">
      <w:pPr>
        <w:numPr>
          <w:ilvl w:val="1"/>
          <w:numId w:val="15"/>
        </w:numPr>
      </w:pPr>
      <w:r w:rsidRPr="00FF513A">
        <w:rPr>
          <w:b/>
          <w:bCs/>
        </w:rPr>
        <w:t>APIs:</w:t>
      </w:r>
      <w:r w:rsidRPr="00FF513A">
        <w:t xml:space="preserve"> Utilize Web Activity to interact with APIs and extract data.</w:t>
      </w:r>
    </w:p>
    <w:p w14:paraId="703D920B" w14:textId="77777777" w:rsidR="00FF513A" w:rsidRPr="00FF513A" w:rsidRDefault="00FF513A" w:rsidP="00FF513A">
      <w:pPr>
        <w:numPr>
          <w:ilvl w:val="0"/>
          <w:numId w:val="15"/>
        </w:numPr>
      </w:pPr>
      <w:r w:rsidRPr="00FF513A">
        <w:rPr>
          <w:b/>
          <w:bCs/>
        </w:rPr>
        <w:t>Data Transformation (Basic):</w:t>
      </w:r>
      <w:r w:rsidRPr="00FF513A">
        <w:t xml:space="preserve"> </w:t>
      </w:r>
    </w:p>
    <w:p w14:paraId="0518996D" w14:textId="77777777" w:rsidR="00FF513A" w:rsidRPr="00FF513A" w:rsidRDefault="00FF513A" w:rsidP="00FF513A">
      <w:pPr>
        <w:numPr>
          <w:ilvl w:val="1"/>
          <w:numId w:val="15"/>
        </w:numPr>
      </w:pPr>
      <w:r w:rsidRPr="00FF513A">
        <w:t>Initial data cleaning and transformation within Data Factory pipelines (e.g., data type conversions, basic filtering).</w:t>
      </w:r>
    </w:p>
    <w:p w14:paraId="1BC28D97" w14:textId="77777777" w:rsidR="00FF513A" w:rsidRPr="00FF513A" w:rsidRDefault="00FF513A" w:rsidP="00FF513A">
      <w:r w:rsidRPr="00FF513A">
        <w:rPr>
          <w:b/>
          <w:bCs/>
        </w:rPr>
        <w:t>3. Data Landing Zone (ADLS Gen2):</w:t>
      </w:r>
    </w:p>
    <w:p w14:paraId="11BEAD07" w14:textId="77777777" w:rsidR="00FF513A" w:rsidRPr="00FF513A" w:rsidRDefault="00FF513A" w:rsidP="00FF513A">
      <w:pPr>
        <w:numPr>
          <w:ilvl w:val="0"/>
          <w:numId w:val="16"/>
        </w:numPr>
      </w:pPr>
      <w:r w:rsidRPr="00FF513A">
        <w:rPr>
          <w:b/>
          <w:bCs/>
        </w:rPr>
        <w:t>Raw Data Storage:</w:t>
      </w:r>
      <w:r w:rsidRPr="00FF513A">
        <w:t xml:space="preserve"> Ingested data is initially stored in a raw data zone within ADLS Gen2. This ensures data integrity and provides a historical record.</w:t>
      </w:r>
    </w:p>
    <w:p w14:paraId="5B00B0D8" w14:textId="77777777" w:rsidR="00FF513A" w:rsidRPr="00FF513A" w:rsidRDefault="00FF513A" w:rsidP="00FF513A">
      <w:r w:rsidRPr="00FF513A">
        <w:rPr>
          <w:b/>
          <w:bCs/>
        </w:rPr>
        <w:t>4. Data Processing (Azure Databricks):</w:t>
      </w:r>
    </w:p>
    <w:p w14:paraId="448D3D5D" w14:textId="77777777" w:rsidR="00FF513A" w:rsidRPr="00FF513A" w:rsidRDefault="00FF513A" w:rsidP="00FF513A">
      <w:pPr>
        <w:numPr>
          <w:ilvl w:val="0"/>
          <w:numId w:val="17"/>
        </w:numPr>
      </w:pPr>
      <w:r w:rsidRPr="00FF513A">
        <w:rPr>
          <w:b/>
          <w:bCs/>
        </w:rPr>
        <w:t>Data Preparation:</w:t>
      </w:r>
      <w:r w:rsidRPr="00FF513A">
        <w:t xml:space="preserve"> </w:t>
      </w:r>
    </w:p>
    <w:p w14:paraId="7977EC07" w14:textId="77777777" w:rsidR="00FF513A" w:rsidRPr="00FF513A" w:rsidRDefault="00FF513A" w:rsidP="00FF513A">
      <w:pPr>
        <w:numPr>
          <w:ilvl w:val="1"/>
          <w:numId w:val="17"/>
        </w:numPr>
      </w:pPr>
      <w:proofErr w:type="spellStart"/>
      <w:r w:rsidRPr="00FF513A">
        <w:t>PySpark</w:t>
      </w:r>
      <w:proofErr w:type="spellEnd"/>
      <w:r w:rsidRPr="00FF513A">
        <w:t xml:space="preserve"> notebooks for complex data transformations, cleansing, and enrichment.</w:t>
      </w:r>
    </w:p>
    <w:p w14:paraId="08A6C12E" w14:textId="77777777" w:rsidR="00FF513A" w:rsidRPr="00FF513A" w:rsidRDefault="00FF513A" w:rsidP="00FF513A">
      <w:pPr>
        <w:numPr>
          <w:ilvl w:val="1"/>
          <w:numId w:val="17"/>
        </w:numPr>
      </w:pPr>
      <w:r w:rsidRPr="00FF513A">
        <w:t>Data quality checks and validation.</w:t>
      </w:r>
    </w:p>
    <w:p w14:paraId="004DC646" w14:textId="77777777" w:rsidR="00FF513A" w:rsidRPr="00FF513A" w:rsidRDefault="00FF513A" w:rsidP="00FF513A">
      <w:pPr>
        <w:numPr>
          <w:ilvl w:val="1"/>
          <w:numId w:val="17"/>
        </w:numPr>
      </w:pPr>
      <w:r w:rsidRPr="00FF513A">
        <w:t>Data aggregation and feature engineering.</w:t>
      </w:r>
    </w:p>
    <w:p w14:paraId="42BC26A0" w14:textId="77777777" w:rsidR="00FF513A" w:rsidRPr="00FF513A" w:rsidRDefault="00FF513A" w:rsidP="00FF513A">
      <w:pPr>
        <w:numPr>
          <w:ilvl w:val="0"/>
          <w:numId w:val="17"/>
        </w:numPr>
      </w:pPr>
      <w:r w:rsidRPr="00FF513A">
        <w:rPr>
          <w:b/>
          <w:bCs/>
        </w:rPr>
        <w:t>Data Transformation:</w:t>
      </w:r>
      <w:r w:rsidRPr="00FF513A">
        <w:t xml:space="preserve"> </w:t>
      </w:r>
    </w:p>
    <w:p w14:paraId="47228EA2" w14:textId="77777777" w:rsidR="00FF513A" w:rsidRPr="00FF513A" w:rsidRDefault="00FF513A" w:rsidP="00FF513A">
      <w:pPr>
        <w:numPr>
          <w:ilvl w:val="1"/>
          <w:numId w:val="17"/>
        </w:numPr>
      </w:pPr>
      <w:r w:rsidRPr="00FF513A">
        <w:t>Generate derived features, create summary tables, and prepare data for downstream analytics.</w:t>
      </w:r>
    </w:p>
    <w:p w14:paraId="13C6C228" w14:textId="77777777" w:rsidR="00FF513A" w:rsidRPr="00FF513A" w:rsidRDefault="00FF513A" w:rsidP="00FF513A">
      <w:r w:rsidRPr="00FF513A">
        <w:rPr>
          <w:b/>
          <w:bCs/>
        </w:rPr>
        <w:t>5. Data Lake Storage (ADLS Gen2):</w:t>
      </w:r>
    </w:p>
    <w:p w14:paraId="4B13422F" w14:textId="77777777" w:rsidR="00FF513A" w:rsidRPr="00FF513A" w:rsidRDefault="00FF513A" w:rsidP="00FF513A">
      <w:pPr>
        <w:numPr>
          <w:ilvl w:val="0"/>
          <w:numId w:val="18"/>
        </w:numPr>
      </w:pPr>
      <w:r w:rsidRPr="00FF513A">
        <w:rPr>
          <w:b/>
          <w:bCs/>
        </w:rPr>
        <w:t>Processed Data Storage:</w:t>
      </w:r>
      <w:r w:rsidRPr="00FF513A">
        <w:t xml:space="preserve"> Store processed and transformed data in a curated data zone within ADLS Gen2. This zone holds data ready for consumption by downstream applications.</w:t>
      </w:r>
    </w:p>
    <w:p w14:paraId="3CDEF41E" w14:textId="77777777" w:rsidR="00FF513A" w:rsidRPr="00FF513A" w:rsidRDefault="00FF513A" w:rsidP="00FF513A">
      <w:r w:rsidRPr="00FF513A">
        <w:rPr>
          <w:b/>
          <w:bCs/>
        </w:rPr>
        <w:t>6. Data Consumption:</w:t>
      </w:r>
    </w:p>
    <w:p w14:paraId="50480414" w14:textId="77777777" w:rsidR="00FF513A" w:rsidRPr="00FF513A" w:rsidRDefault="00FF513A" w:rsidP="00FF513A">
      <w:pPr>
        <w:numPr>
          <w:ilvl w:val="0"/>
          <w:numId w:val="19"/>
        </w:numPr>
      </w:pPr>
      <w:r w:rsidRPr="00FF513A">
        <w:rPr>
          <w:b/>
          <w:bCs/>
        </w:rPr>
        <w:t>Data Warehousing/Data Marts:</w:t>
      </w:r>
      <w:r w:rsidRPr="00FF513A">
        <w:t xml:space="preserve"> Load data into Azure Synapse Analytics or other data warehousing solutions for further analysis and reporting.</w:t>
      </w:r>
    </w:p>
    <w:p w14:paraId="75D163A8" w14:textId="77777777" w:rsidR="00FF513A" w:rsidRPr="00FF513A" w:rsidRDefault="00FF513A" w:rsidP="00FF513A">
      <w:pPr>
        <w:numPr>
          <w:ilvl w:val="0"/>
          <w:numId w:val="19"/>
        </w:numPr>
      </w:pPr>
      <w:r w:rsidRPr="00FF513A">
        <w:rPr>
          <w:b/>
          <w:bCs/>
        </w:rPr>
        <w:t>Data Visualization:</w:t>
      </w:r>
      <w:r w:rsidRPr="00FF513A">
        <w:t xml:space="preserve"> Connect to BI tools (Power BI, Tableau) for interactive data exploration and visualization.</w:t>
      </w:r>
    </w:p>
    <w:p w14:paraId="7CE90F8D" w14:textId="77777777" w:rsidR="00FF513A" w:rsidRPr="00FF513A" w:rsidRDefault="00FF513A" w:rsidP="00FF513A">
      <w:pPr>
        <w:numPr>
          <w:ilvl w:val="0"/>
          <w:numId w:val="19"/>
        </w:numPr>
      </w:pPr>
      <w:r w:rsidRPr="00FF513A">
        <w:rPr>
          <w:b/>
          <w:bCs/>
        </w:rPr>
        <w:t>Machine Learning:</w:t>
      </w:r>
      <w:r w:rsidRPr="00FF513A">
        <w:t xml:space="preserve"> Utilize processed data for machine learning model training and prediction (e.g., churn prediction, customer lifetime value).</w:t>
      </w:r>
    </w:p>
    <w:p w14:paraId="1406873E" w14:textId="77777777" w:rsidR="00FF513A" w:rsidRPr="00FF513A" w:rsidRDefault="00FF513A" w:rsidP="00FF513A">
      <w:r w:rsidRPr="00FF513A">
        <w:rPr>
          <w:b/>
          <w:bCs/>
        </w:rPr>
        <w:t>7. Monitoring &amp; Maintenance:</w:t>
      </w:r>
    </w:p>
    <w:p w14:paraId="597F021B" w14:textId="77777777" w:rsidR="00FF513A" w:rsidRPr="00FF513A" w:rsidRDefault="00FF513A" w:rsidP="00FF513A">
      <w:pPr>
        <w:numPr>
          <w:ilvl w:val="0"/>
          <w:numId w:val="20"/>
        </w:numPr>
      </w:pPr>
      <w:r w:rsidRPr="00FF513A">
        <w:rPr>
          <w:b/>
          <w:bCs/>
        </w:rPr>
        <w:t>Data Quality Monitoring:</w:t>
      </w:r>
      <w:r w:rsidRPr="00FF513A">
        <w:t xml:space="preserve"> Implement data quality checks and alerts to ensure data accuracy and completeness.</w:t>
      </w:r>
    </w:p>
    <w:p w14:paraId="7880A291" w14:textId="77777777" w:rsidR="00FF513A" w:rsidRPr="00FF513A" w:rsidRDefault="00FF513A" w:rsidP="00FF513A">
      <w:pPr>
        <w:numPr>
          <w:ilvl w:val="0"/>
          <w:numId w:val="20"/>
        </w:numPr>
      </w:pPr>
      <w:r w:rsidRPr="00FF513A">
        <w:rPr>
          <w:b/>
          <w:bCs/>
        </w:rPr>
        <w:t>Pipeline Monitoring:</w:t>
      </w:r>
      <w:r w:rsidRPr="00FF513A">
        <w:t xml:space="preserve"> Monitor pipeline execution, identify and resolve issues promptly.</w:t>
      </w:r>
    </w:p>
    <w:p w14:paraId="79E98FEE" w14:textId="77777777" w:rsidR="00FF513A" w:rsidRPr="00FF513A" w:rsidRDefault="00FF513A" w:rsidP="00FF513A">
      <w:pPr>
        <w:numPr>
          <w:ilvl w:val="0"/>
          <w:numId w:val="20"/>
        </w:numPr>
      </w:pPr>
      <w:r w:rsidRPr="00FF513A">
        <w:rPr>
          <w:b/>
          <w:bCs/>
        </w:rPr>
        <w:lastRenderedPageBreak/>
        <w:t>Performance Tuning:</w:t>
      </w:r>
      <w:r w:rsidRPr="00FF513A">
        <w:t xml:space="preserve"> Continuously optimize pipeline performance and resource utilization.</w:t>
      </w:r>
    </w:p>
    <w:p w14:paraId="10439606" w14:textId="77777777" w:rsidR="00FF513A" w:rsidRPr="00FF513A" w:rsidRDefault="00FF513A" w:rsidP="00FF513A">
      <w:r w:rsidRPr="00FF513A">
        <w:rPr>
          <w:b/>
          <w:bCs/>
        </w:rPr>
        <w:t>8. Collaboration &amp; Version Control:</w:t>
      </w:r>
    </w:p>
    <w:p w14:paraId="0BDF21B3" w14:textId="77777777" w:rsidR="00FF513A" w:rsidRPr="00FF513A" w:rsidRDefault="00FF513A" w:rsidP="00FF513A">
      <w:pPr>
        <w:numPr>
          <w:ilvl w:val="0"/>
          <w:numId w:val="21"/>
        </w:numPr>
      </w:pPr>
      <w:r w:rsidRPr="00FF513A">
        <w:rPr>
          <w:b/>
          <w:bCs/>
        </w:rPr>
        <w:t>Git Integration:</w:t>
      </w:r>
      <w:r w:rsidRPr="00FF513A">
        <w:t xml:space="preserve"> Utilize Git for version control of all code (Data Factory pipelines, </w:t>
      </w:r>
      <w:proofErr w:type="spellStart"/>
      <w:r w:rsidRPr="00FF513A">
        <w:t>PySpark</w:t>
      </w:r>
      <w:proofErr w:type="spellEnd"/>
      <w:r w:rsidRPr="00FF513A">
        <w:t xml:space="preserve"> notebooks) and configuration files.</w:t>
      </w:r>
    </w:p>
    <w:p w14:paraId="0A1C8861" w14:textId="77777777" w:rsidR="00FF513A" w:rsidRPr="00FF513A" w:rsidRDefault="00FF513A" w:rsidP="00FF513A">
      <w:pPr>
        <w:numPr>
          <w:ilvl w:val="0"/>
          <w:numId w:val="21"/>
        </w:numPr>
      </w:pPr>
      <w:r w:rsidRPr="00FF513A">
        <w:rPr>
          <w:b/>
          <w:bCs/>
        </w:rPr>
        <w:t>CI/CD Pipelines:</w:t>
      </w:r>
      <w:r w:rsidRPr="00FF513A">
        <w:t xml:space="preserve"> Implement CI/CD pipelines to automate code deployment and testing.</w:t>
      </w:r>
    </w:p>
    <w:p w14:paraId="03A89522" w14:textId="77777777" w:rsidR="00FF513A" w:rsidRPr="00FF513A" w:rsidRDefault="00FF513A" w:rsidP="00FF513A">
      <w:r w:rsidRPr="00FF513A">
        <w:rPr>
          <w:b/>
          <w:bCs/>
        </w:rPr>
        <w:t>9. Security:</w:t>
      </w:r>
    </w:p>
    <w:p w14:paraId="756DED0D" w14:textId="77777777" w:rsidR="00FF513A" w:rsidRPr="00FF513A" w:rsidRDefault="00FF513A" w:rsidP="00FF513A">
      <w:pPr>
        <w:numPr>
          <w:ilvl w:val="0"/>
          <w:numId w:val="22"/>
        </w:numPr>
      </w:pPr>
      <w:r w:rsidRPr="00FF513A">
        <w:rPr>
          <w:b/>
          <w:bCs/>
        </w:rPr>
        <w:t>Data Security:</w:t>
      </w:r>
      <w:r w:rsidRPr="00FF513A">
        <w:t xml:space="preserve"> Implement appropriate security measures to protect sensitive data (e.g., encryption, access controls).</w:t>
      </w:r>
    </w:p>
    <w:p w14:paraId="152BF24D" w14:textId="77777777" w:rsidR="00FF513A" w:rsidRPr="00FF513A" w:rsidRDefault="00FF513A" w:rsidP="00FF513A">
      <w:pPr>
        <w:numPr>
          <w:ilvl w:val="0"/>
          <w:numId w:val="22"/>
        </w:numPr>
      </w:pPr>
      <w:r w:rsidRPr="00FF513A">
        <w:rPr>
          <w:b/>
          <w:bCs/>
        </w:rPr>
        <w:t>Network Security:</w:t>
      </w:r>
      <w:r w:rsidRPr="00FF513A">
        <w:t xml:space="preserve"> Secure data flow between different components within the Azure environment.</w:t>
      </w:r>
    </w:p>
    <w:p w14:paraId="5E5210A4" w14:textId="50607A40" w:rsidR="00FF513A" w:rsidRDefault="00FF513A">
      <w:r w:rsidRPr="00FF513A">
        <w:t>This data flow provides a general framework. The specific implementation details will vary depending on the exact requirements of the project, the complexity of the data, and the specific needs of the business.</w:t>
      </w:r>
      <w:r>
        <w:t>)</w:t>
      </w:r>
    </w:p>
    <w:sectPr w:rsidR="00FF5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5265"/>
    <w:multiLevelType w:val="multilevel"/>
    <w:tmpl w:val="693A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E43B5"/>
    <w:multiLevelType w:val="multilevel"/>
    <w:tmpl w:val="96A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1758"/>
    <w:multiLevelType w:val="multilevel"/>
    <w:tmpl w:val="9EB6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C52DC"/>
    <w:multiLevelType w:val="multilevel"/>
    <w:tmpl w:val="F808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96D0D"/>
    <w:multiLevelType w:val="multilevel"/>
    <w:tmpl w:val="C35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B7D34"/>
    <w:multiLevelType w:val="multilevel"/>
    <w:tmpl w:val="303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F1DB9"/>
    <w:multiLevelType w:val="multilevel"/>
    <w:tmpl w:val="E28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0500"/>
    <w:multiLevelType w:val="multilevel"/>
    <w:tmpl w:val="02B6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57DA9"/>
    <w:multiLevelType w:val="multilevel"/>
    <w:tmpl w:val="341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0351F"/>
    <w:multiLevelType w:val="multilevel"/>
    <w:tmpl w:val="3F80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21439"/>
    <w:multiLevelType w:val="multilevel"/>
    <w:tmpl w:val="1EA0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F1B7E"/>
    <w:multiLevelType w:val="multilevel"/>
    <w:tmpl w:val="D17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E3A76"/>
    <w:multiLevelType w:val="multilevel"/>
    <w:tmpl w:val="0C8E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B3226"/>
    <w:multiLevelType w:val="multilevel"/>
    <w:tmpl w:val="21E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14170"/>
    <w:multiLevelType w:val="multilevel"/>
    <w:tmpl w:val="4712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A6737"/>
    <w:multiLevelType w:val="multilevel"/>
    <w:tmpl w:val="F55A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568E5"/>
    <w:multiLevelType w:val="multilevel"/>
    <w:tmpl w:val="CA84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C2D6B"/>
    <w:multiLevelType w:val="multilevel"/>
    <w:tmpl w:val="342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17A93"/>
    <w:multiLevelType w:val="multilevel"/>
    <w:tmpl w:val="765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8686A"/>
    <w:multiLevelType w:val="multilevel"/>
    <w:tmpl w:val="F1B0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E3A65"/>
    <w:multiLevelType w:val="multilevel"/>
    <w:tmpl w:val="CE92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C75E7"/>
    <w:multiLevelType w:val="multilevel"/>
    <w:tmpl w:val="D540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497155">
    <w:abstractNumId w:val="15"/>
  </w:num>
  <w:num w:numId="2" w16cid:durableId="1930889724">
    <w:abstractNumId w:val="12"/>
  </w:num>
  <w:num w:numId="3" w16cid:durableId="1294213471">
    <w:abstractNumId w:val="10"/>
  </w:num>
  <w:num w:numId="4" w16cid:durableId="1915777361">
    <w:abstractNumId w:val="18"/>
  </w:num>
  <w:num w:numId="5" w16cid:durableId="1582760896">
    <w:abstractNumId w:val="3"/>
  </w:num>
  <w:num w:numId="6" w16cid:durableId="8375">
    <w:abstractNumId w:val="2"/>
  </w:num>
  <w:num w:numId="7" w16cid:durableId="841624156">
    <w:abstractNumId w:val="9"/>
  </w:num>
  <w:num w:numId="8" w16cid:durableId="1906524723">
    <w:abstractNumId w:val="14"/>
  </w:num>
  <w:num w:numId="9" w16cid:durableId="1064523694">
    <w:abstractNumId w:val="20"/>
  </w:num>
  <w:num w:numId="10" w16cid:durableId="845364854">
    <w:abstractNumId w:val="1"/>
  </w:num>
  <w:num w:numId="11" w16cid:durableId="237057340">
    <w:abstractNumId w:val="19"/>
  </w:num>
  <w:num w:numId="12" w16cid:durableId="896668707">
    <w:abstractNumId w:val="21"/>
  </w:num>
  <w:num w:numId="13" w16cid:durableId="1336418833">
    <w:abstractNumId w:val="11"/>
  </w:num>
  <w:num w:numId="14" w16cid:durableId="1416124272">
    <w:abstractNumId w:val="7"/>
  </w:num>
  <w:num w:numId="15" w16cid:durableId="648436636">
    <w:abstractNumId w:val="6"/>
  </w:num>
  <w:num w:numId="16" w16cid:durableId="1534146399">
    <w:abstractNumId w:val="8"/>
  </w:num>
  <w:num w:numId="17" w16cid:durableId="562057713">
    <w:abstractNumId w:val="0"/>
  </w:num>
  <w:num w:numId="18" w16cid:durableId="1636911791">
    <w:abstractNumId w:val="13"/>
  </w:num>
  <w:num w:numId="19" w16cid:durableId="410591421">
    <w:abstractNumId w:val="16"/>
  </w:num>
  <w:num w:numId="20" w16cid:durableId="81226210">
    <w:abstractNumId w:val="5"/>
  </w:num>
  <w:num w:numId="21" w16cid:durableId="2052534775">
    <w:abstractNumId w:val="17"/>
  </w:num>
  <w:num w:numId="22" w16cid:durableId="671107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67"/>
    <w:rsid w:val="00233793"/>
    <w:rsid w:val="004A5D67"/>
    <w:rsid w:val="005C3A15"/>
    <w:rsid w:val="00B702C3"/>
    <w:rsid w:val="00BF54FA"/>
    <w:rsid w:val="00D57E57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B44B"/>
  <w15:chartTrackingRefBased/>
  <w15:docId w15:val="{7E183A9F-C063-479F-B9E9-386B247C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7"/>
  </w:style>
  <w:style w:type="paragraph" w:styleId="Heading1">
    <w:name w:val="heading 1"/>
    <w:basedOn w:val="Normal"/>
    <w:next w:val="Normal"/>
    <w:link w:val="Heading1Char"/>
    <w:uiPriority w:val="9"/>
    <w:qFormat/>
    <w:rsid w:val="004A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D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51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Pusarla</dc:creator>
  <cp:keywords/>
  <dc:description/>
  <cp:lastModifiedBy>Srikanth Pusarla</cp:lastModifiedBy>
  <cp:revision>1</cp:revision>
  <dcterms:created xsi:type="dcterms:W3CDTF">2025-01-10T08:15:00Z</dcterms:created>
  <dcterms:modified xsi:type="dcterms:W3CDTF">2025-01-10T12:44:00Z</dcterms:modified>
</cp:coreProperties>
</file>