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r>
        <w:rPr>
          <w:rFonts w:ascii="Times New Roman"/>
          <w:sz w:val="52"/>
        </w:rPr>
        <mc:AlternateContent>
          <mc:Choice Requires="wps">
            <w:drawing>
              <wp:anchor distT="0" distB="0" distL="0" distR="0" allowOverlap="1" layoutInCell="1" locked="0" behindDoc="1" simplePos="0" relativeHeight="487238656">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101600"/>
                            <a:ext cx="7560309" cy="10590530"/>
                          </a:xfrm>
                          <a:custGeom>
                            <a:avLst/>
                            <a:gdLst/>
                            <a:ahLst/>
                            <a:cxnLst/>
                            <a:rect l="l" t="t" r="r" b="b"/>
                            <a:pathLst>
                              <a:path w="7560309" h="10590530">
                                <a:moveTo>
                                  <a:pt x="0" y="10590400"/>
                                </a:moveTo>
                                <a:lnTo>
                                  <a:pt x="7560000" y="10590400"/>
                                </a:lnTo>
                                <a:lnTo>
                                  <a:pt x="7560000" y="0"/>
                                </a:lnTo>
                                <a:lnTo>
                                  <a:pt x="0" y="0"/>
                                </a:lnTo>
                                <a:lnTo>
                                  <a:pt x="0" y="10590400"/>
                                </a:lnTo>
                                <a:close/>
                              </a:path>
                            </a:pathLst>
                          </a:custGeom>
                          <a:solidFill>
                            <a:srgbClr val="0F233F"/>
                          </a:solidFill>
                        </wps:spPr>
                        <wps:bodyPr wrap="square" lIns="0" tIns="0" rIns="0" bIns="0" rtlCol="0">
                          <a:prstTxWarp prst="textNoShape">
                            <a:avLst/>
                          </a:prstTxWarp>
                          <a:noAutofit/>
                        </wps:bodyPr>
                      </wps:wsp>
                      <wps:wsp>
                        <wps:cNvPr id="3" name="Graphic 3"/>
                        <wps:cNvSpPr/>
                        <wps:spPr>
                          <a:xfrm>
                            <a:off x="0" y="0"/>
                            <a:ext cx="7560309" cy="101600"/>
                          </a:xfrm>
                          <a:custGeom>
                            <a:avLst/>
                            <a:gdLst/>
                            <a:ahLst/>
                            <a:cxnLst/>
                            <a:rect l="l" t="t" r="r" b="b"/>
                            <a:pathLst>
                              <a:path w="7560309" h="101600">
                                <a:moveTo>
                                  <a:pt x="7560000" y="0"/>
                                </a:moveTo>
                                <a:lnTo>
                                  <a:pt x="0" y="0"/>
                                </a:lnTo>
                                <a:lnTo>
                                  <a:pt x="0" y="101600"/>
                                </a:lnTo>
                                <a:lnTo>
                                  <a:pt x="7560000" y="101600"/>
                                </a:lnTo>
                                <a:lnTo>
                                  <a:pt x="7560000" y="0"/>
                                </a:lnTo>
                                <a:close/>
                              </a:path>
                            </a:pathLst>
                          </a:custGeom>
                          <a:solidFill>
                            <a:srgbClr val="2AA8A0"/>
                          </a:solidFill>
                        </wps:spPr>
                        <wps:bodyPr wrap="square" lIns="0" tIns="0" rIns="0" bIns="0" rtlCol="0">
                          <a:prstTxWarp prst="textNoShape">
                            <a:avLst/>
                          </a:prstTxWarp>
                          <a:noAutofit/>
                        </wps:bodyPr>
                      </wps:wsp>
                      <wps:wsp>
                        <wps:cNvPr id="4" name="Graphic 4"/>
                        <wps:cNvSpPr/>
                        <wps:spPr>
                          <a:xfrm>
                            <a:off x="4320000" y="360000"/>
                            <a:ext cx="3240405" cy="4320540"/>
                          </a:xfrm>
                          <a:custGeom>
                            <a:avLst/>
                            <a:gdLst/>
                            <a:ahLst/>
                            <a:cxnLst/>
                            <a:rect l="l" t="t" r="r" b="b"/>
                            <a:pathLst>
                              <a:path w="3240405" h="4320540">
                                <a:moveTo>
                                  <a:pt x="2159999" y="0"/>
                                </a:moveTo>
                                <a:lnTo>
                                  <a:pt x="2111762" y="527"/>
                                </a:lnTo>
                                <a:lnTo>
                                  <a:pt x="2063784" y="2104"/>
                                </a:lnTo>
                                <a:lnTo>
                                  <a:pt x="2016075" y="4718"/>
                                </a:lnTo>
                                <a:lnTo>
                                  <a:pt x="1968647" y="8359"/>
                                </a:lnTo>
                                <a:lnTo>
                                  <a:pt x="1921510" y="13016"/>
                                </a:lnTo>
                                <a:lnTo>
                                  <a:pt x="1874675" y="18677"/>
                                </a:lnTo>
                                <a:lnTo>
                                  <a:pt x="1828154" y="25332"/>
                                </a:lnTo>
                                <a:lnTo>
                                  <a:pt x="1781957" y="32970"/>
                                </a:lnTo>
                                <a:lnTo>
                                  <a:pt x="1736095" y="41580"/>
                                </a:lnTo>
                                <a:lnTo>
                                  <a:pt x="1690580" y="51151"/>
                                </a:lnTo>
                                <a:lnTo>
                                  <a:pt x="1645422" y="61671"/>
                                </a:lnTo>
                                <a:lnTo>
                                  <a:pt x="1600632" y="73130"/>
                                </a:lnTo>
                                <a:lnTo>
                                  <a:pt x="1556221" y="85517"/>
                                </a:lnTo>
                                <a:lnTo>
                                  <a:pt x="1512200" y="98822"/>
                                </a:lnTo>
                                <a:lnTo>
                                  <a:pt x="1468581" y="113032"/>
                                </a:lnTo>
                                <a:lnTo>
                                  <a:pt x="1425373" y="128137"/>
                                </a:lnTo>
                                <a:lnTo>
                                  <a:pt x="1382589" y="144126"/>
                                </a:lnTo>
                                <a:lnTo>
                                  <a:pt x="1340239" y="160988"/>
                                </a:lnTo>
                                <a:lnTo>
                                  <a:pt x="1298333" y="178712"/>
                                </a:lnTo>
                                <a:lnTo>
                                  <a:pt x="1256884" y="197287"/>
                                </a:lnTo>
                                <a:lnTo>
                                  <a:pt x="1215902" y="216703"/>
                                </a:lnTo>
                                <a:lnTo>
                                  <a:pt x="1175397" y="236947"/>
                                </a:lnTo>
                                <a:lnTo>
                                  <a:pt x="1135382" y="258010"/>
                                </a:lnTo>
                                <a:lnTo>
                                  <a:pt x="1095866" y="279880"/>
                                </a:lnTo>
                                <a:lnTo>
                                  <a:pt x="1056862" y="302546"/>
                                </a:lnTo>
                                <a:lnTo>
                                  <a:pt x="1018379" y="325997"/>
                                </a:lnTo>
                                <a:lnTo>
                                  <a:pt x="980429" y="350223"/>
                                </a:lnTo>
                                <a:lnTo>
                                  <a:pt x="943023" y="375212"/>
                                </a:lnTo>
                                <a:lnTo>
                                  <a:pt x="906171" y="400953"/>
                                </a:lnTo>
                                <a:lnTo>
                                  <a:pt x="869886" y="427435"/>
                                </a:lnTo>
                                <a:lnTo>
                                  <a:pt x="834177" y="454648"/>
                                </a:lnTo>
                                <a:lnTo>
                                  <a:pt x="799055" y="482580"/>
                                </a:lnTo>
                                <a:lnTo>
                                  <a:pt x="764533" y="511221"/>
                                </a:lnTo>
                                <a:lnTo>
                                  <a:pt x="730620" y="540559"/>
                                </a:lnTo>
                                <a:lnTo>
                                  <a:pt x="697327" y="570584"/>
                                </a:lnTo>
                                <a:lnTo>
                                  <a:pt x="664667" y="601284"/>
                                </a:lnTo>
                                <a:lnTo>
                                  <a:pt x="632649" y="632649"/>
                                </a:lnTo>
                                <a:lnTo>
                                  <a:pt x="601284" y="664667"/>
                                </a:lnTo>
                                <a:lnTo>
                                  <a:pt x="570584" y="697327"/>
                                </a:lnTo>
                                <a:lnTo>
                                  <a:pt x="540559" y="730620"/>
                                </a:lnTo>
                                <a:lnTo>
                                  <a:pt x="511221" y="764533"/>
                                </a:lnTo>
                                <a:lnTo>
                                  <a:pt x="482580" y="799055"/>
                                </a:lnTo>
                                <a:lnTo>
                                  <a:pt x="454648" y="834177"/>
                                </a:lnTo>
                                <a:lnTo>
                                  <a:pt x="427435" y="869886"/>
                                </a:lnTo>
                                <a:lnTo>
                                  <a:pt x="400953" y="906171"/>
                                </a:lnTo>
                                <a:lnTo>
                                  <a:pt x="375212" y="943023"/>
                                </a:lnTo>
                                <a:lnTo>
                                  <a:pt x="350223" y="980429"/>
                                </a:lnTo>
                                <a:lnTo>
                                  <a:pt x="325997" y="1018379"/>
                                </a:lnTo>
                                <a:lnTo>
                                  <a:pt x="302546" y="1056862"/>
                                </a:lnTo>
                                <a:lnTo>
                                  <a:pt x="279880" y="1095866"/>
                                </a:lnTo>
                                <a:lnTo>
                                  <a:pt x="258010" y="1135382"/>
                                </a:lnTo>
                                <a:lnTo>
                                  <a:pt x="236947" y="1175397"/>
                                </a:lnTo>
                                <a:lnTo>
                                  <a:pt x="216703" y="1215902"/>
                                </a:lnTo>
                                <a:lnTo>
                                  <a:pt x="197287" y="1256884"/>
                                </a:lnTo>
                                <a:lnTo>
                                  <a:pt x="178712" y="1298333"/>
                                </a:lnTo>
                                <a:lnTo>
                                  <a:pt x="160988" y="1340239"/>
                                </a:lnTo>
                                <a:lnTo>
                                  <a:pt x="144126" y="1382589"/>
                                </a:lnTo>
                                <a:lnTo>
                                  <a:pt x="128137" y="1425373"/>
                                </a:lnTo>
                                <a:lnTo>
                                  <a:pt x="113032" y="1468581"/>
                                </a:lnTo>
                                <a:lnTo>
                                  <a:pt x="98822" y="1512200"/>
                                </a:lnTo>
                                <a:lnTo>
                                  <a:pt x="85517" y="1556221"/>
                                </a:lnTo>
                                <a:lnTo>
                                  <a:pt x="73130" y="1600632"/>
                                </a:lnTo>
                                <a:lnTo>
                                  <a:pt x="61671" y="1645422"/>
                                </a:lnTo>
                                <a:lnTo>
                                  <a:pt x="51151" y="1690580"/>
                                </a:lnTo>
                                <a:lnTo>
                                  <a:pt x="41580" y="1736095"/>
                                </a:lnTo>
                                <a:lnTo>
                                  <a:pt x="32970" y="1781957"/>
                                </a:lnTo>
                                <a:lnTo>
                                  <a:pt x="25332" y="1828154"/>
                                </a:lnTo>
                                <a:lnTo>
                                  <a:pt x="18677" y="1874675"/>
                                </a:lnTo>
                                <a:lnTo>
                                  <a:pt x="13016" y="1921510"/>
                                </a:lnTo>
                                <a:lnTo>
                                  <a:pt x="8359" y="1968647"/>
                                </a:lnTo>
                                <a:lnTo>
                                  <a:pt x="4718" y="2016075"/>
                                </a:lnTo>
                                <a:lnTo>
                                  <a:pt x="2104" y="2063784"/>
                                </a:lnTo>
                                <a:lnTo>
                                  <a:pt x="527" y="2111762"/>
                                </a:lnTo>
                                <a:lnTo>
                                  <a:pt x="0" y="2159999"/>
                                </a:lnTo>
                                <a:lnTo>
                                  <a:pt x="527" y="2208236"/>
                                </a:lnTo>
                                <a:lnTo>
                                  <a:pt x="2104" y="2256214"/>
                                </a:lnTo>
                                <a:lnTo>
                                  <a:pt x="4718" y="2303923"/>
                                </a:lnTo>
                                <a:lnTo>
                                  <a:pt x="8359" y="2351351"/>
                                </a:lnTo>
                                <a:lnTo>
                                  <a:pt x="13016" y="2398488"/>
                                </a:lnTo>
                                <a:lnTo>
                                  <a:pt x="18677" y="2445323"/>
                                </a:lnTo>
                                <a:lnTo>
                                  <a:pt x="25332" y="2491844"/>
                                </a:lnTo>
                                <a:lnTo>
                                  <a:pt x="32970" y="2538041"/>
                                </a:lnTo>
                                <a:lnTo>
                                  <a:pt x="41580" y="2583903"/>
                                </a:lnTo>
                                <a:lnTo>
                                  <a:pt x="51151" y="2629418"/>
                                </a:lnTo>
                                <a:lnTo>
                                  <a:pt x="61671" y="2674576"/>
                                </a:lnTo>
                                <a:lnTo>
                                  <a:pt x="73130" y="2719366"/>
                                </a:lnTo>
                                <a:lnTo>
                                  <a:pt x="85517" y="2763777"/>
                                </a:lnTo>
                                <a:lnTo>
                                  <a:pt x="98822" y="2807798"/>
                                </a:lnTo>
                                <a:lnTo>
                                  <a:pt x="113032" y="2851417"/>
                                </a:lnTo>
                                <a:lnTo>
                                  <a:pt x="128137" y="2894625"/>
                                </a:lnTo>
                                <a:lnTo>
                                  <a:pt x="144126" y="2937409"/>
                                </a:lnTo>
                                <a:lnTo>
                                  <a:pt x="160988" y="2979760"/>
                                </a:lnTo>
                                <a:lnTo>
                                  <a:pt x="178712" y="3021665"/>
                                </a:lnTo>
                                <a:lnTo>
                                  <a:pt x="197287" y="3063114"/>
                                </a:lnTo>
                                <a:lnTo>
                                  <a:pt x="216703" y="3104097"/>
                                </a:lnTo>
                                <a:lnTo>
                                  <a:pt x="236947" y="3144601"/>
                                </a:lnTo>
                                <a:lnTo>
                                  <a:pt x="258010" y="3184616"/>
                                </a:lnTo>
                                <a:lnTo>
                                  <a:pt x="279880" y="3224132"/>
                                </a:lnTo>
                                <a:lnTo>
                                  <a:pt x="302546" y="3263137"/>
                                </a:lnTo>
                                <a:lnTo>
                                  <a:pt x="325997" y="3301620"/>
                                </a:lnTo>
                                <a:lnTo>
                                  <a:pt x="350223" y="3339570"/>
                                </a:lnTo>
                                <a:lnTo>
                                  <a:pt x="375212" y="3376976"/>
                                </a:lnTo>
                                <a:lnTo>
                                  <a:pt x="400953" y="3413827"/>
                                </a:lnTo>
                                <a:lnTo>
                                  <a:pt x="427435" y="3450113"/>
                                </a:lnTo>
                                <a:lnTo>
                                  <a:pt x="454648" y="3485822"/>
                                </a:lnTo>
                                <a:lnTo>
                                  <a:pt x="482580" y="3520943"/>
                                </a:lnTo>
                                <a:lnTo>
                                  <a:pt x="511221" y="3555466"/>
                                </a:lnTo>
                                <a:lnTo>
                                  <a:pt x="540559" y="3589379"/>
                                </a:lnTo>
                                <a:lnTo>
                                  <a:pt x="570584" y="3622671"/>
                                </a:lnTo>
                                <a:lnTo>
                                  <a:pt x="601284" y="3655332"/>
                                </a:lnTo>
                                <a:lnTo>
                                  <a:pt x="632649" y="3687350"/>
                                </a:lnTo>
                                <a:lnTo>
                                  <a:pt x="664667" y="3718715"/>
                                </a:lnTo>
                                <a:lnTo>
                                  <a:pt x="697327" y="3749415"/>
                                </a:lnTo>
                                <a:lnTo>
                                  <a:pt x="730620" y="3779439"/>
                                </a:lnTo>
                                <a:lnTo>
                                  <a:pt x="764533" y="3808778"/>
                                </a:lnTo>
                                <a:lnTo>
                                  <a:pt x="799055" y="3837418"/>
                                </a:lnTo>
                                <a:lnTo>
                                  <a:pt x="834177" y="3865351"/>
                                </a:lnTo>
                                <a:lnTo>
                                  <a:pt x="869886" y="3892564"/>
                                </a:lnTo>
                                <a:lnTo>
                                  <a:pt x="906171" y="3919046"/>
                                </a:lnTo>
                                <a:lnTo>
                                  <a:pt x="943023" y="3944787"/>
                                </a:lnTo>
                                <a:lnTo>
                                  <a:pt x="980429" y="3969776"/>
                                </a:lnTo>
                                <a:lnTo>
                                  <a:pt x="1018379" y="3994002"/>
                                </a:lnTo>
                                <a:lnTo>
                                  <a:pt x="1056862" y="4017453"/>
                                </a:lnTo>
                                <a:lnTo>
                                  <a:pt x="1095866" y="4040119"/>
                                </a:lnTo>
                                <a:lnTo>
                                  <a:pt x="1135382" y="4061989"/>
                                </a:lnTo>
                                <a:lnTo>
                                  <a:pt x="1175397" y="4083052"/>
                                </a:lnTo>
                                <a:lnTo>
                                  <a:pt x="1215902" y="4103296"/>
                                </a:lnTo>
                                <a:lnTo>
                                  <a:pt x="1256884" y="4122712"/>
                                </a:lnTo>
                                <a:lnTo>
                                  <a:pt x="1298333" y="4141287"/>
                                </a:lnTo>
                                <a:lnTo>
                                  <a:pt x="1340239" y="4159011"/>
                                </a:lnTo>
                                <a:lnTo>
                                  <a:pt x="1382589" y="4175873"/>
                                </a:lnTo>
                                <a:lnTo>
                                  <a:pt x="1425373" y="4191862"/>
                                </a:lnTo>
                                <a:lnTo>
                                  <a:pt x="1468581" y="4206967"/>
                                </a:lnTo>
                                <a:lnTo>
                                  <a:pt x="1512200" y="4221178"/>
                                </a:lnTo>
                                <a:lnTo>
                                  <a:pt x="1556221" y="4234482"/>
                                </a:lnTo>
                                <a:lnTo>
                                  <a:pt x="1600632" y="4246869"/>
                                </a:lnTo>
                                <a:lnTo>
                                  <a:pt x="1645422" y="4258328"/>
                                </a:lnTo>
                                <a:lnTo>
                                  <a:pt x="1690580" y="4268849"/>
                                </a:lnTo>
                                <a:lnTo>
                                  <a:pt x="1736095" y="4278419"/>
                                </a:lnTo>
                                <a:lnTo>
                                  <a:pt x="1781957" y="4287029"/>
                                </a:lnTo>
                                <a:lnTo>
                                  <a:pt x="1828154" y="4294667"/>
                                </a:lnTo>
                                <a:lnTo>
                                  <a:pt x="1874675" y="4301322"/>
                                </a:lnTo>
                                <a:lnTo>
                                  <a:pt x="1921510" y="4306983"/>
                                </a:lnTo>
                                <a:lnTo>
                                  <a:pt x="1968647" y="4311640"/>
                                </a:lnTo>
                                <a:lnTo>
                                  <a:pt x="2016075" y="4315281"/>
                                </a:lnTo>
                                <a:lnTo>
                                  <a:pt x="2063784" y="4317895"/>
                                </a:lnTo>
                                <a:lnTo>
                                  <a:pt x="2111762" y="4319472"/>
                                </a:lnTo>
                                <a:lnTo>
                                  <a:pt x="2159999" y="4320000"/>
                                </a:lnTo>
                                <a:lnTo>
                                  <a:pt x="2208236" y="4319472"/>
                                </a:lnTo>
                                <a:lnTo>
                                  <a:pt x="2256214" y="4317895"/>
                                </a:lnTo>
                                <a:lnTo>
                                  <a:pt x="2303923" y="4315281"/>
                                </a:lnTo>
                                <a:lnTo>
                                  <a:pt x="2351351" y="4311640"/>
                                </a:lnTo>
                                <a:lnTo>
                                  <a:pt x="2398488" y="4306983"/>
                                </a:lnTo>
                                <a:lnTo>
                                  <a:pt x="2445323" y="4301322"/>
                                </a:lnTo>
                                <a:lnTo>
                                  <a:pt x="2491844" y="4294667"/>
                                </a:lnTo>
                                <a:lnTo>
                                  <a:pt x="2538041" y="4287029"/>
                                </a:lnTo>
                                <a:lnTo>
                                  <a:pt x="2583903" y="4278419"/>
                                </a:lnTo>
                                <a:lnTo>
                                  <a:pt x="2629418" y="4268849"/>
                                </a:lnTo>
                                <a:lnTo>
                                  <a:pt x="2674576" y="4258328"/>
                                </a:lnTo>
                                <a:lnTo>
                                  <a:pt x="2719366" y="4246869"/>
                                </a:lnTo>
                                <a:lnTo>
                                  <a:pt x="2763777" y="4234482"/>
                                </a:lnTo>
                                <a:lnTo>
                                  <a:pt x="2807798" y="4221178"/>
                                </a:lnTo>
                                <a:lnTo>
                                  <a:pt x="2851417" y="4206967"/>
                                </a:lnTo>
                                <a:lnTo>
                                  <a:pt x="2894625" y="4191862"/>
                                </a:lnTo>
                                <a:lnTo>
                                  <a:pt x="2937409" y="4175873"/>
                                </a:lnTo>
                                <a:lnTo>
                                  <a:pt x="2979760" y="4159011"/>
                                </a:lnTo>
                                <a:lnTo>
                                  <a:pt x="3021665" y="4141287"/>
                                </a:lnTo>
                                <a:lnTo>
                                  <a:pt x="3063114" y="4122712"/>
                                </a:lnTo>
                                <a:lnTo>
                                  <a:pt x="3104097" y="4103296"/>
                                </a:lnTo>
                                <a:lnTo>
                                  <a:pt x="3144601" y="4083052"/>
                                </a:lnTo>
                                <a:lnTo>
                                  <a:pt x="3184616" y="4061989"/>
                                </a:lnTo>
                                <a:lnTo>
                                  <a:pt x="3224132" y="4040119"/>
                                </a:lnTo>
                                <a:lnTo>
                                  <a:pt x="3239999" y="4030899"/>
                                </a:lnTo>
                                <a:lnTo>
                                  <a:pt x="3239999" y="289100"/>
                                </a:lnTo>
                                <a:lnTo>
                                  <a:pt x="3184616" y="258010"/>
                                </a:lnTo>
                                <a:lnTo>
                                  <a:pt x="3144601" y="236947"/>
                                </a:lnTo>
                                <a:lnTo>
                                  <a:pt x="3104097" y="216703"/>
                                </a:lnTo>
                                <a:lnTo>
                                  <a:pt x="3063114" y="197287"/>
                                </a:lnTo>
                                <a:lnTo>
                                  <a:pt x="3021665" y="178712"/>
                                </a:lnTo>
                                <a:lnTo>
                                  <a:pt x="2979760" y="160988"/>
                                </a:lnTo>
                                <a:lnTo>
                                  <a:pt x="2937409" y="144126"/>
                                </a:lnTo>
                                <a:lnTo>
                                  <a:pt x="2894625" y="128137"/>
                                </a:lnTo>
                                <a:lnTo>
                                  <a:pt x="2851417" y="113032"/>
                                </a:lnTo>
                                <a:lnTo>
                                  <a:pt x="2807798" y="98822"/>
                                </a:lnTo>
                                <a:lnTo>
                                  <a:pt x="2763777" y="85517"/>
                                </a:lnTo>
                                <a:lnTo>
                                  <a:pt x="2719366" y="73130"/>
                                </a:lnTo>
                                <a:lnTo>
                                  <a:pt x="2674576" y="61671"/>
                                </a:lnTo>
                                <a:lnTo>
                                  <a:pt x="2629418" y="51151"/>
                                </a:lnTo>
                                <a:lnTo>
                                  <a:pt x="2583903" y="41580"/>
                                </a:lnTo>
                                <a:lnTo>
                                  <a:pt x="2538041" y="32970"/>
                                </a:lnTo>
                                <a:lnTo>
                                  <a:pt x="2491844" y="25332"/>
                                </a:lnTo>
                                <a:lnTo>
                                  <a:pt x="2445323" y="18677"/>
                                </a:lnTo>
                                <a:lnTo>
                                  <a:pt x="2398488" y="13016"/>
                                </a:lnTo>
                                <a:lnTo>
                                  <a:pt x="2351351" y="8359"/>
                                </a:lnTo>
                                <a:lnTo>
                                  <a:pt x="2303923" y="4718"/>
                                </a:lnTo>
                                <a:lnTo>
                                  <a:pt x="2256214" y="2104"/>
                                </a:lnTo>
                                <a:lnTo>
                                  <a:pt x="2208236" y="527"/>
                                </a:lnTo>
                                <a:lnTo>
                                  <a:pt x="2159999" y="0"/>
                                </a:lnTo>
                                <a:close/>
                              </a:path>
                            </a:pathLst>
                          </a:custGeom>
                          <a:solidFill>
                            <a:srgbClr val="1A3A62"/>
                          </a:solidFill>
                        </wps:spPr>
                        <wps:bodyPr wrap="square" lIns="0" tIns="0" rIns="0" bIns="0" rtlCol="0">
                          <a:prstTxWarp prst="textNoShape">
                            <a:avLst/>
                          </a:prstTxWarp>
                          <a:noAutofit/>
                        </wps:bodyPr>
                      </wps:wsp>
                      <wps:wsp>
                        <wps:cNvPr id="5" name="Graphic 5"/>
                        <wps:cNvSpPr/>
                        <wps:spPr>
                          <a:xfrm>
                            <a:off x="5580000" y="7632000"/>
                            <a:ext cx="1980564" cy="3060065"/>
                          </a:xfrm>
                          <a:custGeom>
                            <a:avLst/>
                            <a:gdLst/>
                            <a:ahLst/>
                            <a:cxnLst/>
                            <a:rect l="l" t="t" r="r" b="b"/>
                            <a:pathLst>
                              <a:path w="1980564" h="3060065">
                                <a:moveTo>
                                  <a:pt x="1619999" y="0"/>
                                </a:moveTo>
                                <a:lnTo>
                                  <a:pt x="1571368" y="715"/>
                                </a:lnTo>
                                <a:lnTo>
                                  <a:pt x="1523094" y="2850"/>
                                </a:lnTo>
                                <a:lnTo>
                                  <a:pt x="1475195" y="6383"/>
                                </a:lnTo>
                                <a:lnTo>
                                  <a:pt x="1427693" y="11295"/>
                                </a:lnTo>
                                <a:lnTo>
                                  <a:pt x="1380607" y="17564"/>
                                </a:lnTo>
                                <a:lnTo>
                                  <a:pt x="1333957" y="25173"/>
                                </a:lnTo>
                                <a:lnTo>
                                  <a:pt x="1287764" y="34099"/>
                                </a:lnTo>
                                <a:lnTo>
                                  <a:pt x="1242047" y="44324"/>
                                </a:lnTo>
                                <a:lnTo>
                                  <a:pt x="1196826" y="55827"/>
                                </a:lnTo>
                                <a:lnTo>
                                  <a:pt x="1152122" y="68589"/>
                                </a:lnTo>
                                <a:lnTo>
                                  <a:pt x="1107954" y="82588"/>
                                </a:lnTo>
                                <a:lnTo>
                                  <a:pt x="1064342" y="97806"/>
                                </a:lnTo>
                                <a:lnTo>
                                  <a:pt x="1021308" y="114221"/>
                                </a:lnTo>
                                <a:lnTo>
                                  <a:pt x="978869" y="131815"/>
                                </a:lnTo>
                                <a:lnTo>
                                  <a:pt x="937048" y="150567"/>
                                </a:lnTo>
                                <a:lnTo>
                                  <a:pt x="895863" y="170456"/>
                                </a:lnTo>
                                <a:lnTo>
                                  <a:pt x="855335" y="191463"/>
                                </a:lnTo>
                                <a:lnTo>
                                  <a:pt x="815484" y="213568"/>
                                </a:lnTo>
                                <a:lnTo>
                                  <a:pt x="776330" y="236751"/>
                                </a:lnTo>
                                <a:lnTo>
                                  <a:pt x="737892" y="260992"/>
                                </a:lnTo>
                                <a:lnTo>
                                  <a:pt x="700192" y="286270"/>
                                </a:lnTo>
                                <a:lnTo>
                                  <a:pt x="663248" y="312566"/>
                                </a:lnTo>
                                <a:lnTo>
                                  <a:pt x="627082" y="339859"/>
                                </a:lnTo>
                                <a:lnTo>
                                  <a:pt x="591712" y="368130"/>
                                </a:lnTo>
                                <a:lnTo>
                                  <a:pt x="557160" y="397359"/>
                                </a:lnTo>
                                <a:lnTo>
                                  <a:pt x="523445" y="427524"/>
                                </a:lnTo>
                                <a:lnTo>
                                  <a:pt x="490587" y="458608"/>
                                </a:lnTo>
                                <a:lnTo>
                                  <a:pt x="458607" y="490588"/>
                                </a:lnTo>
                                <a:lnTo>
                                  <a:pt x="427524" y="523446"/>
                                </a:lnTo>
                                <a:lnTo>
                                  <a:pt x="397358" y="557161"/>
                                </a:lnTo>
                                <a:lnTo>
                                  <a:pt x="368130" y="591713"/>
                                </a:lnTo>
                                <a:lnTo>
                                  <a:pt x="339859" y="627083"/>
                                </a:lnTo>
                                <a:lnTo>
                                  <a:pt x="312565" y="663249"/>
                                </a:lnTo>
                                <a:lnTo>
                                  <a:pt x="286270" y="700193"/>
                                </a:lnTo>
                                <a:lnTo>
                                  <a:pt x="260991" y="737893"/>
                                </a:lnTo>
                                <a:lnTo>
                                  <a:pt x="236751" y="776331"/>
                                </a:lnTo>
                                <a:lnTo>
                                  <a:pt x="213568" y="815485"/>
                                </a:lnTo>
                                <a:lnTo>
                                  <a:pt x="191463" y="855336"/>
                                </a:lnTo>
                                <a:lnTo>
                                  <a:pt x="170456" y="895864"/>
                                </a:lnTo>
                                <a:lnTo>
                                  <a:pt x="150566" y="937049"/>
                                </a:lnTo>
                                <a:lnTo>
                                  <a:pt x="131815" y="978870"/>
                                </a:lnTo>
                                <a:lnTo>
                                  <a:pt x="114221" y="1021309"/>
                                </a:lnTo>
                                <a:lnTo>
                                  <a:pt x="97806" y="1064343"/>
                                </a:lnTo>
                                <a:lnTo>
                                  <a:pt x="82588" y="1107955"/>
                                </a:lnTo>
                                <a:lnTo>
                                  <a:pt x="68589" y="1152123"/>
                                </a:lnTo>
                                <a:lnTo>
                                  <a:pt x="55827" y="1196827"/>
                                </a:lnTo>
                                <a:lnTo>
                                  <a:pt x="44324" y="1242048"/>
                                </a:lnTo>
                                <a:lnTo>
                                  <a:pt x="34099" y="1287765"/>
                                </a:lnTo>
                                <a:lnTo>
                                  <a:pt x="25173" y="1333959"/>
                                </a:lnTo>
                                <a:lnTo>
                                  <a:pt x="17564" y="1380608"/>
                                </a:lnTo>
                                <a:lnTo>
                                  <a:pt x="11295" y="1427694"/>
                                </a:lnTo>
                                <a:lnTo>
                                  <a:pt x="6383" y="1475197"/>
                                </a:lnTo>
                                <a:lnTo>
                                  <a:pt x="2850" y="1523095"/>
                                </a:lnTo>
                                <a:lnTo>
                                  <a:pt x="715" y="1571370"/>
                                </a:lnTo>
                                <a:lnTo>
                                  <a:pt x="0" y="1620000"/>
                                </a:lnTo>
                                <a:lnTo>
                                  <a:pt x="715" y="1668631"/>
                                </a:lnTo>
                                <a:lnTo>
                                  <a:pt x="2850" y="1716905"/>
                                </a:lnTo>
                                <a:lnTo>
                                  <a:pt x="6383" y="1764803"/>
                                </a:lnTo>
                                <a:lnTo>
                                  <a:pt x="11295" y="1812306"/>
                                </a:lnTo>
                                <a:lnTo>
                                  <a:pt x="17564" y="1859392"/>
                                </a:lnTo>
                                <a:lnTo>
                                  <a:pt x="25173" y="1906041"/>
                                </a:lnTo>
                                <a:lnTo>
                                  <a:pt x="34099" y="1952235"/>
                                </a:lnTo>
                                <a:lnTo>
                                  <a:pt x="44324" y="1997952"/>
                                </a:lnTo>
                                <a:lnTo>
                                  <a:pt x="55827" y="2043173"/>
                                </a:lnTo>
                                <a:lnTo>
                                  <a:pt x="68589" y="2087877"/>
                                </a:lnTo>
                                <a:lnTo>
                                  <a:pt x="82588" y="2132045"/>
                                </a:lnTo>
                                <a:lnTo>
                                  <a:pt x="97806" y="2175657"/>
                                </a:lnTo>
                                <a:lnTo>
                                  <a:pt x="114221" y="2218691"/>
                                </a:lnTo>
                                <a:lnTo>
                                  <a:pt x="131815" y="2261129"/>
                                </a:lnTo>
                                <a:lnTo>
                                  <a:pt x="150566" y="2302951"/>
                                </a:lnTo>
                                <a:lnTo>
                                  <a:pt x="170456" y="2344136"/>
                                </a:lnTo>
                                <a:lnTo>
                                  <a:pt x="191463" y="2384664"/>
                                </a:lnTo>
                                <a:lnTo>
                                  <a:pt x="213568" y="2424515"/>
                                </a:lnTo>
                                <a:lnTo>
                                  <a:pt x="236751" y="2463669"/>
                                </a:lnTo>
                                <a:lnTo>
                                  <a:pt x="260991" y="2502107"/>
                                </a:lnTo>
                                <a:lnTo>
                                  <a:pt x="286270" y="2539807"/>
                                </a:lnTo>
                                <a:lnTo>
                                  <a:pt x="312565" y="2576751"/>
                                </a:lnTo>
                                <a:lnTo>
                                  <a:pt x="339859" y="2612917"/>
                                </a:lnTo>
                                <a:lnTo>
                                  <a:pt x="368130" y="2648287"/>
                                </a:lnTo>
                                <a:lnTo>
                                  <a:pt x="397358" y="2682839"/>
                                </a:lnTo>
                                <a:lnTo>
                                  <a:pt x="427524" y="2716554"/>
                                </a:lnTo>
                                <a:lnTo>
                                  <a:pt x="458607" y="2749412"/>
                                </a:lnTo>
                                <a:lnTo>
                                  <a:pt x="490587" y="2781392"/>
                                </a:lnTo>
                                <a:lnTo>
                                  <a:pt x="523445" y="2812475"/>
                                </a:lnTo>
                                <a:lnTo>
                                  <a:pt x="557160" y="2842641"/>
                                </a:lnTo>
                                <a:lnTo>
                                  <a:pt x="591712" y="2871869"/>
                                </a:lnTo>
                                <a:lnTo>
                                  <a:pt x="627082" y="2900140"/>
                                </a:lnTo>
                                <a:lnTo>
                                  <a:pt x="663248" y="2927434"/>
                                </a:lnTo>
                                <a:lnTo>
                                  <a:pt x="700192" y="2953730"/>
                                </a:lnTo>
                                <a:lnTo>
                                  <a:pt x="737892" y="2979008"/>
                                </a:lnTo>
                                <a:lnTo>
                                  <a:pt x="776330" y="3003248"/>
                                </a:lnTo>
                                <a:lnTo>
                                  <a:pt x="815484" y="3026431"/>
                                </a:lnTo>
                                <a:lnTo>
                                  <a:pt x="855335" y="3048536"/>
                                </a:lnTo>
                                <a:lnTo>
                                  <a:pt x="877451" y="3060000"/>
                                </a:lnTo>
                                <a:lnTo>
                                  <a:pt x="1979999" y="3060000"/>
                                </a:lnTo>
                                <a:lnTo>
                                  <a:pt x="1979999" y="40309"/>
                                </a:lnTo>
                                <a:lnTo>
                                  <a:pt x="1952234" y="34099"/>
                                </a:lnTo>
                                <a:lnTo>
                                  <a:pt x="1906041" y="25173"/>
                                </a:lnTo>
                                <a:lnTo>
                                  <a:pt x="1859391" y="17564"/>
                                </a:lnTo>
                                <a:lnTo>
                                  <a:pt x="1812305" y="11295"/>
                                </a:lnTo>
                                <a:lnTo>
                                  <a:pt x="1764802" y="6383"/>
                                </a:lnTo>
                                <a:lnTo>
                                  <a:pt x="1716904" y="2850"/>
                                </a:lnTo>
                                <a:lnTo>
                                  <a:pt x="1668629" y="715"/>
                                </a:lnTo>
                                <a:lnTo>
                                  <a:pt x="1619999" y="0"/>
                                </a:lnTo>
                                <a:close/>
                              </a:path>
                            </a:pathLst>
                          </a:custGeom>
                          <a:solidFill>
                            <a:srgbClr val="163656"/>
                          </a:solidFill>
                        </wps:spPr>
                        <wps:bodyPr wrap="square" lIns="0" tIns="0" rIns="0" bIns="0" rtlCol="0">
                          <a:prstTxWarp prst="textNoShape">
                            <a:avLst/>
                          </a:prstTxWarp>
                          <a:noAutofit/>
                        </wps:bodyPr>
                      </wps:wsp>
                      <wps:wsp>
                        <wps:cNvPr id="6" name="Graphic 6"/>
                        <wps:cNvSpPr/>
                        <wps:spPr>
                          <a:xfrm>
                            <a:off x="796199" y="5109740"/>
                            <a:ext cx="2089150" cy="1270"/>
                          </a:xfrm>
                          <a:custGeom>
                            <a:avLst/>
                            <a:gdLst/>
                            <a:ahLst/>
                            <a:cxnLst/>
                            <a:rect l="l" t="t" r="r" b="b"/>
                            <a:pathLst>
                              <a:path w="2089150" h="0">
                                <a:moveTo>
                                  <a:pt x="0" y="0"/>
                                </a:moveTo>
                                <a:lnTo>
                                  <a:pt x="2088659" y="0"/>
                                </a:lnTo>
                              </a:path>
                            </a:pathLst>
                          </a:custGeom>
                          <a:ln w="15240">
                            <a:solidFill>
                              <a:srgbClr val="2AA8A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029pt;width:595.3pt;height:841.9pt;mso-position-horizontal-relative:page;mso-position-vertical-relative:page;z-index:-16077824" id="docshapegroup1" coordorigin="0,0" coordsize="11906,16838">
                <v:rect style="position:absolute;left:0;top:160;width:11906;height:16678" id="docshape2" filled="true" fillcolor="#0f233f" stroked="false">
                  <v:fill type="solid"/>
                </v:rect>
                <v:rect style="position:absolute;left:0;top:0;width:11906;height:160" id="docshape3" filled="true" fillcolor="#2aa8a0" stroked="false">
                  <v:fill type="solid"/>
                </v:rect>
                <v:shape style="position:absolute;left:6803;top:566;width:5103;height:6804" id="docshape4" coordorigin="6803,567" coordsize="5103,6804" path="m10205,567l10129,568,10053,570,9978,574,9903,580,9829,587,9755,596,9682,607,9609,619,9537,632,9465,647,9394,664,9324,682,9254,702,9185,723,9116,745,9048,769,8980,794,8914,820,8848,848,8782,878,8718,908,8654,940,8591,973,8529,1008,8467,1043,8407,1080,8347,1118,8288,1158,8230,1198,8173,1240,8117,1283,8062,1327,8007,1372,7954,1418,7901,1465,7850,1514,7799,1563,7750,1614,7702,1665,7654,1718,7608,1771,7563,1825,7519,1881,7476,1937,7435,1994,7394,2052,7355,2111,7317,2171,7280,2231,7244,2293,7209,2355,7176,2418,7144,2482,7114,2546,7085,2612,7057,2678,7030,2744,7005,2812,6981,2880,6959,2948,6938,3018,6918,3088,6900,3158,6884,3229,6869,3301,6855,3373,6843,3446,6833,3519,6824,3593,6816,3667,6811,3742,6806,3817,6804,3893,6803,3969,6804,4044,6806,4120,6811,4195,6816,4270,6824,4344,6833,4418,6843,4491,6855,4564,6869,4636,6884,4708,6900,4779,6918,4849,6938,4919,6959,4989,6981,5057,7005,5125,7030,5193,7057,5259,7085,5325,7114,5391,7144,5455,7176,5519,7209,5582,7244,5644,7280,5706,7317,5766,7355,5826,7394,5885,7435,5943,7476,6000,7519,6056,7563,6112,7608,6166,7654,6219,7702,6272,7750,6323,7799,6374,7850,6423,7901,6472,7954,6519,8007,6565,8062,6610,8117,6654,8173,6697,8230,6739,8288,6779,8347,6819,8407,6857,8467,6894,8529,6929,8591,6964,8654,6997,8718,7029,8782,7059,8848,7089,8914,7117,8980,7143,9048,7168,9116,7192,9185,7214,9254,7235,9324,7255,9394,7273,9465,7290,9537,7305,9609,7318,9682,7330,9755,7341,9829,7350,9903,7357,9978,7363,10053,7367,10129,7369,10205,7370,10281,7369,10356,7367,10431,7363,10506,7357,10580,7350,10654,7341,10727,7330,10800,7318,10872,7305,10944,7290,11015,7273,11086,7255,11156,7235,11225,7214,11294,7192,11362,7168,11429,7143,11496,7117,11562,7089,11627,7059,11691,7029,11755,6997,11818,6964,11881,6929,11906,6915,11906,1022,11818,973,11755,940,11691,908,11627,878,11562,848,11496,820,11429,794,11362,769,11294,745,11225,723,11156,702,11086,682,11015,664,10944,647,10872,632,10800,619,10727,607,10654,596,10580,587,10506,580,10431,574,10356,570,10281,568,10205,567xe" filled="true" fillcolor="#1a3a62" stroked="false">
                  <v:path arrowok="t"/>
                  <v:fill type="solid"/>
                </v:shape>
                <v:shape style="position:absolute;left:8787;top:12018;width:3119;height:4819" id="docshape5" coordorigin="8787,12019" coordsize="3119,4819" path="m11339,12019l11262,12020,11186,12023,11111,12029,11036,12037,10962,12047,10888,12059,10815,12073,10743,12089,10672,12107,10602,12127,10532,12149,10464,12173,10396,12199,10329,12226,10263,12256,10198,12287,10134,12320,10072,12355,10010,12392,9949,12430,9890,12470,9832,12511,9775,12554,9719,12599,9665,12645,9612,12692,9560,12741,9510,12791,9461,12843,9413,12896,9367,12951,9323,13006,9280,13063,9238,13122,9198,13181,9160,13241,9124,13303,9089,13366,9056,13430,9025,13495,8995,13560,8967,13627,8941,13695,8917,13764,8895,13833,8875,13904,8857,13975,8841,14047,8827,14120,8815,14193,8805,14267,8797,14342,8792,14417,8789,14493,8787,14570,8789,14647,8792,14723,8797,14798,8805,14873,8815,14947,8827,15021,8841,15093,8857,15165,8875,15236,8895,15307,8917,15376,8941,15445,8967,15513,8995,15580,9025,15646,9056,15710,9089,15774,9124,15837,9160,15899,9198,15959,9238,16019,9280,16077,9323,16134,9367,16189,9413,16244,9461,16297,9510,16349,9560,16399,9612,16448,9665,16495,9719,16542,9775,16586,9832,16629,9890,16670,9949,16710,10010,16748,10072,16785,10134,16820,10169,16838,11906,16838,11906,12082,11862,12073,11789,12059,11716,12047,11641,12037,11567,12029,11491,12023,11415,12020,11339,12019xe" filled="true" fillcolor="#163656" stroked="false">
                  <v:path arrowok="t"/>
                  <v:fill type="solid"/>
                </v:shape>
                <v:line style="position:absolute" from="1254,8047" to="4543,8047" stroked="true" strokeweight="1.2pt" strokecolor="#2aa8a0">
                  <v:stroke dashstyle="solid"/>
                </v:line>
                <w10:wrap type="none"/>
              </v:group>
            </w:pict>
          </mc:Fallback>
        </mc:AlternateContent>
      </w: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spacing w:before="182"/>
        <w:rPr>
          <w:rFonts w:ascii="Times New Roman"/>
          <w:sz w:val="52"/>
        </w:rPr>
      </w:pPr>
    </w:p>
    <w:p>
      <w:pPr>
        <w:pStyle w:val="Title"/>
        <w:spacing w:line="256" w:lineRule="auto"/>
      </w:pPr>
      <w:r>
        <w:rPr>
          <w:color w:val="FFFFFF"/>
        </w:rPr>
        <w:t>VULNERABILITY</w:t>
      </w:r>
      <w:r>
        <w:rPr>
          <w:color w:val="FFFFFF"/>
          <w:spacing w:val="-33"/>
        </w:rPr>
        <w:t> </w:t>
      </w:r>
      <w:r>
        <w:rPr>
          <w:color w:val="FFFFFF"/>
        </w:rPr>
        <w:t>ASSESSMENT </w:t>
      </w:r>
      <w:r>
        <w:rPr>
          <w:color w:val="FFFFFF"/>
          <w:spacing w:val="-2"/>
        </w:rPr>
        <w:t>REPORT</w:t>
      </w:r>
    </w:p>
    <w:p>
      <w:pPr>
        <w:spacing w:before="105"/>
        <w:ind w:left="261" w:right="0" w:firstLine="0"/>
        <w:jc w:val="left"/>
        <w:rPr>
          <w:sz w:val="26"/>
        </w:rPr>
      </w:pPr>
      <w:r>
        <w:rPr>
          <w:color w:val="CFDFED"/>
          <w:sz w:val="26"/>
        </w:rPr>
        <w:t>Cyber Security Task 1 — Read-Only Security Audit of a Live Web </w:t>
      </w:r>
      <w:r>
        <w:rPr>
          <w:color w:val="CFDFED"/>
          <w:spacing w:val="-2"/>
          <w:sz w:val="26"/>
        </w:rPr>
        <w:t>Target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p>
    <w:p>
      <w:pPr>
        <w:pStyle w:val="Heading4"/>
        <w:spacing w:line="312" w:lineRule="auto"/>
      </w:pPr>
      <w:r>
        <w:rPr>
          <w:color w:val="9EB5CC"/>
        </w:rPr>
        <w:t>Target</w:t>
      </w:r>
      <w:r>
        <w:rPr>
          <w:color w:val="9EB5CC"/>
          <w:spacing w:val="-7"/>
        </w:rPr>
        <w:t> </w:t>
      </w:r>
      <w:r>
        <w:rPr>
          <w:color w:val="9EB5CC"/>
        </w:rPr>
        <w:t>Platform:</w:t>
      </w:r>
      <w:r>
        <w:rPr>
          <w:color w:val="9EB5CC"/>
          <w:spacing w:val="-7"/>
        </w:rPr>
        <w:t> </w:t>
      </w:r>
      <w:r>
        <w:rPr>
          <w:color w:val="9EB5CC"/>
        </w:rPr>
        <w:t>testphp.vulnweb.com</w:t>
      </w:r>
      <w:r>
        <w:rPr>
          <w:color w:val="9EB5CC"/>
          <w:spacing w:val="-7"/>
        </w:rPr>
        <w:t> </w:t>
      </w:r>
      <w:r>
        <w:rPr>
          <w:color w:val="9EB5CC"/>
        </w:rPr>
        <w:t>(public</w:t>
      </w:r>
      <w:r>
        <w:rPr>
          <w:color w:val="9EB5CC"/>
          <w:spacing w:val="-7"/>
        </w:rPr>
        <w:t> </w:t>
      </w:r>
      <w:r>
        <w:rPr>
          <w:color w:val="9EB5CC"/>
        </w:rPr>
        <w:t>test</w:t>
      </w:r>
      <w:r>
        <w:rPr>
          <w:color w:val="9EB5CC"/>
          <w:spacing w:val="-7"/>
        </w:rPr>
        <w:t> </w:t>
      </w:r>
      <w:r>
        <w:rPr>
          <w:color w:val="9EB5CC"/>
        </w:rPr>
        <w:t>environment) Internship Batch: Cyber Security Cohort 2026</w:t>
      </w:r>
    </w:p>
    <w:p>
      <w:pPr>
        <w:pStyle w:val="Heading4"/>
        <w:spacing w:line="312" w:lineRule="auto" w:before="2"/>
        <w:ind w:right="5226"/>
      </w:pPr>
      <w:r>
        <w:rPr>
          <w:color w:val="9EB5CC"/>
        </w:rPr>
        <w:t>Assessment Date: 29 June – 2 July 2026 Prepared</w:t>
      </w:r>
      <w:r>
        <w:rPr>
          <w:color w:val="9EB5CC"/>
          <w:spacing w:val="-7"/>
        </w:rPr>
        <w:t> </w:t>
      </w:r>
      <w:r>
        <w:rPr>
          <w:color w:val="9EB5CC"/>
        </w:rPr>
        <w:t>For:</w:t>
      </w:r>
      <w:r>
        <w:rPr>
          <w:color w:val="9EB5CC"/>
          <w:spacing w:val="-7"/>
        </w:rPr>
        <w:t> </w:t>
      </w:r>
      <w:r>
        <w:rPr>
          <w:color w:val="9EB5CC"/>
        </w:rPr>
        <w:t>Future</w:t>
      </w:r>
      <w:r>
        <w:rPr>
          <w:color w:val="9EB5CC"/>
          <w:spacing w:val="-7"/>
        </w:rPr>
        <w:t> </w:t>
      </w:r>
      <w:r>
        <w:rPr>
          <w:color w:val="9EB5CC"/>
        </w:rPr>
        <w:t>Interns</w:t>
      </w:r>
      <w:r>
        <w:rPr>
          <w:color w:val="9EB5CC"/>
          <w:spacing w:val="-7"/>
        </w:rPr>
        <w:t> </w:t>
      </w:r>
      <w:r>
        <w:rPr>
          <w:color w:val="9EB5CC"/>
        </w:rPr>
        <w:t>Training</w:t>
      </w:r>
      <w:r>
        <w:rPr>
          <w:color w:val="9EB5CC"/>
          <w:spacing w:val="-7"/>
        </w:rPr>
        <w:t> </w:t>
      </w:r>
      <w:r>
        <w:rPr>
          <w:color w:val="9EB5CC"/>
        </w:rPr>
        <w:t>Programme Document Status: Final Deliverable</w:t>
      </w:r>
    </w:p>
    <w:p>
      <w:pPr>
        <w:pStyle w:val="Heading4"/>
        <w:spacing w:after="0" w:line="312" w:lineRule="auto"/>
        <w:sectPr>
          <w:type w:val="continuous"/>
          <w:pgSz w:w="11910" w:h="16840"/>
          <w:pgMar w:top="1920" w:bottom="280" w:left="992" w:right="992"/>
        </w:sectPr>
      </w:pPr>
    </w:p>
    <w:p>
      <w:pPr>
        <w:spacing w:before="79"/>
        <w:ind w:left="450" w:right="0" w:firstLine="0"/>
        <w:jc w:val="left"/>
        <w:rPr>
          <w:rFonts w:ascii="Arial"/>
          <w:b/>
          <w:sz w:val="34"/>
        </w:rPr>
      </w:pPr>
      <w:r>
        <w:rPr>
          <w:rFonts w:ascii="Arial"/>
          <w:b/>
          <w:color w:val="0F233F"/>
          <w:sz w:val="34"/>
        </w:rPr>
        <w:t>Document Control &amp; Ethical </w:t>
      </w:r>
      <w:r>
        <w:rPr>
          <w:rFonts w:ascii="Arial"/>
          <w:b/>
          <w:color w:val="0F233F"/>
          <w:spacing w:val="-2"/>
          <w:sz w:val="34"/>
        </w:rPr>
        <w:t>Attestation</w:t>
      </w:r>
    </w:p>
    <w:p>
      <w:pPr>
        <w:pStyle w:val="BodyText"/>
        <w:spacing w:line="319" w:lineRule="auto" w:before="221"/>
        <w:ind w:left="261" w:right="259"/>
        <w:jc w:val="both"/>
        <w:rPr>
          <w:rFonts w:ascii="Arial"/>
          <w:b/>
        </w:rPr>
      </w:pPr>
      <w:r>
        <w:rPr>
          <w:color w:val="1A1F26"/>
        </w:rPr>
        <w:t>This document is the operational deliverable for Cyber Security Task 1 of the Future Interns programme. In line with the ethical rules set out in the task brief, the engagement was carried out under a strictly </w:t>
      </w:r>
      <w:r>
        <w:rPr>
          <w:rFonts w:ascii="Arial"/>
          <w:b/>
          <w:color w:val="1A1F26"/>
        </w:rPr>
        <w:t>read-only,</w:t>
      </w:r>
    </w:p>
    <w:p>
      <w:pPr>
        <w:pStyle w:val="Heading5"/>
        <w:spacing w:line="217" w:lineRule="exact"/>
        <w:ind w:left="261"/>
        <w:jc w:val="both"/>
        <w:rPr>
          <w:rFonts w:ascii="Arial MT"/>
          <w:b w:val="0"/>
        </w:rPr>
      </w:pPr>
      <w:r>
        <w:rPr>
          <w:color w:val="1A1F26"/>
        </w:rPr>
        <w:t>non-intrusive</w:t>
      </w:r>
      <w:r>
        <w:rPr>
          <w:color w:val="1A1F26"/>
          <w:spacing w:val="12"/>
        </w:rPr>
        <w:t> </w:t>
      </w:r>
      <w:r>
        <w:rPr>
          <w:color w:val="1A1F26"/>
          <w:spacing w:val="-2"/>
        </w:rPr>
        <w:t>scope</w:t>
      </w:r>
      <w:r>
        <w:rPr>
          <w:rFonts w:ascii="Arial MT"/>
          <w:b w:val="0"/>
          <w:color w:val="1A1F26"/>
          <w:spacing w:val="-2"/>
        </w:rPr>
        <w:t>.</w:t>
      </w:r>
    </w:p>
    <w:p>
      <w:pPr>
        <w:pStyle w:val="BodyText"/>
        <w:spacing w:line="319" w:lineRule="auto" w:before="192"/>
        <w:ind w:left="261" w:right="277"/>
        <w:jc w:val="both"/>
      </w:pPr>
      <w:r>
        <w:rPr>
          <w:color w:val="1A1F26"/>
        </w:rPr>
        <w:t>No login bypass attempts, exploitation, brute-force attacks, or denial-of-service activity were performed </w:t>
      </w:r>
      <w:r>
        <w:rPr>
          <w:color w:val="1A1F26"/>
        </w:rPr>
        <w:t>against the target. All analysis was passive or low-impact: HTTP response header review, public service/port mapping, and browser-based configuration inspection.</w:t>
      </w:r>
    </w:p>
    <w:p>
      <w:pPr>
        <w:pStyle w:val="BodyText"/>
      </w:pPr>
    </w:p>
    <w:p>
      <w:pPr>
        <w:pStyle w:val="BodyText"/>
        <w:spacing w:before="43"/>
      </w:pPr>
    </w:p>
    <w:p>
      <w:pPr>
        <w:spacing w:before="0"/>
        <w:ind w:left="261" w:right="0" w:firstLine="0"/>
        <w:jc w:val="both"/>
        <w:rPr>
          <w:rFonts w:ascii="Arial"/>
          <w:b/>
          <w:sz w:val="25"/>
        </w:rPr>
      </w:pPr>
      <w:r>
        <w:rPr>
          <w:rFonts w:ascii="Arial"/>
          <w:b/>
          <w:color w:val="1A3A62"/>
          <w:sz w:val="25"/>
        </w:rPr>
        <w:t>Assessment </w:t>
      </w:r>
      <w:r>
        <w:rPr>
          <w:rFonts w:ascii="Arial"/>
          <w:b/>
          <w:color w:val="1A3A62"/>
          <w:spacing w:val="-2"/>
          <w:sz w:val="25"/>
        </w:rPr>
        <w:t>Parameters</w:t>
      </w:r>
    </w:p>
    <w:p>
      <w:pPr>
        <w:pStyle w:val="BodyText"/>
        <w:spacing w:before="5"/>
        <w:rPr>
          <w:rFonts w:ascii="Arial"/>
          <w:b/>
          <w:sz w:val="11"/>
        </w:rPr>
      </w:pPr>
    </w:p>
    <w:tbl>
      <w:tblPr>
        <w:tblW w:w="0" w:type="auto"/>
        <w:jc w:val="left"/>
        <w:tblInd w:w="713" w:type="dxa"/>
        <w:tblBorders>
          <w:top w:val="single" w:sz="4" w:space="0" w:color="D6DDE6"/>
          <w:left w:val="single" w:sz="4" w:space="0" w:color="D6DDE6"/>
          <w:bottom w:val="single" w:sz="4" w:space="0" w:color="D6DDE6"/>
          <w:right w:val="single" w:sz="4" w:space="0" w:color="D6DDE6"/>
          <w:insideH w:val="single" w:sz="4" w:space="0" w:color="D6DDE6"/>
          <w:insideV w:val="single" w:sz="4" w:space="0" w:color="D6DDE6"/>
        </w:tblBorders>
        <w:tblLayout w:type="fixed"/>
        <w:tblCellMar>
          <w:top w:w="0" w:type="dxa"/>
          <w:left w:w="0" w:type="dxa"/>
          <w:bottom w:w="0" w:type="dxa"/>
          <w:right w:w="0" w:type="dxa"/>
        </w:tblCellMar>
        <w:tblLook w:val="01E0"/>
      </w:tblPr>
      <w:tblGrid>
        <w:gridCol w:w="2154"/>
        <w:gridCol w:w="6349"/>
      </w:tblGrid>
      <w:tr>
        <w:trPr>
          <w:trHeight w:val="520" w:hRule="atLeast"/>
        </w:trPr>
        <w:tc>
          <w:tcPr>
            <w:tcW w:w="2154" w:type="dxa"/>
            <w:shd w:val="clear" w:color="auto" w:fill="0F233F"/>
          </w:tcPr>
          <w:p>
            <w:pPr>
              <w:pStyle w:val="TableParagraph"/>
              <w:ind w:left="160"/>
              <w:rPr>
                <w:rFonts w:ascii="Arial"/>
                <w:b/>
                <w:sz w:val="19"/>
              </w:rPr>
            </w:pPr>
            <w:r>
              <w:rPr>
                <w:rFonts w:ascii="Arial"/>
                <w:b/>
                <w:color w:val="1A1F26"/>
                <w:spacing w:val="-2"/>
                <w:sz w:val="19"/>
              </w:rPr>
              <w:t>Parameter</w:t>
            </w:r>
          </w:p>
        </w:tc>
        <w:tc>
          <w:tcPr>
            <w:tcW w:w="6349" w:type="dxa"/>
            <w:shd w:val="clear" w:color="auto" w:fill="0F233F"/>
          </w:tcPr>
          <w:p>
            <w:pPr>
              <w:pStyle w:val="TableParagraph"/>
              <w:ind w:left="160"/>
              <w:rPr>
                <w:rFonts w:ascii="Arial"/>
                <w:b/>
                <w:sz w:val="19"/>
              </w:rPr>
            </w:pPr>
            <w:r>
              <w:rPr>
                <w:rFonts w:ascii="Arial"/>
                <w:b/>
                <w:color w:val="1A1F26"/>
                <w:spacing w:val="-2"/>
                <w:sz w:val="19"/>
              </w:rPr>
              <w:t>Detail</w:t>
            </w:r>
          </w:p>
        </w:tc>
      </w:tr>
      <w:tr>
        <w:trPr>
          <w:trHeight w:val="810" w:hRule="atLeast"/>
        </w:trPr>
        <w:tc>
          <w:tcPr>
            <w:tcW w:w="2154" w:type="dxa"/>
          </w:tcPr>
          <w:p>
            <w:pPr>
              <w:pStyle w:val="TableParagraph"/>
              <w:ind w:left="160"/>
              <w:rPr>
                <w:sz w:val="19"/>
              </w:rPr>
            </w:pPr>
            <w:r>
              <w:rPr>
                <w:color w:val="1A1F26"/>
                <w:sz w:val="19"/>
              </w:rPr>
              <w:t>Testing</w:t>
            </w:r>
            <w:r>
              <w:rPr>
                <w:color w:val="1A1F26"/>
                <w:spacing w:val="6"/>
                <w:sz w:val="19"/>
              </w:rPr>
              <w:t> </w:t>
            </w:r>
            <w:r>
              <w:rPr>
                <w:color w:val="1A1F26"/>
                <w:spacing w:val="-2"/>
                <w:sz w:val="19"/>
              </w:rPr>
              <w:t>modality</w:t>
            </w:r>
          </w:p>
        </w:tc>
        <w:tc>
          <w:tcPr>
            <w:tcW w:w="6349" w:type="dxa"/>
          </w:tcPr>
          <w:p>
            <w:pPr>
              <w:pStyle w:val="TableParagraph"/>
              <w:spacing w:line="319" w:lineRule="auto"/>
              <w:ind w:left="160"/>
              <w:rPr>
                <w:sz w:val="19"/>
              </w:rPr>
            </w:pPr>
            <w:r>
              <w:rPr>
                <w:color w:val="1A1F26"/>
                <w:sz w:val="19"/>
              </w:rPr>
              <w:t>Passive header review, public port/service mapping, browser-</w:t>
            </w:r>
            <w:r>
              <w:rPr>
                <w:color w:val="1A1F26"/>
                <w:sz w:val="19"/>
              </w:rPr>
              <w:t>based configuration checks.</w:t>
            </w:r>
          </w:p>
        </w:tc>
      </w:tr>
      <w:tr>
        <w:trPr>
          <w:trHeight w:val="810" w:hRule="atLeast"/>
        </w:trPr>
        <w:tc>
          <w:tcPr>
            <w:tcW w:w="2154" w:type="dxa"/>
            <w:shd w:val="clear" w:color="auto" w:fill="F4F6F9"/>
          </w:tcPr>
          <w:p>
            <w:pPr>
              <w:pStyle w:val="TableParagraph"/>
              <w:ind w:left="160"/>
              <w:rPr>
                <w:sz w:val="19"/>
              </w:rPr>
            </w:pPr>
            <w:r>
              <w:rPr>
                <w:color w:val="1A1F26"/>
                <w:sz w:val="19"/>
              </w:rPr>
              <w:t>Tools</w:t>
            </w:r>
            <w:r>
              <w:rPr>
                <w:color w:val="1A1F26"/>
                <w:spacing w:val="4"/>
                <w:sz w:val="19"/>
              </w:rPr>
              <w:t> </w:t>
            </w:r>
            <w:r>
              <w:rPr>
                <w:color w:val="1A1F26"/>
                <w:spacing w:val="-2"/>
                <w:sz w:val="19"/>
              </w:rPr>
              <w:t>employed</w:t>
            </w:r>
          </w:p>
        </w:tc>
        <w:tc>
          <w:tcPr>
            <w:tcW w:w="6349" w:type="dxa"/>
            <w:shd w:val="clear" w:color="auto" w:fill="F4F6F9"/>
          </w:tcPr>
          <w:p>
            <w:pPr>
              <w:pStyle w:val="TableParagraph"/>
              <w:spacing w:line="319" w:lineRule="auto"/>
              <w:ind w:left="160"/>
              <w:rPr>
                <w:sz w:val="19"/>
              </w:rPr>
            </w:pPr>
            <w:r>
              <w:rPr>
                <w:color w:val="1A1F26"/>
                <w:sz w:val="19"/>
              </w:rPr>
              <w:t>OWASP ZAP v2.17.0 (passive scan), Nmap 7.99, Browser </w:t>
            </w:r>
            <w:r>
              <w:rPr>
                <w:color w:val="1A1F26"/>
                <w:sz w:val="19"/>
              </w:rPr>
              <w:t>Developer </w:t>
            </w:r>
            <w:r>
              <w:rPr>
                <w:color w:val="1A1F26"/>
                <w:spacing w:val="-2"/>
                <w:sz w:val="19"/>
              </w:rPr>
              <w:t>Tools.</w:t>
            </w:r>
          </w:p>
        </w:tc>
      </w:tr>
      <w:tr>
        <w:trPr>
          <w:trHeight w:val="810" w:hRule="atLeast"/>
        </w:trPr>
        <w:tc>
          <w:tcPr>
            <w:tcW w:w="2154" w:type="dxa"/>
          </w:tcPr>
          <w:p>
            <w:pPr>
              <w:pStyle w:val="TableParagraph"/>
              <w:ind w:left="160"/>
              <w:rPr>
                <w:sz w:val="19"/>
              </w:rPr>
            </w:pPr>
            <w:r>
              <w:rPr>
                <w:color w:val="1A1F26"/>
                <w:sz w:val="19"/>
              </w:rPr>
              <w:t>In</w:t>
            </w:r>
            <w:r>
              <w:rPr>
                <w:color w:val="1A1F26"/>
                <w:spacing w:val="1"/>
                <w:sz w:val="19"/>
              </w:rPr>
              <w:t> </w:t>
            </w:r>
            <w:r>
              <w:rPr>
                <w:color w:val="1A1F26"/>
                <w:spacing w:val="-2"/>
                <w:sz w:val="19"/>
              </w:rPr>
              <w:t>scope</w:t>
            </w:r>
          </w:p>
        </w:tc>
        <w:tc>
          <w:tcPr>
            <w:tcW w:w="6349" w:type="dxa"/>
          </w:tcPr>
          <w:p>
            <w:pPr>
              <w:pStyle w:val="TableParagraph"/>
              <w:spacing w:line="319" w:lineRule="auto"/>
              <w:ind w:left="160"/>
              <w:rPr>
                <w:sz w:val="19"/>
              </w:rPr>
            </w:pPr>
            <w:r>
              <w:rPr>
                <w:color w:val="1A1F26"/>
                <w:sz w:val="19"/>
              </w:rPr>
              <w:t>Public-facing pages, response headers, cookie attributes, open </w:t>
            </w:r>
            <w:r>
              <w:rPr>
                <w:color w:val="1A1F26"/>
                <w:sz w:val="19"/>
              </w:rPr>
              <w:t>service </w:t>
            </w:r>
            <w:r>
              <w:rPr>
                <w:color w:val="1A1F26"/>
                <w:spacing w:val="-2"/>
                <w:sz w:val="19"/>
              </w:rPr>
              <w:t>enumeration.</w:t>
            </w:r>
          </w:p>
        </w:tc>
      </w:tr>
      <w:tr>
        <w:trPr>
          <w:trHeight w:val="810" w:hRule="atLeast"/>
        </w:trPr>
        <w:tc>
          <w:tcPr>
            <w:tcW w:w="2154" w:type="dxa"/>
            <w:shd w:val="clear" w:color="auto" w:fill="F4F6F9"/>
          </w:tcPr>
          <w:p>
            <w:pPr>
              <w:pStyle w:val="TableParagraph"/>
              <w:ind w:left="160"/>
              <w:rPr>
                <w:sz w:val="19"/>
              </w:rPr>
            </w:pPr>
            <w:r>
              <w:rPr>
                <w:color w:val="1A1F26"/>
                <w:sz w:val="19"/>
              </w:rPr>
              <w:t>Out</w:t>
            </w:r>
            <w:r>
              <w:rPr>
                <w:color w:val="1A1F26"/>
                <w:spacing w:val="2"/>
                <w:sz w:val="19"/>
              </w:rPr>
              <w:t> </w:t>
            </w:r>
            <w:r>
              <w:rPr>
                <w:color w:val="1A1F26"/>
                <w:sz w:val="19"/>
              </w:rPr>
              <w:t>of</w:t>
            </w:r>
            <w:r>
              <w:rPr>
                <w:color w:val="1A1F26"/>
                <w:spacing w:val="2"/>
                <w:sz w:val="19"/>
              </w:rPr>
              <w:t> </w:t>
            </w:r>
            <w:r>
              <w:rPr>
                <w:color w:val="1A1F26"/>
                <w:spacing w:val="-2"/>
                <w:sz w:val="19"/>
              </w:rPr>
              <w:t>scope</w:t>
            </w:r>
          </w:p>
        </w:tc>
        <w:tc>
          <w:tcPr>
            <w:tcW w:w="6349" w:type="dxa"/>
            <w:shd w:val="clear" w:color="auto" w:fill="F4F6F9"/>
          </w:tcPr>
          <w:p>
            <w:pPr>
              <w:pStyle w:val="TableParagraph"/>
              <w:spacing w:line="319" w:lineRule="auto"/>
              <w:ind w:left="160"/>
              <w:rPr>
                <w:sz w:val="19"/>
              </w:rPr>
            </w:pPr>
            <w:r>
              <w:rPr>
                <w:color w:val="1A1F26"/>
                <w:sz w:val="19"/>
              </w:rPr>
              <w:t>Database injection, credential/brute-force attacks, exploitation </w:t>
            </w:r>
            <w:r>
              <w:rPr>
                <w:color w:val="1A1F26"/>
                <w:sz w:val="19"/>
              </w:rPr>
              <w:t>of application logic, denial-of-service testing.</w:t>
            </w:r>
          </w:p>
        </w:tc>
      </w:tr>
    </w:tbl>
    <w:p>
      <w:pPr>
        <w:pStyle w:val="TableParagraph"/>
        <w:spacing w:after="0" w:line="319" w:lineRule="auto"/>
        <w:rPr>
          <w:sz w:val="19"/>
        </w:rPr>
        <w:sectPr>
          <w:headerReference w:type="default" r:id="rId5"/>
          <w:footerReference w:type="default" r:id="rId6"/>
          <w:pgSz w:w="11910" w:h="16840"/>
          <w:pgMar w:header="0" w:footer="524" w:top="1380" w:bottom="720" w:left="992" w:right="992"/>
          <w:pgNumType w:start="2"/>
        </w:sectPr>
      </w:pPr>
    </w:p>
    <w:p>
      <w:pPr>
        <w:spacing w:before="79"/>
        <w:ind w:left="450" w:right="0" w:firstLine="0"/>
        <w:jc w:val="left"/>
        <w:rPr>
          <w:rFonts w:ascii="Arial"/>
          <w:b/>
          <w:sz w:val="34"/>
        </w:rPr>
      </w:pPr>
      <w:r>
        <w:rPr>
          <w:rFonts w:ascii="Arial"/>
          <w:b/>
          <w:color w:val="0F233F"/>
          <w:sz w:val="34"/>
        </w:rPr>
        <w:t>Table of </w:t>
      </w:r>
      <w:r>
        <w:rPr>
          <w:rFonts w:ascii="Arial"/>
          <w:b/>
          <w:color w:val="0F233F"/>
          <w:spacing w:val="-2"/>
          <w:sz w:val="34"/>
        </w:rPr>
        <w:t>Contents</w:t>
      </w:r>
    </w:p>
    <w:sdt>
      <w:sdtPr>
        <w:docPartObj>
          <w:docPartGallery w:val="Table of Contents"/>
          <w:docPartUnique/>
        </w:docPartObj>
      </w:sdtPr>
      <w:sdtEndPr/>
      <w:sdtContent>
        <w:p>
          <w:pPr>
            <w:pStyle w:val="TOC1"/>
            <w:numPr>
              <w:ilvl w:val="0"/>
              <w:numId w:val="1"/>
            </w:numPr>
            <w:tabs>
              <w:tab w:pos="1119" w:val="left" w:leader="none"/>
              <w:tab w:pos="8882" w:val="right" w:leader="none"/>
            </w:tabs>
            <w:spacing w:line="240" w:lineRule="auto" w:before="361" w:after="0"/>
            <w:ind w:left="1119" w:right="0" w:hanging="291"/>
            <w:jc w:val="left"/>
            <w:rPr>
              <w:rFonts w:ascii="Arial"/>
              <w:b/>
            </w:rPr>
          </w:pPr>
          <w:hyperlink w:history="true" w:anchor="_TOC_250011">
            <w:r>
              <w:rPr>
                <w:color w:val="1A1F26"/>
              </w:rPr>
              <w:t>Executive Summary &amp; Risk </w:t>
            </w:r>
            <w:r>
              <w:rPr>
                <w:color w:val="1A1F26"/>
                <w:spacing w:val="-2"/>
              </w:rPr>
              <w:t>Matrix</w:t>
            </w:r>
            <w:r>
              <w:rPr>
                <w:color w:val="1A1F26"/>
              </w:rPr>
              <w:tab/>
            </w:r>
            <w:r>
              <w:rPr>
                <w:rFonts w:ascii="Arial"/>
                <w:b/>
                <w:color w:val="0F233F"/>
                <w:spacing w:val="-10"/>
              </w:rPr>
              <w:t>3</w:t>
            </w:r>
          </w:hyperlink>
        </w:p>
        <w:p>
          <w:pPr>
            <w:pStyle w:val="TOC1"/>
            <w:numPr>
              <w:ilvl w:val="0"/>
              <w:numId w:val="1"/>
            </w:numPr>
            <w:tabs>
              <w:tab w:pos="1119" w:val="left" w:leader="none"/>
              <w:tab w:pos="8882" w:val="right" w:leader="none"/>
            </w:tabs>
            <w:spacing w:line="240" w:lineRule="auto" w:before="278" w:after="0"/>
            <w:ind w:left="1119" w:right="0" w:hanging="291"/>
            <w:jc w:val="left"/>
            <w:rPr>
              <w:rFonts w:ascii="Arial"/>
              <w:b/>
            </w:rPr>
          </w:pPr>
          <w:r>
            <w:rPr>
              <w:rFonts w:ascii="Arial"/>
              <w:b/>
            </w:rPr>
            <mc:AlternateContent>
              <mc:Choice Requires="wps">
                <w:drawing>
                  <wp:anchor distT="0" distB="0" distL="0" distR="0" allowOverlap="1" layoutInCell="1" locked="0" behindDoc="0" simplePos="0" relativeHeight="15729664">
                    <wp:simplePos x="0" y="0"/>
                    <wp:positionH relativeFrom="page">
                      <wp:posOffset>1079999</wp:posOffset>
                    </wp:positionH>
                    <wp:positionV relativeFrom="paragraph">
                      <wp:posOffset>130395</wp:posOffset>
                    </wp:positionV>
                    <wp:extent cx="540004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85.039368pt,10.267334pt" to="510.236268pt,10.267334pt" stroked="true" strokeweight=".4pt" strokecolor="#d6dde6">
                    <v:stroke dashstyle="solid"/>
                    <w10:wrap type="none"/>
                  </v:line>
                </w:pict>
              </mc:Fallback>
            </mc:AlternateContent>
          </w:r>
          <w:hyperlink w:history="true" w:anchor="_TOC_250010">
            <w:r>
              <w:rPr>
                <w:color w:val="1A1F26"/>
              </w:rPr>
              <w:t>Methodology &amp; Read-Only Testing </w:t>
            </w:r>
            <w:r>
              <w:rPr>
                <w:color w:val="1A1F26"/>
                <w:spacing w:val="-2"/>
              </w:rPr>
              <w:t>Framework</w:t>
            </w:r>
            <w:r>
              <w:rPr>
                <w:color w:val="1A1F26"/>
              </w:rPr>
              <w:tab/>
            </w:r>
            <w:r>
              <w:rPr>
                <w:rFonts w:ascii="Arial"/>
                <w:b/>
                <w:color w:val="0F233F"/>
                <w:spacing w:val="-10"/>
              </w:rPr>
              <w:t>4</w:t>
            </w:r>
          </w:hyperlink>
        </w:p>
        <w:p>
          <w:pPr>
            <w:pStyle w:val="TOC1"/>
            <w:numPr>
              <w:ilvl w:val="0"/>
              <w:numId w:val="1"/>
            </w:numPr>
            <w:tabs>
              <w:tab w:pos="1119" w:val="left" w:leader="none"/>
              <w:tab w:pos="8882" w:val="right" w:leader="none"/>
            </w:tabs>
            <w:spacing w:line="240" w:lineRule="auto" w:before="279" w:after="0"/>
            <w:ind w:left="1119" w:right="0" w:hanging="291"/>
            <w:jc w:val="left"/>
            <w:rPr>
              <w:rFonts w:ascii="Arial"/>
              <w:b/>
            </w:rPr>
          </w:pPr>
          <w:r>
            <w:rPr>
              <w:rFonts w:ascii="Arial"/>
              <w:b/>
            </w:rPr>
            <mc:AlternateContent>
              <mc:Choice Requires="wps">
                <w:drawing>
                  <wp:anchor distT="0" distB="0" distL="0" distR="0" allowOverlap="1" layoutInCell="1" locked="0" behindDoc="0" simplePos="0" relativeHeight="15730176">
                    <wp:simplePos x="0" y="0"/>
                    <wp:positionH relativeFrom="page">
                      <wp:posOffset>1079999</wp:posOffset>
                    </wp:positionH>
                    <wp:positionV relativeFrom="paragraph">
                      <wp:posOffset>130725</wp:posOffset>
                    </wp:positionV>
                    <wp:extent cx="540004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85.039368pt,10.29336pt" to="510.236268pt,10.29336pt" stroked="true" strokeweight=".4pt" strokecolor="#d6dde6">
                    <v:stroke dashstyle="solid"/>
                    <w10:wrap type="none"/>
                  </v:line>
                </w:pict>
              </mc:Fallback>
            </mc:AlternateContent>
          </w:r>
          <w:hyperlink w:history="true" w:anchor="_TOC_250009">
            <w:r>
              <w:rPr>
                <w:color w:val="1A1F26"/>
              </w:rPr>
              <w:t>Network Enumeration Log </w:t>
            </w:r>
            <w:r>
              <w:rPr>
                <w:color w:val="1A1F26"/>
                <w:spacing w:val="-2"/>
              </w:rPr>
              <w:t>(Nmap)</w:t>
            </w:r>
            <w:r>
              <w:rPr>
                <w:color w:val="1A1F26"/>
              </w:rPr>
              <w:tab/>
            </w:r>
            <w:r>
              <w:rPr>
                <w:rFonts w:ascii="Arial"/>
                <w:b/>
                <w:color w:val="0F233F"/>
                <w:spacing w:val="-10"/>
              </w:rPr>
              <w:t>5</w:t>
            </w:r>
          </w:hyperlink>
        </w:p>
        <w:p>
          <w:pPr>
            <w:pStyle w:val="TOC1"/>
            <w:numPr>
              <w:ilvl w:val="0"/>
              <w:numId w:val="1"/>
            </w:numPr>
            <w:tabs>
              <w:tab w:pos="1119" w:val="left" w:leader="none"/>
              <w:tab w:pos="8882" w:val="right" w:leader="none"/>
            </w:tabs>
            <w:spacing w:line="240" w:lineRule="auto" w:before="278" w:after="0"/>
            <w:ind w:left="1119" w:right="0" w:hanging="291"/>
            <w:jc w:val="left"/>
            <w:rPr>
              <w:rFonts w:ascii="Arial"/>
              <w:b/>
            </w:rPr>
          </w:pPr>
          <w:r>
            <w:rPr>
              <w:rFonts w:ascii="Arial"/>
              <w:b/>
            </w:rPr>
            <mc:AlternateContent>
              <mc:Choice Requires="wps">
                <w:drawing>
                  <wp:anchor distT="0" distB="0" distL="0" distR="0" allowOverlap="1" layoutInCell="1" locked="0" behindDoc="0" simplePos="0" relativeHeight="15730688">
                    <wp:simplePos x="0" y="0"/>
                    <wp:positionH relativeFrom="page">
                      <wp:posOffset>1079999</wp:posOffset>
                    </wp:positionH>
                    <wp:positionV relativeFrom="paragraph">
                      <wp:posOffset>130421</wp:posOffset>
                    </wp:positionV>
                    <wp:extent cx="540004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85.039368pt,10.269384pt" to="510.236268pt,10.269384pt" stroked="true" strokeweight=".4pt" strokecolor="#d6dde6">
                    <v:stroke dashstyle="solid"/>
                    <w10:wrap type="none"/>
                  </v:line>
                </w:pict>
              </mc:Fallback>
            </mc:AlternateContent>
          </w:r>
          <w:hyperlink w:history="true" w:anchor="_TOC_250008">
            <w:r>
              <w:rPr>
                <w:color w:val="1A1F26"/>
              </w:rPr>
              <w:t>Passive Application Traffic </w:t>
            </w:r>
            <w:r>
              <w:rPr>
                <w:color w:val="1A1F26"/>
                <w:spacing w:val="-2"/>
              </w:rPr>
              <w:t>Telemetry</w:t>
            </w:r>
            <w:r>
              <w:rPr>
                <w:color w:val="1A1F26"/>
              </w:rPr>
              <w:tab/>
            </w:r>
            <w:r>
              <w:rPr>
                <w:rFonts w:ascii="Arial"/>
                <w:b/>
                <w:color w:val="0F233F"/>
                <w:spacing w:val="-10"/>
              </w:rPr>
              <w:t>6</w:t>
            </w:r>
          </w:hyperlink>
        </w:p>
        <w:p>
          <w:pPr>
            <w:pStyle w:val="TOC1"/>
            <w:numPr>
              <w:ilvl w:val="0"/>
              <w:numId w:val="1"/>
            </w:numPr>
            <w:tabs>
              <w:tab w:pos="1119" w:val="left" w:leader="none"/>
              <w:tab w:pos="8882" w:val="right" w:leader="none"/>
            </w:tabs>
            <w:spacing w:line="240" w:lineRule="auto" w:before="279" w:after="0"/>
            <w:ind w:left="1119" w:right="0" w:hanging="291"/>
            <w:jc w:val="left"/>
            <w:rPr>
              <w:rFonts w:ascii="Arial"/>
              <w:b/>
            </w:rPr>
          </w:pPr>
          <w:r>
            <w:rPr>
              <w:rFonts w:ascii="Arial"/>
              <w:b/>
            </w:rPr>
            <mc:AlternateContent>
              <mc:Choice Requires="wps">
                <w:drawing>
                  <wp:anchor distT="0" distB="0" distL="0" distR="0" allowOverlap="1" layoutInCell="1" locked="0" behindDoc="0" simplePos="0" relativeHeight="15731200">
                    <wp:simplePos x="0" y="0"/>
                    <wp:positionH relativeFrom="page">
                      <wp:posOffset>1079999</wp:posOffset>
                    </wp:positionH>
                    <wp:positionV relativeFrom="paragraph">
                      <wp:posOffset>130751</wp:posOffset>
                    </wp:positionV>
                    <wp:extent cx="540004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85.039368pt,10.29541pt" to="510.236268pt,10.29541pt" stroked="true" strokeweight=".4pt" strokecolor="#d6dde6">
                    <v:stroke dashstyle="solid"/>
                    <w10:wrap type="none"/>
                  </v:line>
                </w:pict>
              </mc:Fallback>
            </mc:AlternateContent>
          </w:r>
          <w:hyperlink w:history="true" w:anchor="_TOC_250007">
            <w:r>
              <w:rPr>
                <w:color w:val="1A1F26"/>
              </w:rPr>
              <w:t>Findings &amp; Plain-Language </w:t>
            </w:r>
            <w:r>
              <w:rPr>
                <w:color w:val="1A1F26"/>
                <w:spacing w:val="-2"/>
              </w:rPr>
              <w:t>Breakdown</w:t>
            </w:r>
            <w:r>
              <w:rPr>
                <w:color w:val="1A1F26"/>
              </w:rPr>
              <w:tab/>
            </w:r>
            <w:r>
              <w:rPr>
                <w:rFonts w:ascii="Arial"/>
                <w:b/>
                <w:color w:val="0F233F"/>
                <w:spacing w:val="-10"/>
              </w:rPr>
              <w:t>7</w:t>
            </w:r>
          </w:hyperlink>
        </w:p>
        <w:p>
          <w:pPr>
            <w:pStyle w:val="TOC2"/>
            <w:numPr>
              <w:ilvl w:val="1"/>
              <w:numId w:val="1"/>
            </w:numPr>
            <w:tabs>
              <w:tab w:pos="1412" w:val="left" w:leader="none"/>
              <w:tab w:pos="8882" w:val="right" w:leader="none"/>
            </w:tabs>
            <w:spacing w:line="240" w:lineRule="auto" w:before="278" w:after="0"/>
            <w:ind w:left="1412" w:right="0" w:hanging="350"/>
            <w:jc w:val="left"/>
            <w:rPr>
              <w:rFonts w:ascii="Arial"/>
              <w:b/>
            </w:rPr>
          </w:pPr>
          <w:r>
            <w:rPr>
              <w:rFonts w:ascii="Arial"/>
              <w:b/>
            </w:rPr>
            <mc:AlternateContent>
              <mc:Choice Requires="wps">
                <w:drawing>
                  <wp:anchor distT="0" distB="0" distL="0" distR="0" allowOverlap="1" layoutInCell="1" locked="0" behindDoc="0" simplePos="0" relativeHeight="15731712">
                    <wp:simplePos x="0" y="0"/>
                    <wp:positionH relativeFrom="page">
                      <wp:posOffset>1079999</wp:posOffset>
                    </wp:positionH>
                    <wp:positionV relativeFrom="paragraph">
                      <wp:posOffset>130447</wp:posOffset>
                    </wp:positionV>
                    <wp:extent cx="540004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85.039368pt,10.271436pt" to="510.236268pt,10.271436pt" stroked="true" strokeweight=".4pt" strokecolor="#d6dde6">
                    <v:stroke dashstyle="solid"/>
                    <w10:wrap type="none"/>
                  </v:line>
                </w:pict>
              </mc:Fallback>
            </mc:AlternateContent>
          </w:r>
          <w:hyperlink w:history="true" w:anchor="_TOC_250006">
            <w:r>
              <w:rPr>
                <w:color w:val="1A1F26"/>
              </w:rPr>
              <w:t>Content Security Policy (CSP) Header </w:t>
            </w:r>
            <w:r>
              <w:rPr>
                <w:color w:val="1A1F26"/>
                <w:spacing w:val="-2"/>
              </w:rPr>
              <w:t>Omission</w:t>
            </w:r>
            <w:r>
              <w:rPr>
                <w:color w:val="1A1F26"/>
              </w:rPr>
              <w:tab/>
            </w:r>
            <w:r>
              <w:rPr>
                <w:rFonts w:ascii="Arial"/>
                <w:b/>
                <w:color w:val="0F233F"/>
                <w:spacing w:val="-10"/>
              </w:rPr>
              <w:t>7</w:t>
            </w:r>
          </w:hyperlink>
        </w:p>
        <w:p>
          <w:pPr>
            <w:pStyle w:val="TOC2"/>
            <w:numPr>
              <w:ilvl w:val="1"/>
              <w:numId w:val="1"/>
            </w:numPr>
            <w:tabs>
              <w:tab w:pos="1412" w:val="left" w:leader="none"/>
              <w:tab w:pos="8882" w:val="right" w:leader="none"/>
            </w:tabs>
            <w:spacing w:line="240" w:lineRule="auto" w:before="279" w:after="0"/>
            <w:ind w:left="1412" w:right="0" w:hanging="350"/>
            <w:jc w:val="left"/>
            <w:rPr>
              <w:rFonts w:ascii="Arial"/>
              <w:b/>
            </w:rPr>
          </w:pPr>
          <w:r>
            <w:rPr>
              <w:rFonts w:ascii="Arial"/>
              <w:b/>
            </w:rPr>
            <mc:AlternateContent>
              <mc:Choice Requires="wps">
                <w:drawing>
                  <wp:anchor distT="0" distB="0" distL="0" distR="0" allowOverlap="1" layoutInCell="1" locked="0" behindDoc="0" simplePos="0" relativeHeight="15732224">
                    <wp:simplePos x="0" y="0"/>
                    <wp:positionH relativeFrom="page">
                      <wp:posOffset>1079999</wp:posOffset>
                    </wp:positionH>
                    <wp:positionV relativeFrom="paragraph">
                      <wp:posOffset>130777</wp:posOffset>
                    </wp:positionV>
                    <wp:extent cx="540004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85.039368pt,10.297461pt" to="510.236268pt,10.297461pt" stroked="true" strokeweight=".4pt" strokecolor="#d6dde6">
                    <v:stroke dashstyle="solid"/>
                    <w10:wrap type="none"/>
                  </v:line>
                </w:pict>
              </mc:Fallback>
            </mc:AlternateContent>
          </w:r>
          <w:hyperlink w:history="true" w:anchor="_TOC_250005">
            <w:r>
              <w:rPr>
                <w:color w:val="1A1F26"/>
              </w:rPr>
              <w:t>Missing Anti-Clickjacking </w:t>
            </w:r>
            <w:r>
              <w:rPr>
                <w:color w:val="1A1F26"/>
                <w:spacing w:val="-2"/>
              </w:rPr>
              <w:t>Protection</w:t>
            </w:r>
            <w:r>
              <w:rPr>
                <w:color w:val="1A1F26"/>
              </w:rPr>
              <w:tab/>
            </w:r>
            <w:r>
              <w:rPr>
                <w:rFonts w:ascii="Arial"/>
                <w:b/>
                <w:color w:val="0F233F"/>
                <w:spacing w:val="-10"/>
              </w:rPr>
              <w:t>8</w:t>
            </w:r>
          </w:hyperlink>
        </w:p>
        <w:p>
          <w:pPr>
            <w:pStyle w:val="TOC2"/>
            <w:numPr>
              <w:ilvl w:val="1"/>
              <w:numId w:val="1"/>
            </w:numPr>
            <w:tabs>
              <w:tab w:pos="1412" w:val="left" w:leader="none"/>
              <w:tab w:pos="8882" w:val="right" w:leader="none"/>
            </w:tabs>
            <w:spacing w:line="240" w:lineRule="auto" w:before="278" w:after="0"/>
            <w:ind w:left="1412" w:right="0" w:hanging="350"/>
            <w:jc w:val="left"/>
            <w:rPr>
              <w:rFonts w:ascii="Arial"/>
              <w:b/>
            </w:rPr>
          </w:pPr>
          <w:r>
            <w:rPr>
              <w:rFonts w:ascii="Arial"/>
              <w:b/>
            </w:rPr>
            <mc:AlternateContent>
              <mc:Choice Requires="wps">
                <w:drawing>
                  <wp:anchor distT="0" distB="0" distL="0" distR="0" allowOverlap="1" layoutInCell="1" locked="0" behindDoc="0" simplePos="0" relativeHeight="15732736">
                    <wp:simplePos x="0" y="0"/>
                    <wp:positionH relativeFrom="page">
                      <wp:posOffset>1079999</wp:posOffset>
                    </wp:positionH>
                    <wp:positionV relativeFrom="paragraph">
                      <wp:posOffset>130473</wp:posOffset>
                    </wp:positionV>
                    <wp:extent cx="540004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85.039368pt,10.273486pt" to="510.236268pt,10.273486pt" stroked="true" strokeweight=".4pt" strokecolor="#d6dde6">
                    <v:stroke dashstyle="solid"/>
                    <w10:wrap type="none"/>
                  </v:line>
                </w:pict>
              </mc:Fallback>
            </mc:AlternateContent>
          </w:r>
          <w:hyperlink w:history="true" w:anchor="_TOC_250004">
            <w:r>
              <w:rPr>
                <w:color w:val="1A1F26"/>
              </w:rPr>
              <w:t>Information Disclosure via Server </w:t>
            </w:r>
            <w:r>
              <w:rPr>
                <w:color w:val="1A1F26"/>
                <w:spacing w:val="-2"/>
              </w:rPr>
              <w:t>Banner</w:t>
            </w:r>
            <w:r>
              <w:rPr>
                <w:color w:val="1A1F26"/>
              </w:rPr>
              <w:tab/>
            </w:r>
            <w:r>
              <w:rPr>
                <w:rFonts w:ascii="Arial"/>
                <w:b/>
                <w:color w:val="0F233F"/>
                <w:spacing w:val="-10"/>
              </w:rPr>
              <w:t>9</w:t>
            </w:r>
          </w:hyperlink>
        </w:p>
        <w:p>
          <w:pPr>
            <w:pStyle w:val="TOC2"/>
            <w:numPr>
              <w:ilvl w:val="1"/>
              <w:numId w:val="1"/>
            </w:numPr>
            <w:tabs>
              <w:tab w:pos="1412" w:val="left" w:leader="none"/>
              <w:tab w:pos="8882" w:val="right" w:leader="none"/>
            </w:tabs>
            <w:spacing w:line="240" w:lineRule="auto" w:before="279" w:after="0"/>
            <w:ind w:left="1412" w:right="0" w:hanging="350"/>
            <w:jc w:val="left"/>
            <w:rPr>
              <w:rFonts w:ascii="Arial"/>
              <w:b/>
            </w:rPr>
          </w:pPr>
          <w:r>
            <w:rPr>
              <w:rFonts w:ascii="Arial"/>
              <w:b/>
            </w:rPr>
            <mc:AlternateContent>
              <mc:Choice Requires="wps">
                <w:drawing>
                  <wp:anchor distT="0" distB="0" distL="0" distR="0" allowOverlap="1" layoutInCell="1" locked="0" behindDoc="0" simplePos="0" relativeHeight="15733248">
                    <wp:simplePos x="0" y="0"/>
                    <wp:positionH relativeFrom="page">
                      <wp:posOffset>1079999</wp:posOffset>
                    </wp:positionH>
                    <wp:positionV relativeFrom="paragraph">
                      <wp:posOffset>130803</wp:posOffset>
                    </wp:positionV>
                    <wp:extent cx="540004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5.039368pt,10.299512pt" to="510.236268pt,10.299512pt" stroked="true" strokeweight=".4pt" strokecolor="#d6dde6">
                    <v:stroke dashstyle="solid"/>
                    <w10:wrap type="none"/>
                  </v:line>
                </w:pict>
              </mc:Fallback>
            </mc:AlternateContent>
          </w:r>
          <w:hyperlink w:history="true" w:anchor="_TOC_250003">
            <w:r>
              <w:rPr>
                <w:color w:val="1A1F26"/>
              </w:rPr>
              <w:t>Insecure SameSite Cookie </w:t>
            </w:r>
            <w:r>
              <w:rPr>
                <w:color w:val="1A1F26"/>
                <w:spacing w:val="-2"/>
              </w:rPr>
              <w:t>Attribute</w:t>
            </w:r>
            <w:r>
              <w:rPr>
                <w:color w:val="1A1F26"/>
              </w:rPr>
              <w:tab/>
            </w:r>
            <w:r>
              <w:rPr>
                <w:rFonts w:ascii="Arial"/>
                <w:b/>
                <w:color w:val="0F233F"/>
                <w:spacing w:val="-10"/>
              </w:rPr>
              <w:t>9</w:t>
            </w:r>
          </w:hyperlink>
        </w:p>
        <w:p>
          <w:pPr>
            <w:pStyle w:val="TOC2"/>
            <w:numPr>
              <w:ilvl w:val="1"/>
              <w:numId w:val="1"/>
            </w:numPr>
            <w:tabs>
              <w:tab w:pos="1412" w:val="left" w:leader="none"/>
              <w:tab w:pos="8999" w:val="right" w:leader="none"/>
            </w:tabs>
            <w:spacing w:line="240" w:lineRule="auto" w:before="278" w:after="0"/>
            <w:ind w:left="1412" w:right="0" w:hanging="350"/>
            <w:jc w:val="left"/>
            <w:rPr>
              <w:rFonts w:ascii="Arial"/>
              <w:b/>
            </w:rPr>
          </w:pPr>
          <w:r>
            <w:rPr>
              <w:rFonts w:ascii="Arial"/>
              <w:b/>
            </w:rPr>
            <mc:AlternateContent>
              <mc:Choice Requires="wps">
                <w:drawing>
                  <wp:anchor distT="0" distB="0" distL="0" distR="0" allowOverlap="1" layoutInCell="1" locked="0" behindDoc="0" simplePos="0" relativeHeight="15733760">
                    <wp:simplePos x="0" y="0"/>
                    <wp:positionH relativeFrom="page">
                      <wp:posOffset>1079999</wp:posOffset>
                    </wp:positionH>
                    <wp:positionV relativeFrom="paragraph">
                      <wp:posOffset>130499</wp:posOffset>
                    </wp:positionV>
                    <wp:extent cx="540004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85.039368pt,10.275537pt" to="510.236268pt,10.275537pt" stroked="true" strokeweight=".4pt" strokecolor="#d6dde6">
                    <v:stroke dashstyle="solid"/>
                    <w10:wrap type="none"/>
                  </v:line>
                </w:pict>
              </mc:Fallback>
            </mc:AlternateContent>
          </w:r>
          <w:hyperlink w:history="true" w:anchor="_TOC_250002">
            <w:r>
              <w:rPr>
                <w:color w:val="1A1F26"/>
              </w:rPr>
              <w:t>Missing Content-Type Sniffing </w:t>
            </w:r>
            <w:r>
              <w:rPr>
                <w:color w:val="1A1F26"/>
                <w:spacing w:val="-2"/>
              </w:rPr>
              <w:t>Protection</w:t>
            </w:r>
            <w:r>
              <w:rPr>
                <w:color w:val="1A1F26"/>
              </w:rPr>
              <w:tab/>
            </w:r>
            <w:r>
              <w:rPr>
                <w:rFonts w:ascii="Arial"/>
                <w:b/>
                <w:color w:val="0F233F"/>
                <w:spacing w:val="-5"/>
              </w:rPr>
              <w:t>10</w:t>
            </w:r>
          </w:hyperlink>
        </w:p>
        <w:p>
          <w:pPr>
            <w:pStyle w:val="TOC2"/>
            <w:numPr>
              <w:ilvl w:val="1"/>
              <w:numId w:val="1"/>
            </w:numPr>
            <w:tabs>
              <w:tab w:pos="1412" w:val="left" w:leader="none"/>
              <w:tab w:pos="8999" w:val="right" w:leader="none"/>
            </w:tabs>
            <w:spacing w:line="240" w:lineRule="auto" w:before="279" w:after="0"/>
            <w:ind w:left="1412" w:right="0" w:hanging="350"/>
            <w:jc w:val="left"/>
            <w:rPr>
              <w:rFonts w:ascii="Arial"/>
              <w:b/>
            </w:rPr>
          </w:pPr>
          <w:r>
            <w:rPr>
              <w:rFonts w:ascii="Arial"/>
              <w:b/>
            </w:rPr>
            <mc:AlternateContent>
              <mc:Choice Requires="wps">
                <w:drawing>
                  <wp:anchor distT="0" distB="0" distL="0" distR="0" allowOverlap="1" layoutInCell="1" locked="0" behindDoc="0" simplePos="0" relativeHeight="15734272">
                    <wp:simplePos x="0" y="0"/>
                    <wp:positionH relativeFrom="page">
                      <wp:posOffset>1079999</wp:posOffset>
                    </wp:positionH>
                    <wp:positionV relativeFrom="paragraph">
                      <wp:posOffset>130829</wp:posOffset>
                    </wp:positionV>
                    <wp:extent cx="540004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85.039368pt,10.301562pt" to="510.236268pt,10.301562pt" stroked="true" strokeweight=".4pt" strokecolor="#d6dde6">
                    <v:stroke dashstyle="solid"/>
                    <w10:wrap type="none"/>
                  </v:line>
                </w:pict>
              </mc:Fallback>
            </mc:AlternateContent>
          </w:r>
          <w:r>
            <w:rPr>
              <w:color w:val="1A1F26"/>
            </w:rPr>
            <w:t>Data Leakage on Unauthenticated </w:t>
          </w:r>
          <w:r>
            <w:rPr>
              <w:color w:val="1A1F26"/>
              <w:spacing w:val="-2"/>
            </w:rPr>
            <w:t>Redirects</w:t>
          </w:r>
          <w:r>
            <w:rPr>
              <w:color w:val="1A1F26"/>
            </w:rPr>
            <w:tab/>
          </w:r>
          <w:r>
            <w:rPr>
              <w:rFonts w:ascii="Arial"/>
              <w:b/>
              <w:color w:val="0F233F"/>
              <w:spacing w:val="-5"/>
            </w:rPr>
            <w:t>10</w:t>
          </w:r>
        </w:p>
        <w:p>
          <w:pPr>
            <w:pStyle w:val="TOC1"/>
            <w:numPr>
              <w:ilvl w:val="0"/>
              <w:numId w:val="1"/>
            </w:numPr>
            <w:tabs>
              <w:tab w:pos="1119" w:val="left" w:leader="none"/>
              <w:tab w:pos="8999" w:val="right" w:leader="none"/>
            </w:tabs>
            <w:spacing w:line="240" w:lineRule="auto" w:before="278" w:after="0"/>
            <w:ind w:left="1119" w:right="0" w:hanging="291"/>
            <w:jc w:val="left"/>
            <w:rPr>
              <w:rFonts w:ascii="Arial"/>
              <w:b/>
            </w:rPr>
          </w:pPr>
          <w:r>
            <w:rPr>
              <w:rFonts w:ascii="Arial"/>
              <w:b/>
            </w:rPr>
            <mc:AlternateContent>
              <mc:Choice Requires="wps">
                <w:drawing>
                  <wp:anchor distT="0" distB="0" distL="0" distR="0" allowOverlap="1" layoutInCell="1" locked="0" behindDoc="0" simplePos="0" relativeHeight="15734784">
                    <wp:simplePos x="0" y="0"/>
                    <wp:positionH relativeFrom="page">
                      <wp:posOffset>1079999</wp:posOffset>
                    </wp:positionH>
                    <wp:positionV relativeFrom="paragraph">
                      <wp:posOffset>130525</wp:posOffset>
                    </wp:positionV>
                    <wp:extent cx="540004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85.039368pt,10.277588pt" to="510.236268pt,10.277588pt" stroked="true" strokeweight=".4pt" strokecolor="#d6dde6">
                    <v:stroke dashstyle="solid"/>
                    <w10:wrap type="none"/>
                  </v:line>
                </w:pict>
              </mc:Fallback>
            </mc:AlternateContent>
          </w:r>
          <w:hyperlink w:history="true" w:anchor="_TOC_250001">
            <w:r>
              <w:rPr>
                <w:color w:val="1A1F26"/>
              </w:rPr>
              <w:t>Hardening Configuration </w:t>
            </w:r>
            <w:r>
              <w:rPr>
                <w:color w:val="1A1F26"/>
                <w:spacing w:val="-2"/>
              </w:rPr>
              <w:t>Blueprint</w:t>
            </w:r>
            <w:r>
              <w:rPr>
                <w:color w:val="1A1F26"/>
              </w:rPr>
              <w:tab/>
            </w:r>
            <w:r>
              <w:rPr>
                <w:rFonts w:ascii="Arial"/>
                <w:b/>
                <w:color w:val="0F233F"/>
                <w:spacing w:val="-5"/>
              </w:rPr>
              <w:t>11</w:t>
            </w:r>
          </w:hyperlink>
        </w:p>
        <w:p>
          <w:pPr>
            <w:pStyle w:val="TOC1"/>
            <w:numPr>
              <w:ilvl w:val="0"/>
              <w:numId w:val="1"/>
            </w:numPr>
            <w:tabs>
              <w:tab w:pos="1119" w:val="left" w:leader="none"/>
              <w:tab w:pos="8999" w:val="right" w:leader="none"/>
            </w:tabs>
            <w:spacing w:line="240" w:lineRule="auto" w:before="279" w:after="0"/>
            <w:ind w:left="1119" w:right="0" w:hanging="291"/>
            <w:jc w:val="left"/>
            <w:rPr>
              <w:rFonts w:ascii="Arial"/>
              <w:b/>
            </w:rPr>
          </w:pPr>
          <w:r>
            <w:rPr>
              <w:rFonts w:ascii="Arial"/>
              <w:b/>
            </w:rPr>
            <mc:AlternateContent>
              <mc:Choice Requires="wps">
                <w:drawing>
                  <wp:anchor distT="0" distB="0" distL="0" distR="0" allowOverlap="1" layoutInCell="1" locked="0" behindDoc="0" simplePos="0" relativeHeight="15735296">
                    <wp:simplePos x="0" y="0"/>
                    <wp:positionH relativeFrom="page">
                      <wp:posOffset>1079999</wp:posOffset>
                    </wp:positionH>
                    <wp:positionV relativeFrom="paragraph">
                      <wp:posOffset>130855</wp:posOffset>
                    </wp:positionV>
                    <wp:extent cx="540004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85.039368pt,10.303614pt" to="510.236268pt,10.303614pt" stroked="true" strokeweight=".4pt" strokecolor="#d6dde6">
                    <v:stroke dashstyle="solid"/>
                    <w10:wrap type="none"/>
                  </v:line>
                </w:pict>
              </mc:Fallback>
            </mc:AlternateContent>
          </w:r>
          <w:hyperlink w:history="true" w:anchor="_TOC_250000">
            <w:r>
              <w:rPr>
                <w:color w:val="1A1F26"/>
              </w:rPr>
              <w:t>Remediation </w:t>
            </w:r>
            <w:r>
              <w:rPr>
                <w:color w:val="1A1F26"/>
                <w:spacing w:val="-2"/>
              </w:rPr>
              <w:t>Roadmap</w:t>
            </w:r>
            <w:r>
              <w:rPr>
                <w:color w:val="1A1F26"/>
              </w:rPr>
              <w:tab/>
            </w:r>
            <w:r>
              <w:rPr>
                <w:rFonts w:ascii="Arial"/>
                <w:b/>
                <w:color w:val="0F233F"/>
                <w:spacing w:val="-5"/>
              </w:rPr>
              <w:t>12</w:t>
            </w:r>
          </w:hyperlink>
        </w:p>
      </w:sdtContent>
    </w:sdt>
    <w:p>
      <w:pPr>
        <w:pStyle w:val="BodyText"/>
        <w:spacing w:before="9"/>
        <w:rPr>
          <w:rFonts w:ascii="Arial"/>
          <w:b/>
          <w:sz w:val="15"/>
        </w:rPr>
      </w:pPr>
      <w:r>
        <w:rPr>
          <w:rFonts w:ascii="Arial"/>
          <w:b/>
          <w:sz w:val="15"/>
        </w:rPr>
        <mc:AlternateContent>
          <mc:Choice Requires="wps">
            <w:drawing>
              <wp:anchor distT="0" distB="0" distL="0" distR="0" allowOverlap="1" layoutInCell="1" locked="0" behindDoc="1" simplePos="0" relativeHeight="487588352">
                <wp:simplePos x="0" y="0"/>
                <wp:positionH relativeFrom="page">
                  <wp:posOffset>1079999</wp:posOffset>
                </wp:positionH>
                <wp:positionV relativeFrom="paragraph">
                  <wp:posOffset>130551</wp:posOffset>
                </wp:positionV>
                <wp:extent cx="540004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400040" cy="1270"/>
                        </a:xfrm>
                        <a:custGeom>
                          <a:avLst/>
                          <a:gdLst/>
                          <a:ahLst/>
                          <a:cxnLst/>
                          <a:rect l="l" t="t" r="r" b="b"/>
                          <a:pathLst>
                            <a:path w="5400040" h="0">
                              <a:moveTo>
                                <a:pt x="0" y="0"/>
                              </a:moveTo>
                              <a:lnTo>
                                <a:pt x="5400000" y="0"/>
                              </a:lnTo>
                            </a:path>
                          </a:pathLst>
                        </a:custGeom>
                        <a:ln w="5080">
                          <a:solidFill>
                            <a:srgbClr val="D6DDE6"/>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68pt;margin-top:10.279638pt;width:425.2pt;height:.1pt;mso-position-horizontal-relative:page;mso-position-vertical-relative:paragraph;z-index:-15728128;mso-wrap-distance-left:0;mso-wrap-distance-right:0" id="docshape11" coordorigin="1701,206" coordsize="8504,0" path="m1701,206l10205,206e" filled="false" stroked="true" strokeweight=".4pt" strokecolor="#d6dde6">
                <v:path arrowok="t"/>
                <v:stroke dashstyle="solid"/>
                <w10:wrap type="topAndBottom"/>
              </v:shape>
            </w:pict>
          </mc:Fallback>
        </mc:AlternateContent>
      </w:r>
    </w:p>
    <w:p>
      <w:pPr>
        <w:pStyle w:val="BodyText"/>
        <w:spacing w:after="0"/>
        <w:rPr>
          <w:rFonts w:ascii="Arial"/>
          <w:b/>
          <w:sz w:val="15"/>
        </w:rPr>
        <w:sectPr>
          <w:pgSz w:w="11910" w:h="16840"/>
          <w:pgMar w:header="0" w:footer="524" w:top="1380" w:bottom="720" w:left="992" w:right="992"/>
        </w:sectPr>
      </w:pPr>
    </w:p>
    <w:p>
      <w:pPr>
        <w:pStyle w:val="Heading1"/>
        <w:numPr>
          <w:ilvl w:val="0"/>
          <w:numId w:val="2"/>
        </w:numPr>
        <w:tabs>
          <w:tab w:pos="639" w:val="left" w:leader="none"/>
        </w:tabs>
        <w:spacing w:line="240" w:lineRule="auto" w:before="79" w:after="0"/>
        <w:ind w:left="639" w:right="0" w:hanging="378"/>
        <w:jc w:val="left"/>
      </w:pPr>
      <w:bookmarkStart w:name="_TOC_250011" w:id="1"/>
      <w:r>
        <w:rPr>
          <w:color w:val="0F233F"/>
        </w:rPr>
        <w:t>Executive Summary &amp; Risk </w:t>
      </w:r>
      <w:bookmarkEnd w:id="1"/>
      <w:r>
        <w:rPr>
          <w:color w:val="0F233F"/>
          <w:spacing w:val="-2"/>
        </w:rPr>
        <w:t>Matrix</w:t>
      </w:r>
    </w:p>
    <w:p>
      <w:pPr>
        <w:spacing w:line="319" w:lineRule="auto" w:before="221"/>
        <w:ind w:left="261" w:right="200" w:firstLine="0"/>
        <w:jc w:val="left"/>
        <w:rPr>
          <w:sz w:val="19"/>
        </w:rPr>
      </w:pPr>
      <w:r>
        <w:rPr>
          <w:color w:val="1A1F26"/>
          <w:sz w:val="19"/>
        </w:rPr>
        <w:t>Every business with a public website carries some exposure, even when no critical exploit exists. Clients rarely ask for a penetration test — they ask three simple questions: </w:t>
      </w:r>
      <w:r>
        <w:rPr>
          <w:rFonts w:ascii="Arial" w:hAnsi="Arial"/>
          <w:i/>
          <w:color w:val="1A1F26"/>
          <w:sz w:val="19"/>
        </w:rPr>
        <w:t>Is our site safe? What are the immediate risks? What should be fixed first? </w:t>
      </w:r>
      <w:r>
        <w:rPr>
          <w:color w:val="1A1F26"/>
          <w:sz w:val="19"/>
        </w:rPr>
        <w:t>This report answers those questions for the assessed target using a read-only </w:t>
      </w:r>
      <w:r>
        <w:rPr>
          <w:color w:val="1A1F26"/>
          <w:spacing w:val="-2"/>
          <w:sz w:val="19"/>
        </w:rPr>
        <w:t>methodology.</w:t>
      </w:r>
    </w:p>
    <w:p>
      <w:pPr>
        <w:pStyle w:val="BodyText"/>
        <w:spacing w:line="319" w:lineRule="auto" w:before="118"/>
        <w:ind w:left="261" w:right="381"/>
      </w:pPr>
      <w:r>
        <w:rPr>
          <w:color w:val="1A1F26"/>
        </w:rPr>
        <w:t>The assessment found </w:t>
      </w:r>
      <w:r>
        <w:rPr>
          <w:rFonts w:ascii="Arial" w:hAnsi="Arial"/>
          <w:b/>
          <w:color w:val="1A1F26"/>
        </w:rPr>
        <w:t>no high-severity or system-level vulnerabilities </w:t>
      </w:r>
      <w:r>
        <w:rPr>
          <w:color w:val="1A1F26"/>
        </w:rPr>
        <w:t>during the baseline scan. All identified issues are </w:t>
      </w:r>
      <w:r>
        <w:rPr>
          <w:rFonts w:ascii="Arial" w:hAnsi="Arial"/>
          <w:b/>
          <w:color w:val="1A1F26"/>
        </w:rPr>
        <w:t>configuration-level weaknesses </w:t>
      </w:r>
      <w:r>
        <w:rPr>
          <w:color w:val="1A1F26"/>
        </w:rPr>
        <w:t>— missing or misconfigured HTTP security headers and cookie attributes — rather than flaws in application logic. These are common, low-effort-to-fix issues that nonetheless widen the attack surface for client-side attacks such as cross-site scripting and clickjacking.</w:t>
      </w:r>
    </w:p>
    <w:p>
      <w:pPr>
        <w:pStyle w:val="BodyText"/>
      </w:pPr>
    </w:p>
    <w:p>
      <w:pPr>
        <w:pStyle w:val="BodyText"/>
        <w:spacing w:before="42"/>
      </w:pPr>
    </w:p>
    <w:p>
      <w:pPr>
        <w:spacing w:before="0"/>
        <w:ind w:left="261" w:right="0" w:firstLine="0"/>
        <w:jc w:val="left"/>
        <w:rPr>
          <w:rFonts w:ascii="Arial"/>
          <w:b/>
          <w:sz w:val="25"/>
        </w:rPr>
      </w:pPr>
      <w:r>
        <w:rPr>
          <w:rFonts w:ascii="Arial"/>
          <w:b/>
          <w:color w:val="1A3A62"/>
          <w:sz w:val="25"/>
        </w:rPr>
        <w:t>Consolidated Risk </w:t>
      </w:r>
      <w:r>
        <w:rPr>
          <w:rFonts w:ascii="Arial"/>
          <w:b/>
          <w:color w:val="1A3A62"/>
          <w:spacing w:val="-2"/>
          <w:sz w:val="25"/>
        </w:rPr>
        <w:t>Matrix</w:t>
      </w:r>
    </w:p>
    <w:p>
      <w:pPr>
        <w:pStyle w:val="BodyText"/>
        <w:spacing w:before="6"/>
        <w:rPr>
          <w:rFonts w:ascii="Arial"/>
          <w:b/>
          <w:sz w:val="11"/>
        </w:rPr>
      </w:pPr>
    </w:p>
    <w:tbl>
      <w:tblPr>
        <w:tblW w:w="0" w:type="auto"/>
        <w:jc w:val="left"/>
        <w:tblInd w:w="713" w:type="dxa"/>
        <w:tblBorders>
          <w:top w:val="single" w:sz="4" w:space="0" w:color="D6DDE6"/>
          <w:left w:val="single" w:sz="4" w:space="0" w:color="D6DDE6"/>
          <w:bottom w:val="single" w:sz="4" w:space="0" w:color="D6DDE6"/>
          <w:right w:val="single" w:sz="4" w:space="0" w:color="D6DDE6"/>
          <w:insideH w:val="single" w:sz="4" w:space="0" w:color="D6DDE6"/>
          <w:insideV w:val="single" w:sz="4" w:space="0" w:color="D6DDE6"/>
        </w:tblBorders>
        <w:tblLayout w:type="fixed"/>
        <w:tblCellMar>
          <w:top w:w="0" w:type="dxa"/>
          <w:left w:w="0" w:type="dxa"/>
          <w:bottom w:w="0" w:type="dxa"/>
          <w:right w:w="0" w:type="dxa"/>
        </w:tblCellMar>
        <w:tblLook w:val="01E0"/>
      </w:tblPr>
      <w:tblGrid>
        <w:gridCol w:w="2381"/>
        <w:gridCol w:w="1247"/>
        <w:gridCol w:w="1247"/>
        <w:gridCol w:w="3628"/>
      </w:tblGrid>
      <w:tr>
        <w:trPr>
          <w:trHeight w:val="520" w:hRule="atLeast"/>
        </w:trPr>
        <w:tc>
          <w:tcPr>
            <w:tcW w:w="2381" w:type="dxa"/>
            <w:shd w:val="clear" w:color="auto" w:fill="0F233F"/>
          </w:tcPr>
          <w:p>
            <w:pPr>
              <w:pStyle w:val="TableParagraph"/>
              <w:rPr>
                <w:rFonts w:ascii="Arial"/>
                <w:b/>
                <w:sz w:val="19"/>
              </w:rPr>
            </w:pPr>
            <w:r>
              <w:rPr>
                <w:rFonts w:ascii="Arial"/>
                <w:b/>
                <w:color w:val="1A1F26"/>
                <w:spacing w:val="-2"/>
                <w:sz w:val="19"/>
              </w:rPr>
              <w:t>Finding</w:t>
            </w:r>
          </w:p>
        </w:tc>
        <w:tc>
          <w:tcPr>
            <w:tcW w:w="1247" w:type="dxa"/>
            <w:shd w:val="clear" w:color="auto" w:fill="0F233F"/>
          </w:tcPr>
          <w:p>
            <w:pPr>
              <w:pStyle w:val="TableParagraph"/>
              <w:rPr>
                <w:rFonts w:ascii="Arial"/>
                <w:b/>
                <w:sz w:val="19"/>
              </w:rPr>
            </w:pPr>
            <w:r>
              <w:rPr>
                <w:rFonts w:ascii="Arial"/>
                <w:b/>
                <w:color w:val="1A1F26"/>
                <w:spacing w:val="-4"/>
                <w:sz w:val="19"/>
              </w:rPr>
              <w:t>Risk</w:t>
            </w:r>
          </w:p>
        </w:tc>
        <w:tc>
          <w:tcPr>
            <w:tcW w:w="1247" w:type="dxa"/>
            <w:shd w:val="clear" w:color="auto" w:fill="0F233F"/>
          </w:tcPr>
          <w:p>
            <w:pPr>
              <w:pStyle w:val="TableParagraph"/>
              <w:rPr>
                <w:rFonts w:ascii="Arial"/>
                <w:b/>
                <w:sz w:val="19"/>
              </w:rPr>
            </w:pPr>
            <w:r>
              <w:rPr>
                <w:rFonts w:ascii="Arial"/>
                <w:b/>
                <w:color w:val="1A1F26"/>
                <w:spacing w:val="-5"/>
                <w:sz w:val="19"/>
              </w:rPr>
              <w:t>CWE</w:t>
            </w:r>
          </w:p>
        </w:tc>
        <w:tc>
          <w:tcPr>
            <w:tcW w:w="3628" w:type="dxa"/>
            <w:shd w:val="clear" w:color="auto" w:fill="0F233F"/>
          </w:tcPr>
          <w:p>
            <w:pPr>
              <w:pStyle w:val="TableParagraph"/>
              <w:rPr>
                <w:rFonts w:ascii="Arial"/>
                <w:b/>
                <w:sz w:val="19"/>
              </w:rPr>
            </w:pPr>
            <w:r>
              <w:rPr>
                <w:rFonts w:ascii="Arial"/>
                <w:b/>
                <w:color w:val="1A1F26"/>
                <w:sz w:val="19"/>
              </w:rPr>
              <w:t>Business</w:t>
            </w:r>
            <w:r>
              <w:rPr>
                <w:rFonts w:ascii="Arial"/>
                <w:b/>
                <w:color w:val="1A1F26"/>
                <w:spacing w:val="8"/>
                <w:sz w:val="19"/>
              </w:rPr>
              <w:t> </w:t>
            </w:r>
            <w:r>
              <w:rPr>
                <w:rFonts w:ascii="Arial"/>
                <w:b/>
                <w:color w:val="1A1F26"/>
                <w:spacing w:val="-2"/>
                <w:sz w:val="19"/>
              </w:rPr>
              <w:t>Impact</w:t>
            </w:r>
          </w:p>
        </w:tc>
      </w:tr>
      <w:tr>
        <w:trPr>
          <w:trHeight w:val="358" w:hRule="atLeast"/>
        </w:trPr>
        <w:tc>
          <w:tcPr>
            <w:tcW w:w="2381" w:type="dxa"/>
            <w:vMerge w:val="restart"/>
            <w:tcBorders>
              <w:right w:val="single" w:sz="4" w:space="0" w:color="D88918"/>
            </w:tcBorders>
          </w:tcPr>
          <w:p>
            <w:pPr>
              <w:pStyle w:val="TableParagraph"/>
              <w:spacing w:before="55"/>
              <w:ind w:left="0"/>
              <w:rPr>
                <w:rFonts w:ascii="Arial"/>
                <w:b/>
                <w:sz w:val="19"/>
              </w:rPr>
            </w:pPr>
          </w:p>
          <w:p>
            <w:pPr>
              <w:pStyle w:val="TableParagraph"/>
              <w:spacing w:line="319" w:lineRule="auto" w:before="0"/>
              <w:rPr>
                <w:sz w:val="19"/>
              </w:rPr>
            </w:pPr>
            <w:r>
              <w:rPr>
                <w:color w:val="1A1F26"/>
                <w:sz w:val="19"/>
              </w:rPr>
              <w:t>Missing</w:t>
            </w:r>
            <w:r>
              <w:rPr>
                <w:color w:val="1A1F26"/>
                <w:spacing w:val="-8"/>
                <w:sz w:val="19"/>
              </w:rPr>
              <w:t> </w:t>
            </w:r>
            <w:r>
              <w:rPr>
                <w:color w:val="1A1F26"/>
                <w:sz w:val="19"/>
              </w:rPr>
              <w:t>Content</w:t>
            </w:r>
            <w:r>
              <w:rPr>
                <w:color w:val="1A1F26"/>
                <w:spacing w:val="-8"/>
                <w:sz w:val="19"/>
              </w:rPr>
              <w:t> </w:t>
            </w:r>
            <w:r>
              <w:rPr>
                <w:color w:val="1A1F26"/>
                <w:sz w:val="19"/>
              </w:rPr>
              <w:t>Security Policy (CSP)</w:t>
            </w:r>
          </w:p>
        </w:tc>
        <w:tc>
          <w:tcPr>
            <w:tcW w:w="1247" w:type="dxa"/>
            <w:tcBorders>
              <w:bottom w:val="single" w:sz="6" w:space="0" w:color="D88918"/>
            </w:tcBorders>
          </w:tcPr>
          <w:p>
            <w:pPr>
              <w:pStyle w:val="TableParagraph"/>
              <w:spacing w:before="0"/>
              <w:ind w:left="0"/>
              <w:rPr>
                <w:rFonts w:ascii="Times New Roman"/>
                <w:sz w:val="18"/>
              </w:rPr>
            </w:pPr>
          </w:p>
        </w:tc>
        <w:tc>
          <w:tcPr>
            <w:tcW w:w="1247" w:type="dxa"/>
            <w:vMerge w:val="restart"/>
            <w:tcBorders>
              <w:left w:val="single" w:sz="4" w:space="0" w:color="D88918"/>
            </w:tcBorders>
          </w:tcPr>
          <w:p>
            <w:pPr>
              <w:pStyle w:val="TableParagraph"/>
              <w:spacing w:before="200"/>
              <w:ind w:left="0"/>
              <w:rPr>
                <w:rFonts w:ascii="Arial"/>
                <w:b/>
                <w:sz w:val="19"/>
              </w:rPr>
            </w:pPr>
          </w:p>
          <w:p>
            <w:pPr>
              <w:pStyle w:val="TableParagraph"/>
              <w:spacing w:before="0"/>
              <w:rPr>
                <w:sz w:val="19"/>
              </w:rPr>
            </w:pPr>
            <w:r>
              <w:rPr>
                <w:color w:val="1A1F26"/>
                <w:sz w:val="19"/>
              </w:rPr>
              <w:t>CWE-</w:t>
            </w:r>
            <w:r>
              <w:rPr>
                <w:color w:val="1A1F26"/>
                <w:spacing w:val="-5"/>
                <w:sz w:val="19"/>
              </w:rPr>
              <w:t>693</w:t>
            </w:r>
          </w:p>
        </w:tc>
        <w:tc>
          <w:tcPr>
            <w:tcW w:w="3628" w:type="dxa"/>
            <w:vMerge w:val="restart"/>
          </w:tcPr>
          <w:p>
            <w:pPr>
              <w:pStyle w:val="TableParagraph"/>
              <w:spacing w:line="319" w:lineRule="auto"/>
              <w:ind w:right="176"/>
              <w:jc w:val="both"/>
              <w:rPr>
                <w:sz w:val="19"/>
              </w:rPr>
            </w:pPr>
            <w:r>
              <w:rPr>
                <w:color w:val="1A1F26"/>
                <w:sz w:val="19"/>
              </w:rPr>
              <w:t>Allows</w:t>
            </w:r>
            <w:r>
              <w:rPr>
                <w:color w:val="1A1F26"/>
                <w:spacing w:val="-1"/>
                <w:sz w:val="19"/>
              </w:rPr>
              <w:t> </w:t>
            </w:r>
            <w:r>
              <w:rPr>
                <w:color w:val="1A1F26"/>
                <w:sz w:val="19"/>
              </w:rPr>
              <w:t>the</w:t>
            </w:r>
            <w:r>
              <w:rPr>
                <w:color w:val="1A1F26"/>
                <w:spacing w:val="-1"/>
                <w:sz w:val="19"/>
              </w:rPr>
              <w:t> </w:t>
            </w:r>
            <w:r>
              <w:rPr>
                <w:color w:val="1A1F26"/>
                <w:sz w:val="19"/>
              </w:rPr>
              <w:t>browser</w:t>
            </w:r>
            <w:r>
              <w:rPr>
                <w:color w:val="1A1F26"/>
                <w:spacing w:val="-1"/>
                <w:sz w:val="19"/>
              </w:rPr>
              <w:t> </w:t>
            </w:r>
            <w:r>
              <w:rPr>
                <w:color w:val="1A1F26"/>
                <w:sz w:val="19"/>
              </w:rPr>
              <w:t>to</w:t>
            </w:r>
            <w:r>
              <w:rPr>
                <w:color w:val="1A1F26"/>
                <w:spacing w:val="-1"/>
                <w:sz w:val="19"/>
              </w:rPr>
              <w:t> </w:t>
            </w:r>
            <w:r>
              <w:rPr>
                <w:color w:val="1A1F26"/>
                <w:sz w:val="19"/>
              </w:rPr>
              <w:t>run</w:t>
            </w:r>
            <w:r>
              <w:rPr>
                <w:color w:val="1A1F26"/>
                <w:spacing w:val="-1"/>
                <w:sz w:val="19"/>
              </w:rPr>
              <w:t> </w:t>
            </w:r>
            <w:r>
              <w:rPr>
                <w:color w:val="1A1F26"/>
                <w:sz w:val="19"/>
              </w:rPr>
              <w:t>unauthorised scripts</w:t>
            </w:r>
            <w:r>
              <w:rPr>
                <w:color w:val="1A1F26"/>
                <w:spacing w:val="-1"/>
                <w:sz w:val="19"/>
              </w:rPr>
              <w:t> </w:t>
            </w:r>
            <w:r>
              <w:rPr>
                <w:color w:val="1A1F26"/>
                <w:sz w:val="19"/>
              </w:rPr>
              <w:t>if</w:t>
            </w:r>
            <w:r>
              <w:rPr>
                <w:color w:val="1A1F26"/>
                <w:spacing w:val="-1"/>
                <w:sz w:val="19"/>
              </w:rPr>
              <w:t> </w:t>
            </w:r>
            <w:r>
              <w:rPr>
                <w:color w:val="1A1F26"/>
                <w:sz w:val="19"/>
              </w:rPr>
              <w:t>injected</w:t>
            </w:r>
            <w:r>
              <w:rPr>
                <w:color w:val="1A1F26"/>
                <w:spacing w:val="-1"/>
                <w:sz w:val="19"/>
              </w:rPr>
              <w:t> </w:t>
            </w:r>
            <w:r>
              <w:rPr>
                <w:color w:val="1A1F26"/>
                <w:sz w:val="19"/>
              </w:rPr>
              <w:t>—</w:t>
            </w:r>
            <w:r>
              <w:rPr>
                <w:color w:val="1A1F26"/>
                <w:spacing w:val="-1"/>
                <w:sz w:val="19"/>
              </w:rPr>
              <w:t> </w:t>
            </w:r>
            <w:r>
              <w:rPr>
                <w:color w:val="1A1F26"/>
                <w:sz w:val="19"/>
              </w:rPr>
              <w:t>the</w:t>
            </w:r>
            <w:r>
              <w:rPr>
                <w:color w:val="1A1F26"/>
                <w:spacing w:val="-1"/>
                <w:sz w:val="19"/>
              </w:rPr>
              <w:t> </w:t>
            </w:r>
            <w:r>
              <w:rPr>
                <w:color w:val="1A1F26"/>
                <w:sz w:val="19"/>
              </w:rPr>
              <w:t>core</w:t>
            </w:r>
            <w:r>
              <w:rPr>
                <w:color w:val="1A1F26"/>
                <w:spacing w:val="-1"/>
                <w:sz w:val="19"/>
              </w:rPr>
              <w:t> </w:t>
            </w:r>
            <w:r>
              <w:rPr>
                <w:color w:val="1A1F26"/>
                <w:sz w:val="19"/>
              </w:rPr>
              <w:t>enabler</w:t>
            </w:r>
            <w:r>
              <w:rPr>
                <w:color w:val="1A1F26"/>
                <w:spacing w:val="-1"/>
                <w:sz w:val="19"/>
              </w:rPr>
              <w:t> </w:t>
            </w:r>
            <w:r>
              <w:rPr>
                <w:color w:val="1A1F26"/>
                <w:sz w:val="19"/>
              </w:rPr>
              <w:t>of XSS attacks.</w:t>
            </w:r>
          </w:p>
        </w:tc>
      </w:tr>
      <w:tr>
        <w:trPr>
          <w:trHeight w:val="353" w:hRule="atLeast"/>
        </w:trPr>
        <w:tc>
          <w:tcPr>
            <w:tcW w:w="2381" w:type="dxa"/>
            <w:vMerge/>
            <w:tcBorders>
              <w:top w:val="nil"/>
              <w:right w:val="single" w:sz="4" w:space="0" w:color="D88918"/>
            </w:tcBorders>
          </w:tcPr>
          <w:p>
            <w:pPr>
              <w:rPr>
                <w:sz w:val="2"/>
                <w:szCs w:val="2"/>
              </w:rPr>
            </w:pPr>
          </w:p>
        </w:tc>
        <w:tc>
          <w:tcPr>
            <w:tcW w:w="1247" w:type="dxa"/>
            <w:tcBorders>
              <w:top w:val="single" w:sz="6" w:space="0" w:color="D88918"/>
              <w:left w:val="single" w:sz="4" w:space="0" w:color="D88918"/>
              <w:bottom w:val="single" w:sz="6" w:space="0" w:color="D88918"/>
              <w:right w:val="single" w:sz="4" w:space="0" w:color="D88918"/>
            </w:tcBorders>
            <w:shd w:val="clear" w:color="auto" w:fill="FDF0DF"/>
          </w:tcPr>
          <w:p>
            <w:pPr>
              <w:pStyle w:val="TableParagraph"/>
              <w:spacing w:before="66"/>
              <w:ind w:left="0" w:right="286"/>
              <w:jc w:val="right"/>
              <w:rPr>
                <w:rFonts w:ascii="Arial"/>
                <w:b/>
                <w:sz w:val="16"/>
              </w:rPr>
            </w:pPr>
            <w:r>
              <w:rPr>
                <w:rFonts w:ascii="Arial"/>
                <w:b/>
                <w:color w:val="D88918"/>
                <w:spacing w:val="-2"/>
                <w:sz w:val="16"/>
              </w:rPr>
              <w:t>MEDIUM</w:t>
            </w:r>
          </w:p>
        </w:tc>
        <w:tc>
          <w:tcPr>
            <w:tcW w:w="1247" w:type="dxa"/>
            <w:vMerge/>
            <w:tcBorders>
              <w:top w:val="nil"/>
              <w:left w:val="single" w:sz="4" w:space="0" w:color="D88918"/>
            </w:tcBorders>
          </w:tcPr>
          <w:p>
            <w:pPr>
              <w:rPr>
                <w:sz w:val="2"/>
                <w:szCs w:val="2"/>
              </w:rPr>
            </w:pPr>
          </w:p>
        </w:tc>
        <w:tc>
          <w:tcPr>
            <w:tcW w:w="3628" w:type="dxa"/>
            <w:vMerge/>
            <w:tcBorders>
              <w:top w:val="nil"/>
            </w:tcBorders>
          </w:tcPr>
          <w:p>
            <w:pPr>
              <w:rPr>
                <w:sz w:val="2"/>
                <w:szCs w:val="2"/>
              </w:rPr>
            </w:pPr>
          </w:p>
        </w:tc>
      </w:tr>
      <w:tr>
        <w:trPr>
          <w:trHeight w:val="358" w:hRule="atLeast"/>
        </w:trPr>
        <w:tc>
          <w:tcPr>
            <w:tcW w:w="2381" w:type="dxa"/>
            <w:vMerge/>
            <w:tcBorders>
              <w:top w:val="nil"/>
              <w:right w:val="single" w:sz="4" w:space="0" w:color="D88918"/>
            </w:tcBorders>
          </w:tcPr>
          <w:p>
            <w:pPr>
              <w:rPr>
                <w:sz w:val="2"/>
                <w:szCs w:val="2"/>
              </w:rPr>
            </w:pPr>
          </w:p>
        </w:tc>
        <w:tc>
          <w:tcPr>
            <w:tcW w:w="1247" w:type="dxa"/>
            <w:tcBorders>
              <w:top w:val="single" w:sz="6" w:space="0" w:color="D88918"/>
            </w:tcBorders>
          </w:tcPr>
          <w:p>
            <w:pPr>
              <w:pStyle w:val="TableParagraph"/>
              <w:spacing w:before="0"/>
              <w:ind w:left="0"/>
              <w:rPr>
                <w:rFonts w:ascii="Times New Roman"/>
                <w:sz w:val="18"/>
              </w:rPr>
            </w:pPr>
          </w:p>
        </w:tc>
        <w:tc>
          <w:tcPr>
            <w:tcW w:w="1247" w:type="dxa"/>
            <w:vMerge/>
            <w:tcBorders>
              <w:top w:val="nil"/>
              <w:left w:val="single" w:sz="4" w:space="0" w:color="D88918"/>
            </w:tcBorders>
          </w:tcPr>
          <w:p>
            <w:pPr>
              <w:rPr>
                <w:sz w:val="2"/>
                <w:szCs w:val="2"/>
              </w:rPr>
            </w:pPr>
          </w:p>
        </w:tc>
        <w:tc>
          <w:tcPr>
            <w:tcW w:w="3628" w:type="dxa"/>
            <w:vMerge/>
            <w:tcBorders>
              <w:top w:val="nil"/>
            </w:tcBorders>
          </w:tcPr>
          <w:p>
            <w:pPr>
              <w:rPr>
                <w:sz w:val="2"/>
                <w:szCs w:val="2"/>
              </w:rPr>
            </w:pPr>
          </w:p>
        </w:tc>
      </w:tr>
      <w:tr>
        <w:trPr>
          <w:trHeight w:val="358" w:hRule="atLeast"/>
        </w:trPr>
        <w:tc>
          <w:tcPr>
            <w:tcW w:w="2381" w:type="dxa"/>
            <w:vMerge w:val="restart"/>
            <w:tcBorders>
              <w:right w:val="single" w:sz="4" w:space="0" w:color="D88918"/>
            </w:tcBorders>
            <w:shd w:val="clear" w:color="auto" w:fill="F4F6F9"/>
          </w:tcPr>
          <w:p>
            <w:pPr>
              <w:pStyle w:val="TableParagraph"/>
              <w:spacing w:before="55"/>
              <w:ind w:left="0"/>
              <w:rPr>
                <w:rFonts w:ascii="Arial"/>
                <w:b/>
                <w:sz w:val="19"/>
              </w:rPr>
            </w:pPr>
          </w:p>
          <w:p>
            <w:pPr>
              <w:pStyle w:val="TableParagraph"/>
              <w:spacing w:line="319" w:lineRule="auto" w:before="0"/>
              <w:rPr>
                <w:sz w:val="19"/>
              </w:rPr>
            </w:pPr>
            <w:r>
              <w:rPr>
                <w:color w:val="1A1F26"/>
                <w:sz w:val="19"/>
              </w:rPr>
              <w:t>Missing</w:t>
            </w:r>
            <w:r>
              <w:rPr>
                <w:color w:val="1A1F26"/>
                <w:spacing w:val="-14"/>
                <w:sz w:val="19"/>
              </w:rPr>
              <w:t> </w:t>
            </w:r>
            <w:r>
              <w:rPr>
                <w:color w:val="1A1F26"/>
                <w:sz w:val="19"/>
              </w:rPr>
              <w:t>anti-</w:t>
            </w:r>
            <w:r>
              <w:rPr>
                <w:color w:val="1A1F26"/>
                <w:sz w:val="19"/>
              </w:rPr>
              <w:t>clickjacking </w:t>
            </w:r>
            <w:r>
              <w:rPr>
                <w:color w:val="1A1F26"/>
                <w:spacing w:val="-2"/>
                <w:sz w:val="19"/>
              </w:rPr>
              <w:t>header</w:t>
            </w:r>
          </w:p>
        </w:tc>
        <w:tc>
          <w:tcPr>
            <w:tcW w:w="1247" w:type="dxa"/>
            <w:tcBorders>
              <w:bottom w:val="single" w:sz="6" w:space="0" w:color="D88918"/>
            </w:tcBorders>
            <w:shd w:val="clear" w:color="auto" w:fill="F4F6F9"/>
          </w:tcPr>
          <w:p>
            <w:pPr>
              <w:pStyle w:val="TableParagraph"/>
              <w:spacing w:before="0"/>
              <w:ind w:left="0"/>
              <w:rPr>
                <w:rFonts w:ascii="Times New Roman"/>
                <w:sz w:val="18"/>
              </w:rPr>
            </w:pPr>
          </w:p>
        </w:tc>
        <w:tc>
          <w:tcPr>
            <w:tcW w:w="1247" w:type="dxa"/>
            <w:vMerge w:val="restart"/>
            <w:tcBorders>
              <w:left w:val="single" w:sz="4" w:space="0" w:color="D88918"/>
            </w:tcBorders>
            <w:shd w:val="clear" w:color="auto" w:fill="F4F6F9"/>
          </w:tcPr>
          <w:p>
            <w:pPr>
              <w:pStyle w:val="TableParagraph"/>
              <w:spacing w:before="200"/>
              <w:ind w:left="0"/>
              <w:rPr>
                <w:rFonts w:ascii="Arial"/>
                <w:b/>
                <w:sz w:val="19"/>
              </w:rPr>
            </w:pPr>
          </w:p>
          <w:p>
            <w:pPr>
              <w:pStyle w:val="TableParagraph"/>
              <w:spacing w:before="0"/>
              <w:rPr>
                <w:sz w:val="19"/>
              </w:rPr>
            </w:pPr>
            <w:r>
              <w:rPr>
                <w:color w:val="1A1F26"/>
                <w:sz w:val="19"/>
              </w:rPr>
              <w:t>CWE-</w:t>
            </w:r>
            <w:r>
              <w:rPr>
                <w:color w:val="1A1F26"/>
                <w:spacing w:val="-4"/>
                <w:sz w:val="19"/>
              </w:rPr>
              <w:t>1027</w:t>
            </w:r>
          </w:p>
        </w:tc>
        <w:tc>
          <w:tcPr>
            <w:tcW w:w="3628" w:type="dxa"/>
            <w:vMerge w:val="restart"/>
            <w:shd w:val="clear" w:color="auto" w:fill="F4F6F9"/>
          </w:tcPr>
          <w:p>
            <w:pPr>
              <w:pStyle w:val="TableParagraph"/>
              <w:spacing w:line="319" w:lineRule="auto"/>
              <w:ind w:right="95"/>
              <w:rPr>
                <w:sz w:val="19"/>
              </w:rPr>
            </w:pPr>
            <w:r>
              <w:rPr>
                <w:color w:val="1A1F26"/>
                <w:sz w:val="19"/>
              </w:rPr>
              <w:t>Site can be embedded in a hidden frame,</w:t>
            </w:r>
            <w:r>
              <w:rPr>
                <w:color w:val="1A1F26"/>
                <w:spacing w:val="-1"/>
                <w:sz w:val="19"/>
              </w:rPr>
              <w:t> </w:t>
            </w:r>
            <w:r>
              <w:rPr>
                <w:color w:val="1A1F26"/>
                <w:sz w:val="19"/>
              </w:rPr>
              <w:t>tricking</w:t>
            </w:r>
            <w:r>
              <w:rPr>
                <w:color w:val="1A1F26"/>
                <w:spacing w:val="-1"/>
                <w:sz w:val="19"/>
              </w:rPr>
              <w:t> </w:t>
            </w:r>
            <w:r>
              <w:rPr>
                <w:color w:val="1A1F26"/>
                <w:sz w:val="19"/>
              </w:rPr>
              <w:t>users</w:t>
            </w:r>
            <w:r>
              <w:rPr>
                <w:color w:val="1A1F26"/>
                <w:spacing w:val="-1"/>
                <w:sz w:val="19"/>
              </w:rPr>
              <w:t> </w:t>
            </w:r>
            <w:r>
              <w:rPr>
                <w:color w:val="1A1F26"/>
                <w:sz w:val="19"/>
              </w:rPr>
              <w:t>into</w:t>
            </w:r>
            <w:r>
              <w:rPr>
                <w:color w:val="1A1F26"/>
                <w:spacing w:val="-1"/>
                <w:sz w:val="19"/>
              </w:rPr>
              <w:t> </w:t>
            </w:r>
            <w:r>
              <w:rPr>
                <w:color w:val="1A1F26"/>
                <w:sz w:val="19"/>
              </w:rPr>
              <w:t>clicking</w:t>
            </w:r>
            <w:r>
              <w:rPr>
                <w:color w:val="1A1F26"/>
                <w:spacing w:val="-1"/>
                <w:sz w:val="19"/>
              </w:rPr>
              <w:t> </w:t>
            </w:r>
            <w:r>
              <w:rPr>
                <w:color w:val="1A1F26"/>
                <w:sz w:val="19"/>
              </w:rPr>
              <w:t>things they cannot see.</w:t>
            </w:r>
          </w:p>
        </w:tc>
      </w:tr>
      <w:tr>
        <w:trPr>
          <w:trHeight w:val="353" w:hRule="atLeast"/>
        </w:trPr>
        <w:tc>
          <w:tcPr>
            <w:tcW w:w="2381" w:type="dxa"/>
            <w:vMerge/>
            <w:tcBorders>
              <w:top w:val="nil"/>
              <w:right w:val="single" w:sz="4" w:space="0" w:color="D88918"/>
            </w:tcBorders>
            <w:shd w:val="clear" w:color="auto" w:fill="F4F6F9"/>
          </w:tcPr>
          <w:p>
            <w:pPr>
              <w:rPr>
                <w:sz w:val="2"/>
                <w:szCs w:val="2"/>
              </w:rPr>
            </w:pPr>
          </w:p>
        </w:tc>
        <w:tc>
          <w:tcPr>
            <w:tcW w:w="1247" w:type="dxa"/>
            <w:tcBorders>
              <w:top w:val="single" w:sz="6" w:space="0" w:color="D88918"/>
              <w:left w:val="single" w:sz="4" w:space="0" w:color="D88918"/>
              <w:bottom w:val="single" w:sz="6" w:space="0" w:color="D88918"/>
              <w:right w:val="single" w:sz="4" w:space="0" w:color="D88918"/>
            </w:tcBorders>
            <w:shd w:val="clear" w:color="auto" w:fill="FDF0DF"/>
          </w:tcPr>
          <w:p>
            <w:pPr>
              <w:pStyle w:val="TableParagraph"/>
              <w:spacing w:before="66"/>
              <w:ind w:left="0" w:right="286"/>
              <w:jc w:val="right"/>
              <w:rPr>
                <w:rFonts w:ascii="Arial"/>
                <w:b/>
                <w:sz w:val="16"/>
              </w:rPr>
            </w:pPr>
            <w:r>
              <w:rPr>
                <w:rFonts w:ascii="Arial"/>
                <w:b/>
                <w:color w:val="D88918"/>
                <w:spacing w:val="-2"/>
                <w:sz w:val="16"/>
              </w:rPr>
              <w:t>MEDIUM</w:t>
            </w:r>
          </w:p>
        </w:tc>
        <w:tc>
          <w:tcPr>
            <w:tcW w:w="1247" w:type="dxa"/>
            <w:vMerge/>
            <w:tcBorders>
              <w:top w:val="nil"/>
              <w:left w:val="single" w:sz="4" w:space="0" w:color="D88918"/>
            </w:tcBorders>
            <w:shd w:val="clear" w:color="auto" w:fill="F4F6F9"/>
          </w:tcPr>
          <w:p>
            <w:pPr>
              <w:rPr>
                <w:sz w:val="2"/>
                <w:szCs w:val="2"/>
              </w:rPr>
            </w:pPr>
          </w:p>
        </w:tc>
        <w:tc>
          <w:tcPr>
            <w:tcW w:w="3628" w:type="dxa"/>
            <w:vMerge/>
            <w:tcBorders>
              <w:top w:val="nil"/>
            </w:tcBorders>
            <w:shd w:val="clear" w:color="auto" w:fill="F4F6F9"/>
          </w:tcPr>
          <w:p>
            <w:pPr>
              <w:rPr>
                <w:sz w:val="2"/>
                <w:szCs w:val="2"/>
              </w:rPr>
            </w:pPr>
          </w:p>
        </w:tc>
      </w:tr>
      <w:tr>
        <w:trPr>
          <w:trHeight w:val="358" w:hRule="atLeast"/>
        </w:trPr>
        <w:tc>
          <w:tcPr>
            <w:tcW w:w="2381" w:type="dxa"/>
            <w:vMerge/>
            <w:tcBorders>
              <w:top w:val="nil"/>
              <w:right w:val="single" w:sz="4" w:space="0" w:color="D88918"/>
            </w:tcBorders>
            <w:shd w:val="clear" w:color="auto" w:fill="F4F6F9"/>
          </w:tcPr>
          <w:p>
            <w:pPr>
              <w:rPr>
                <w:sz w:val="2"/>
                <w:szCs w:val="2"/>
              </w:rPr>
            </w:pPr>
          </w:p>
        </w:tc>
        <w:tc>
          <w:tcPr>
            <w:tcW w:w="1247" w:type="dxa"/>
            <w:tcBorders>
              <w:top w:val="single" w:sz="6" w:space="0" w:color="D88918"/>
            </w:tcBorders>
            <w:shd w:val="clear" w:color="auto" w:fill="F4F6F9"/>
          </w:tcPr>
          <w:p>
            <w:pPr>
              <w:pStyle w:val="TableParagraph"/>
              <w:spacing w:before="0"/>
              <w:ind w:left="0"/>
              <w:rPr>
                <w:rFonts w:ascii="Times New Roman"/>
                <w:sz w:val="18"/>
              </w:rPr>
            </w:pPr>
          </w:p>
        </w:tc>
        <w:tc>
          <w:tcPr>
            <w:tcW w:w="1247" w:type="dxa"/>
            <w:vMerge/>
            <w:tcBorders>
              <w:top w:val="nil"/>
              <w:left w:val="single" w:sz="4" w:space="0" w:color="D88918"/>
            </w:tcBorders>
            <w:shd w:val="clear" w:color="auto" w:fill="F4F6F9"/>
          </w:tcPr>
          <w:p>
            <w:pPr>
              <w:rPr>
                <w:sz w:val="2"/>
                <w:szCs w:val="2"/>
              </w:rPr>
            </w:pPr>
          </w:p>
        </w:tc>
        <w:tc>
          <w:tcPr>
            <w:tcW w:w="3628" w:type="dxa"/>
            <w:vMerge/>
            <w:tcBorders>
              <w:top w:val="nil"/>
            </w:tcBorders>
            <w:shd w:val="clear" w:color="auto" w:fill="F4F6F9"/>
          </w:tcPr>
          <w:p>
            <w:pPr>
              <w:rPr>
                <w:sz w:val="2"/>
                <w:szCs w:val="2"/>
              </w:rPr>
            </w:pPr>
          </w:p>
        </w:tc>
      </w:tr>
      <w:tr>
        <w:trPr>
          <w:trHeight w:val="358" w:hRule="atLeast"/>
        </w:trPr>
        <w:tc>
          <w:tcPr>
            <w:tcW w:w="2381" w:type="dxa"/>
            <w:vMerge w:val="restart"/>
            <w:tcBorders>
              <w:right w:val="single" w:sz="4" w:space="0" w:color="3D799C"/>
            </w:tcBorders>
          </w:tcPr>
          <w:p>
            <w:pPr>
              <w:pStyle w:val="TableParagraph"/>
              <w:spacing w:before="55"/>
              <w:ind w:left="0"/>
              <w:rPr>
                <w:rFonts w:ascii="Arial"/>
                <w:b/>
                <w:sz w:val="19"/>
              </w:rPr>
            </w:pPr>
          </w:p>
          <w:p>
            <w:pPr>
              <w:pStyle w:val="TableParagraph"/>
              <w:spacing w:line="319" w:lineRule="auto" w:before="0"/>
              <w:ind w:right="127"/>
              <w:rPr>
                <w:sz w:val="19"/>
              </w:rPr>
            </w:pPr>
            <w:r>
              <w:rPr>
                <w:color w:val="1A1F26"/>
                <w:sz w:val="19"/>
              </w:rPr>
              <w:t>Server banner information</w:t>
            </w:r>
            <w:r>
              <w:rPr>
                <w:color w:val="1A1F26"/>
                <w:spacing w:val="-14"/>
                <w:sz w:val="19"/>
              </w:rPr>
              <w:t> </w:t>
            </w:r>
            <w:r>
              <w:rPr>
                <w:color w:val="1A1F26"/>
                <w:sz w:val="19"/>
              </w:rPr>
              <w:t>disclosure</w:t>
            </w:r>
          </w:p>
        </w:tc>
        <w:tc>
          <w:tcPr>
            <w:tcW w:w="1247" w:type="dxa"/>
            <w:tcBorders>
              <w:bottom w:val="single" w:sz="6" w:space="0" w:color="3D799C"/>
            </w:tcBorders>
          </w:tcPr>
          <w:p>
            <w:pPr>
              <w:pStyle w:val="TableParagraph"/>
              <w:spacing w:before="0"/>
              <w:ind w:left="0"/>
              <w:rPr>
                <w:rFonts w:ascii="Times New Roman"/>
                <w:sz w:val="18"/>
              </w:rPr>
            </w:pPr>
          </w:p>
        </w:tc>
        <w:tc>
          <w:tcPr>
            <w:tcW w:w="1247" w:type="dxa"/>
            <w:vMerge w:val="restart"/>
            <w:tcBorders>
              <w:left w:val="single" w:sz="4" w:space="0" w:color="3D799C"/>
            </w:tcBorders>
          </w:tcPr>
          <w:p>
            <w:pPr>
              <w:pStyle w:val="TableParagraph"/>
              <w:spacing w:before="200"/>
              <w:ind w:left="0"/>
              <w:rPr>
                <w:rFonts w:ascii="Arial"/>
                <w:b/>
                <w:sz w:val="19"/>
              </w:rPr>
            </w:pPr>
          </w:p>
          <w:p>
            <w:pPr>
              <w:pStyle w:val="TableParagraph"/>
              <w:spacing w:before="0"/>
              <w:rPr>
                <w:sz w:val="19"/>
              </w:rPr>
            </w:pPr>
            <w:r>
              <w:rPr>
                <w:color w:val="1A1F26"/>
                <w:sz w:val="19"/>
              </w:rPr>
              <w:t>CWE-</w:t>
            </w:r>
            <w:r>
              <w:rPr>
                <w:color w:val="1A1F26"/>
                <w:spacing w:val="-5"/>
                <w:sz w:val="19"/>
              </w:rPr>
              <w:t>497</w:t>
            </w:r>
          </w:p>
        </w:tc>
        <w:tc>
          <w:tcPr>
            <w:tcW w:w="3628" w:type="dxa"/>
            <w:vMerge w:val="restart"/>
          </w:tcPr>
          <w:p>
            <w:pPr>
              <w:pStyle w:val="TableParagraph"/>
              <w:spacing w:line="319" w:lineRule="auto"/>
              <w:ind w:right="112"/>
              <w:jc w:val="both"/>
              <w:rPr>
                <w:sz w:val="19"/>
              </w:rPr>
            </w:pPr>
            <w:r>
              <w:rPr>
                <w:color w:val="1A1F26"/>
                <w:sz w:val="19"/>
              </w:rPr>
              <w:t>Exposes exact server/software version, making</w:t>
            </w:r>
            <w:r>
              <w:rPr>
                <w:color w:val="1A1F26"/>
                <w:spacing w:val="-1"/>
                <w:sz w:val="19"/>
              </w:rPr>
              <w:t> </w:t>
            </w:r>
            <w:r>
              <w:rPr>
                <w:color w:val="1A1F26"/>
                <w:sz w:val="19"/>
              </w:rPr>
              <w:t>it</w:t>
            </w:r>
            <w:r>
              <w:rPr>
                <w:color w:val="1A1F26"/>
                <w:spacing w:val="-1"/>
                <w:sz w:val="19"/>
              </w:rPr>
              <w:t> </w:t>
            </w:r>
            <w:r>
              <w:rPr>
                <w:color w:val="1A1F26"/>
                <w:sz w:val="19"/>
              </w:rPr>
              <w:t>easier</w:t>
            </w:r>
            <w:r>
              <w:rPr>
                <w:color w:val="1A1F26"/>
                <w:spacing w:val="-1"/>
                <w:sz w:val="19"/>
              </w:rPr>
              <w:t> </w:t>
            </w:r>
            <w:r>
              <w:rPr>
                <w:color w:val="1A1F26"/>
                <w:sz w:val="19"/>
              </w:rPr>
              <w:t>for</w:t>
            </w:r>
            <w:r>
              <w:rPr>
                <w:color w:val="1A1F26"/>
                <w:spacing w:val="-1"/>
                <w:sz w:val="19"/>
              </w:rPr>
              <w:t> </w:t>
            </w:r>
            <w:r>
              <w:rPr>
                <w:color w:val="1A1F26"/>
                <w:sz w:val="19"/>
              </w:rPr>
              <w:t>an</w:t>
            </w:r>
            <w:r>
              <w:rPr>
                <w:color w:val="1A1F26"/>
                <w:spacing w:val="-1"/>
                <w:sz w:val="19"/>
              </w:rPr>
              <w:t> </w:t>
            </w:r>
            <w:r>
              <w:rPr>
                <w:color w:val="1A1F26"/>
                <w:sz w:val="19"/>
              </w:rPr>
              <w:t>attacker</w:t>
            </w:r>
            <w:r>
              <w:rPr>
                <w:color w:val="1A1F26"/>
                <w:spacing w:val="-1"/>
                <w:sz w:val="19"/>
              </w:rPr>
              <w:t> </w:t>
            </w:r>
            <w:r>
              <w:rPr>
                <w:color w:val="1A1F26"/>
                <w:sz w:val="19"/>
              </w:rPr>
              <w:t>to</w:t>
            </w:r>
            <w:r>
              <w:rPr>
                <w:color w:val="1A1F26"/>
                <w:spacing w:val="-1"/>
                <w:sz w:val="19"/>
              </w:rPr>
              <w:t> </w:t>
            </w:r>
            <w:r>
              <w:rPr>
                <w:color w:val="1A1F26"/>
                <w:sz w:val="19"/>
              </w:rPr>
              <w:t>target known exploits.</w:t>
            </w:r>
          </w:p>
        </w:tc>
      </w:tr>
      <w:tr>
        <w:trPr>
          <w:trHeight w:val="353" w:hRule="atLeast"/>
        </w:trPr>
        <w:tc>
          <w:tcPr>
            <w:tcW w:w="2381" w:type="dxa"/>
            <w:vMerge/>
            <w:tcBorders>
              <w:top w:val="nil"/>
              <w:right w:val="single" w:sz="4" w:space="0" w:color="3D799C"/>
            </w:tcBorders>
          </w:tcPr>
          <w:p>
            <w:pPr>
              <w:rPr>
                <w:sz w:val="2"/>
                <w:szCs w:val="2"/>
              </w:rPr>
            </w:pPr>
          </w:p>
        </w:tc>
        <w:tc>
          <w:tcPr>
            <w:tcW w:w="1247" w:type="dxa"/>
            <w:tcBorders>
              <w:top w:val="single" w:sz="6" w:space="0" w:color="3D799C"/>
              <w:left w:val="single" w:sz="4" w:space="0" w:color="3D799C"/>
              <w:bottom w:val="single" w:sz="6" w:space="0" w:color="3D799C"/>
              <w:right w:val="single" w:sz="4" w:space="0" w:color="3D799C"/>
            </w:tcBorders>
            <w:shd w:val="clear" w:color="auto" w:fill="E6F0F6"/>
          </w:tcPr>
          <w:p>
            <w:pPr>
              <w:pStyle w:val="TableParagraph"/>
              <w:spacing w:before="66"/>
              <w:ind w:left="10"/>
              <w:jc w:val="center"/>
              <w:rPr>
                <w:rFonts w:ascii="Arial"/>
                <w:b/>
                <w:sz w:val="16"/>
              </w:rPr>
            </w:pPr>
            <w:r>
              <w:rPr>
                <w:rFonts w:ascii="Arial"/>
                <w:b/>
                <w:color w:val="3D799C"/>
                <w:spacing w:val="-5"/>
                <w:sz w:val="16"/>
              </w:rPr>
              <w:t>LOW</w:t>
            </w:r>
          </w:p>
        </w:tc>
        <w:tc>
          <w:tcPr>
            <w:tcW w:w="1247" w:type="dxa"/>
            <w:vMerge/>
            <w:tcBorders>
              <w:top w:val="nil"/>
              <w:left w:val="single" w:sz="4" w:space="0" w:color="3D799C"/>
            </w:tcBorders>
          </w:tcPr>
          <w:p>
            <w:pPr>
              <w:rPr>
                <w:sz w:val="2"/>
                <w:szCs w:val="2"/>
              </w:rPr>
            </w:pPr>
          </w:p>
        </w:tc>
        <w:tc>
          <w:tcPr>
            <w:tcW w:w="3628" w:type="dxa"/>
            <w:vMerge/>
            <w:tcBorders>
              <w:top w:val="nil"/>
            </w:tcBorders>
          </w:tcPr>
          <w:p>
            <w:pPr>
              <w:rPr>
                <w:sz w:val="2"/>
                <w:szCs w:val="2"/>
              </w:rPr>
            </w:pPr>
          </w:p>
        </w:tc>
      </w:tr>
      <w:tr>
        <w:trPr>
          <w:trHeight w:val="358" w:hRule="atLeast"/>
        </w:trPr>
        <w:tc>
          <w:tcPr>
            <w:tcW w:w="2381" w:type="dxa"/>
            <w:vMerge/>
            <w:tcBorders>
              <w:top w:val="nil"/>
              <w:right w:val="single" w:sz="4" w:space="0" w:color="3D799C"/>
            </w:tcBorders>
          </w:tcPr>
          <w:p>
            <w:pPr>
              <w:rPr>
                <w:sz w:val="2"/>
                <w:szCs w:val="2"/>
              </w:rPr>
            </w:pPr>
          </w:p>
        </w:tc>
        <w:tc>
          <w:tcPr>
            <w:tcW w:w="1247" w:type="dxa"/>
            <w:tcBorders>
              <w:top w:val="single" w:sz="6" w:space="0" w:color="3D799C"/>
            </w:tcBorders>
          </w:tcPr>
          <w:p>
            <w:pPr>
              <w:pStyle w:val="TableParagraph"/>
              <w:spacing w:before="0"/>
              <w:ind w:left="0"/>
              <w:rPr>
                <w:rFonts w:ascii="Times New Roman"/>
                <w:sz w:val="18"/>
              </w:rPr>
            </w:pPr>
          </w:p>
        </w:tc>
        <w:tc>
          <w:tcPr>
            <w:tcW w:w="1247" w:type="dxa"/>
            <w:vMerge/>
            <w:tcBorders>
              <w:top w:val="nil"/>
              <w:left w:val="single" w:sz="4" w:space="0" w:color="3D799C"/>
            </w:tcBorders>
          </w:tcPr>
          <w:p>
            <w:pPr>
              <w:rPr>
                <w:sz w:val="2"/>
                <w:szCs w:val="2"/>
              </w:rPr>
            </w:pPr>
          </w:p>
        </w:tc>
        <w:tc>
          <w:tcPr>
            <w:tcW w:w="3628" w:type="dxa"/>
            <w:vMerge/>
            <w:tcBorders>
              <w:top w:val="nil"/>
            </w:tcBorders>
          </w:tcPr>
          <w:p>
            <w:pPr>
              <w:rPr>
                <w:sz w:val="2"/>
                <w:szCs w:val="2"/>
              </w:rPr>
            </w:pPr>
          </w:p>
        </w:tc>
      </w:tr>
      <w:tr>
        <w:trPr>
          <w:trHeight w:val="358" w:hRule="atLeast"/>
        </w:trPr>
        <w:tc>
          <w:tcPr>
            <w:tcW w:w="2381" w:type="dxa"/>
            <w:vMerge w:val="restart"/>
            <w:tcBorders>
              <w:right w:val="single" w:sz="4" w:space="0" w:color="3D799C"/>
            </w:tcBorders>
            <w:shd w:val="clear" w:color="auto" w:fill="F4F6F9"/>
          </w:tcPr>
          <w:p>
            <w:pPr>
              <w:pStyle w:val="TableParagraph"/>
              <w:spacing w:before="55"/>
              <w:ind w:left="0"/>
              <w:rPr>
                <w:rFonts w:ascii="Arial"/>
                <w:b/>
                <w:sz w:val="19"/>
              </w:rPr>
            </w:pPr>
          </w:p>
          <w:p>
            <w:pPr>
              <w:pStyle w:val="TableParagraph"/>
              <w:spacing w:line="319" w:lineRule="auto" w:before="0"/>
              <w:ind w:right="127"/>
              <w:rPr>
                <w:sz w:val="19"/>
              </w:rPr>
            </w:pPr>
            <w:r>
              <w:rPr>
                <w:color w:val="1A1F26"/>
                <w:sz w:val="19"/>
              </w:rPr>
              <w:t>Insecure cookie SameSite</w:t>
            </w:r>
            <w:r>
              <w:rPr>
                <w:color w:val="1A1F26"/>
                <w:spacing w:val="-14"/>
                <w:sz w:val="19"/>
              </w:rPr>
              <w:t> </w:t>
            </w:r>
            <w:r>
              <w:rPr>
                <w:color w:val="1A1F26"/>
                <w:sz w:val="19"/>
              </w:rPr>
              <w:t>attribute</w:t>
            </w:r>
          </w:p>
        </w:tc>
        <w:tc>
          <w:tcPr>
            <w:tcW w:w="1247" w:type="dxa"/>
            <w:tcBorders>
              <w:bottom w:val="single" w:sz="6" w:space="0" w:color="3D799C"/>
            </w:tcBorders>
            <w:shd w:val="clear" w:color="auto" w:fill="F4F6F9"/>
          </w:tcPr>
          <w:p>
            <w:pPr>
              <w:pStyle w:val="TableParagraph"/>
              <w:spacing w:before="0"/>
              <w:ind w:left="0"/>
              <w:rPr>
                <w:rFonts w:ascii="Times New Roman"/>
                <w:sz w:val="18"/>
              </w:rPr>
            </w:pPr>
          </w:p>
        </w:tc>
        <w:tc>
          <w:tcPr>
            <w:tcW w:w="1247" w:type="dxa"/>
            <w:vMerge w:val="restart"/>
            <w:tcBorders>
              <w:left w:val="single" w:sz="4" w:space="0" w:color="3D799C"/>
            </w:tcBorders>
            <w:shd w:val="clear" w:color="auto" w:fill="F4F6F9"/>
          </w:tcPr>
          <w:p>
            <w:pPr>
              <w:pStyle w:val="TableParagraph"/>
              <w:spacing w:before="200"/>
              <w:ind w:left="0"/>
              <w:rPr>
                <w:rFonts w:ascii="Arial"/>
                <w:b/>
                <w:sz w:val="19"/>
              </w:rPr>
            </w:pPr>
          </w:p>
          <w:p>
            <w:pPr>
              <w:pStyle w:val="TableParagraph"/>
              <w:spacing w:before="0"/>
              <w:rPr>
                <w:sz w:val="19"/>
              </w:rPr>
            </w:pPr>
            <w:r>
              <w:rPr>
                <w:color w:val="1A1F26"/>
                <w:sz w:val="19"/>
              </w:rPr>
              <w:t>CWE-</w:t>
            </w:r>
            <w:r>
              <w:rPr>
                <w:color w:val="1A1F26"/>
                <w:spacing w:val="-4"/>
                <w:sz w:val="19"/>
              </w:rPr>
              <w:t>1275</w:t>
            </w:r>
          </w:p>
        </w:tc>
        <w:tc>
          <w:tcPr>
            <w:tcW w:w="3628" w:type="dxa"/>
            <w:vMerge w:val="restart"/>
            <w:shd w:val="clear" w:color="auto" w:fill="F4F6F9"/>
          </w:tcPr>
          <w:p>
            <w:pPr>
              <w:pStyle w:val="TableParagraph"/>
              <w:spacing w:line="319" w:lineRule="auto"/>
              <w:ind w:right="335"/>
              <w:rPr>
                <w:sz w:val="19"/>
              </w:rPr>
            </w:pPr>
            <w:r>
              <w:rPr>
                <w:color w:val="1A1F26"/>
                <w:sz w:val="19"/>
              </w:rPr>
              <w:t>Secondary</w:t>
            </w:r>
            <w:r>
              <w:rPr>
                <w:color w:val="1A1F26"/>
                <w:spacing w:val="-1"/>
                <w:sz w:val="19"/>
              </w:rPr>
              <w:t> </w:t>
            </w:r>
            <w:r>
              <w:rPr>
                <w:color w:val="1A1F26"/>
                <w:sz w:val="19"/>
              </w:rPr>
              <w:t>cookie</w:t>
            </w:r>
            <w:r>
              <w:rPr>
                <w:color w:val="1A1F26"/>
                <w:spacing w:val="-1"/>
                <w:sz w:val="19"/>
              </w:rPr>
              <w:t> </w:t>
            </w:r>
            <w:r>
              <w:rPr>
                <w:color w:val="1A1F26"/>
                <w:sz w:val="19"/>
              </w:rPr>
              <w:t>can</w:t>
            </w:r>
            <w:r>
              <w:rPr>
                <w:color w:val="1A1F26"/>
                <w:spacing w:val="-1"/>
                <w:sz w:val="19"/>
              </w:rPr>
              <w:t> </w:t>
            </w:r>
            <w:r>
              <w:rPr>
                <w:color w:val="1A1F26"/>
                <w:sz w:val="19"/>
              </w:rPr>
              <w:t>be</w:t>
            </w:r>
            <w:r>
              <w:rPr>
                <w:color w:val="1A1F26"/>
                <w:spacing w:val="-1"/>
                <w:sz w:val="19"/>
              </w:rPr>
              <w:t> </w:t>
            </w:r>
            <w:r>
              <w:rPr>
                <w:color w:val="1A1F26"/>
                <w:sz w:val="19"/>
              </w:rPr>
              <w:t>attached</w:t>
            </w:r>
            <w:r>
              <w:rPr>
                <w:color w:val="1A1F26"/>
                <w:spacing w:val="-1"/>
                <w:sz w:val="19"/>
              </w:rPr>
              <w:t> </w:t>
            </w:r>
            <w:r>
              <w:rPr>
                <w:color w:val="1A1F26"/>
                <w:sz w:val="19"/>
              </w:rPr>
              <w:t>to cross-site requests, raising CSRF </w:t>
            </w:r>
            <w:r>
              <w:rPr>
                <w:color w:val="1A1F26"/>
                <w:spacing w:val="-2"/>
                <w:sz w:val="19"/>
              </w:rPr>
              <w:t>exposure.</w:t>
            </w:r>
          </w:p>
        </w:tc>
      </w:tr>
      <w:tr>
        <w:trPr>
          <w:trHeight w:val="353" w:hRule="atLeast"/>
        </w:trPr>
        <w:tc>
          <w:tcPr>
            <w:tcW w:w="2381" w:type="dxa"/>
            <w:vMerge/>
            <w:tcBorders>
              <w:top w:val="nil"/>
              <w:right w:val="single" w:sz="4" w:space="0" w:color="3D799C"/>
            </w:tcBorders>
            <w:shd w:val="clear" w:color="auto" w:fill="F4F6F9"/>
          </w:tcPr>
          <w:p>
            <w:pPr>
              <w:rPr>
                <w:sz w:val="2"/>
                <w:szCs w:val="2"/>
              </w:rPr>
            </w:pPr>
          </w:p>
        </w:tc>
        <w:tc>
          <w:tcPr>
            <w:tcW w:w="1247" w:type="dxa"/>
            <w:tcBorders>
              <w:top w:val="single" w:sz="6" w:space="0" w:color="3D799C"/>
              <w:left w:val="single" w:sz="4" w:space="0" w:color="3D799C"/>
              <w:bottom w:val="single" w:sz="6" w:space="0" w:color="3D799C"/>
              <w:right w:val="single" w:sz="4" w:space="0" w:color="3D799C"/>
            </w:tcBorders>
            <w:shd w:val="clear" w:color="auto" w:fill="E6F0F6"/>
          </w:tcPr>
          <w:p>
            <w:pPr>
              <w:pStyle w:val="TableParagraph"/>
              <w:spacing w:before="66"/>
              <w:ind w:left="10"/>
              <w:jc w:val="center"/>
              <w:rPr>
                <w:rFonts w:ascii="Arial"/>
                <w:b/>
                <w:sz w:val="16"/>
              </w:rPr>
            </w:pPr>
            <w:r>
              <w:rPr>
                <w:rFonts w:ascii="Arial"/>
                <w:b/>
                <w:color w:val="3D799C"/>
                <w:spacing w:val="-5"/>
                <w:sz w:val="16"/>
              </w:rPr>
              <w:t>LOW</w:t>
            </w:r>
          </w:p>
        </w:tc>
        <w:tc>
          <w:tcPr>
            <w:tcW w:w="1247" w:type="dxa"/>
            <w:vMerge/>
            <w:tcBorders>
              <w:top w:val="nil"/>
              <w:left w:val="single" w:sz="4" w:space="0" w:color="3D799C"/>
            </w:tcBorders>
            <w:shd w:val="clear" w:color="auto" w:fill="F4F6F9"/>
          </w:tcPr>
          <w:p>
            <w:pPr>
              <w:rPr>
                <w:sz w:val="2"/>
                <w:szCs w:val="2"/>
              </w:rPr>
            </w:pPr>
          </w:p>
        </w:tc>
        <w:tc>
          <w:tcPr>
            <w:tcW w:w="3628" w:type="dxa"/>
            <w:vMerge/>
            <w:tcBorders>
              <w:top w:val="nil"/>
            </w:tcBorders>
            <w:shd w:val="clear" w:color="auto" w:fill="F4F6F9"/>
          </w:tcPr>
          <w:p>
            <w:pPr>
              <w:rPr>
                <w:sz w:val="2"/>
                <w:szCs w:val="2"/>
              </w:rPr>
            </w:pPr>
          </w:p>
        </w:tc>
      </w:tr>
      <w:tr>
        <w:trPr>
          <w:trHeight w:val="358" w:hRule="atLeast"/>
        </w:trPr>
        <w:tc>
          <w:tcPr>
            <w:tcW w:w="2381" w:type="dxa"/>
            <w:vMerge/>
            <w:tcBorders>
              <w:top w:val="nil"/>
              <w:right w:val="single" w:sz="4" w:space="0" w:color="3D799C"/>
            </w:tcBorders>
            <w:shd w:val="clear" w:color="auto" w:fill="F4F6F9"/>
          </w:tcPr>
          <w:p>
            <w:pPr>
              <w:rPr>
                <w:sz w:val="2"/>
                <w:szCs w:val="2"/>
              </w:rPr>
            </w:pPr>
          </w:p>
        </w:tc>
        <w:tc>
          <w:tcPr>
            <w:tcW w:w="1247" w:type="dxa"/>
            <w:tcBorders>
              <w:top w:val="single" w:sz="6" w:space="0" w:color="3D799C"/>
            </w:tcBorders>
            <w:shd w:val="clear" w:color="auto" w:fill="F4F6F9"/>
          </w:tcPr>
          <w:p>
            <w:pPr>
              <w:pStyle w:val="TableParagraph"/>
              <w:spacing w:before="0"/>
              <w:ind w:left="0"/>
              <w:rPr>
                <w:rFonts w:ascii="Times New Roman"/>
                <w:sz w:val="18"/>
              </w:rPr>
            </w:pPr>
          </w:p>
        </w:tc>
        <w:tc>
          <w:tcPr>
            <w:tcW w:w="1247" w:type="dxa"/>
            <w:vMerge/>
            <w:tcBorders>
              <w:top w:val="nil"/>
              <w:left w:val="single" w:sz="4" w:space="0" w:color="3D799C"/>
            </w:tcBorders>
            <w:shd w:val="clear" w:color="auto" w:fill="F4F6F9"/>
          </w:tcPr>
          <w:p>
            <w:pPr>
              <w:rPr>
                <w:sz w:val="2"/>
                <w:szCs w:val="2"/>
              </w:rPr>
            </w:pPr>
          </w:p>
        </w:tc>
        <w:tc>
          <w:tcPr>
            <w:tcW w:w="3628" w:type="dxa"/>
            <w:vMerge/>
            <w:tcBorders>
              <w:top w:val="nil"/>
            </w:tcBorders>
            <w:shd w:val="clear" w:color="auto" w:fill="F4F6F9"/>
          </w:tcPr>
          <w:p>
            <w:pPr>
              <w:rPr>
                <w:sz w:val="2"/>
                <w:szCs w:val="2"/>
              </w:rPr>
            </w:pPr>
          </w:p>
        </w:tc>
      </w:tr>
      <w:tr>
        <w:trPr>
          <w:trHeight w:val="358" w:hRule="atLeast"/>
        </w:trPr>
        <w:tc>
          <w:tcPr>
            <w:tcW w:w="2381" w:type="dxa"/>
            <w:vMerge w:val="restart"/>
            <w:tcBorders>
              <w:right w:val="single" w:sz="4" w:space="0" w:color="3D799C"/>
            </w:tcBorders>
          </w:tcPr>
          <w:p>
            <w:pPr>
              <w:pStyle w:val="TableParagraph"/>
              <w:rPr>
                <w:sz w:val="19"/>
              </w:rPr>
            </w:pPr>
            <w:r>
              <w:rPr>
                <w:color w:val="1A1F26"/>
                <w:spacing w:val="-2"/>
                <w:sz w:val="19"/>
              </w:rPr>
              <w:t>Missing</w:t>
            </w:r>
          </w:p>
          <w:p>
            <w:pPr>
              <w:pStyle w:val="TableParagraph"/>
              <w:spacing w:line="319" w:lineRule="auto" w:before="72"/>
              <w:rPr>
                <w:sz w:val="19"/>
              </w:rPr>
            </w:pPr>
            <w:r>
              <w:rPr>
                <w:color w:val="1A1F26"/>
                <w:spacing w:val="-2"/>
                <w:sz w:val="19"/>
              </w:rPr>
              <w:t>X-Content-Type-</w:t>
            </w:r>
            <w:r>
              <w:rPr>
                <w:color w:val="1A1F26"/>
                <w:spacing w:val="-2"/>
                <w:sz w:val="19"/>
              </w:rPr>
              <w:t>Option</w:t>
            </w:r>
            <w:r>
              <w:rPr>
                <w:color w:val="1A1F26"/>
                <w:spacing w:val="-2"/>
                <w:sz w:val="19"/>
              </w:rPr>
              <w:t>s</w:t>
            </w:r>
            <w:r>
              <w:rPr>
                <w:color w:val="1A1F26"/>
                <w:spacing w:val="-2"/>
                <w:sz w:val="19"/>
              </w:rPr>
              <w:t> header</w:t>
            </w:r>
          </w:p>
        </w:tc>
        <w:tc>
          <w:tcPr>
            <w:tcW w:w="1247" w:type="dxa"/>
            <w:tcBorders>
              <w:bottom w:val="single" w:sz="6" w:space="0" w:color="3D799C"/>
            </w:tcBorders>
          </w:tcPr>
          <w:p>
            <w:pPr>
              <w:pStyle w:val="TableParagraph"/>
              <w:spacing w:before="0"/>
              <w:ind w:left="0"/>
              <w:rPr>
                <w:rFonts w:ascii="Times New Roman"/>
                <w:sz w:val="18"/>
              </w:rPr>
            </w:pPr>
          </w:p>
        </w:tc>
        <w:tc>
          <w:tcPr>
            <w:tcW w:w="1247" w:type="dxa"/>
            <w:vMerge w:val="restart"/>
            <w:tcBorders>
              <w:left w:val="single" w:sz="4" w:space="0" w:color="3D799C"/>
            </w:tcBorders>
          </w:tcPr>
          <w:p>
            <w:pPr>
              <w:pStyle w:val="TableParagraph"/>
              <w:spacing w:before="200"/>
              <w:ind w:left="0"/>
              <w:rPr>
                <w:rFonts w:ascii="Arial"/>
                <w:b/>
                <w:sz w:val="19"/>
              </w:rPr>
            </w:pPr>
          </w:p>
          <w:p>
            <w:pPr>
              <w:pStyle w:val="TableParagraph"/>
              <w:spacing w:before="0"/>
              <w:rPr>
                <w:sz w:val="19"/>
              </w:rPr>
            </w:pPr>
            <w:r>
              <w:rPr>
                <w:color w:val="1A1F26"/>
                <w:sz w:val="19"/>
              </w:rPr>
              <w:t>CWE-</w:t>
            </w:r>
            <w:r>
              <w:rPr>
                <w:color w:val="1A1F26"/>
                <w:spacing w:val="-5"/>
                <w:sz w:val="19"/>
              </w:rPr>
              <w:t>693</w:t>
            </w:r>
          </w:p>
        </w:tc>
        <w:tc>
          <w:tcPr>
            <w:tcW w:w="3628" w:type="dxa"/>
            <w:vMerge w:val="restart"/>
          </w:tcPr>
          <w:p>
            <w:pPr>
              <w:pStyle w:val="TableParagraph"/>
              <w:spacing w:before="55"/>
              <w:ind w:left="0"/>
              <w:rPr>
                <w:rFonts w:ascii="Arial"/>
                <w:b/>
                <w:sz w:val="19"/>
              </w:rPr>
            </w:pPr>
          </w:p>
          <w:p>
            <w:pPr>
              <w:pStyle w:val="TableParagraph"/>
              <w:spacing w:line="319" w:lineRule="auto" w:before="0"/>
              <w:ind w:right="95"/>
              <w:rPr>
                <w:sz w:val="19"/>
              </w:rPr>
            </w:pPr>
            <w:r>
              <w:rPr>
                <w:color w:val="1A1F26"/>
                <w:sz w:val="19"/>
              </w:rPr>
              <w:t>Browser may guess a file's type and execute</w:t>
            </w:r>
            <w:r>
              <w:rPr>
                <w:color w:val="1A1F26"/>
                <w:spacing w:val="7"/>
                <w:sz w:val="19"/>
              </w:rPr>
              <w:t> </w:t>
            </w:r>
            <w:r>
              <w:rPr>
                <w:color w:val="1A1F26"/>
                <w:sz w:val="19"/>
              </w:rPr>
              <w:t>disguised</w:t>
            </w:r>
            <w:r>
              <w:rPr>
                <w:color w:val="1A1F26"/>
                <w:spacing w:val="8"/>
                <w:sz w:val="19"/>
              </w:rPr>
              <w:t> </w:t>
            </w:r>
            <w:r>
              <w:rPr>
                <w:color w:val="1A1F26"/>
                <w:sz w:val="19"/>
              </w:rPr>
              <w:t>malicious</w:t>
            </w:r>
            <w:r>
              <w:rPr>
                <w:color w:val="1A1F26"/>
                <w:spacing w:val="7"/>
                <w:sz w:val="19"/>
              </w:rPr>
              <w:t> </w:t>
            </w:r>
            <w:r>
              <w:rPr>
                <w:color w:val="1A1F26"/>
                <w:spacing w:val="-2"/>
                <w:sz w:val="19"/>
              </w:rPr>
              <w:t>content.</w:t>
            </w:r>
          </w:p>
        </w:tc>
      </w:tr>
      <w:tr>
        <w:trPr>
          <w:trHeight w:val="353" w:hRule="atLeast"/>
        </w:trPr>
        <w:tc>
          <w:tcPr>
            <w:tcW w:w="2381" w:type="dxa"/>
            <w:vMerge/>
            <w:tcBorders>
              <w:top w:val="nil"/>
              <w:right w:val="single" w:sz="4" w:space="0" w:color="3D799C"/>
            </w:tcBorders>
          </w:tcPr>
          <w:p>
            <w:pPr>
              <w:rPr>
                <w:sz w:val="2"/>
                <w:szCs w:val="2"/>
              </w:rPr>
            </w:pPr>
          </w:p>
        </w:tc>
        <w:tc>
          <w:tcPr>
            <w:tcW w:w="1247" w:type="dxa"/>
            <w:tcBorders>
              <w:top w:val="single" w:sz="6" w:space="0" w:color="3D799C"/>
              <w:left w:val="single" w:sz="4" w:space="0" w:color="3D799C"/>
              <w:bottom w:val="single" w:sz="6" w:space="0" w:color="3D799C"/>
              <w:right w:val="single" w:sz="4" w:space="0" w:color="3D799C"/>
            </w:tcBorders>
            <w:shd w:val="clear" w:color="auto" w:fill="E6F0F6"/>
          </w:tcPr>
          <w:p>
            <w:pPr>
              <w:pStyle w:val="TableParagraph"/>
              <w:spacing w:before="66"/>
              <w:ind w:left="10"/>
              <w:jc w:val="center"/>
              <w:rPr>
                <w:rFonts w:ascii="Arial"/>
                <w:b/>
                <w:sz w:val="16"/>
              </w:rPr>
            </w:pPr>
            <w:r>
              <w:rPr>
                <w:rFonts w:ascii="Arial"/>
                <w:b/>
                <w:color w:val="3D799C"/>
                <w:spacing w:val="-5"/>
                <w:sz w:val="16"/>
              </w:rPr>
              <w:t>LOW</w:t>
            </w:r>
          </w:p>
        </w:tc>
        <w:tc>
          <w:tcPr>
            <w:tcW w:w="1247" w:type="dxa"/>
            <w:vMerge/>
            <w:tcBorders>
              <w:top w:val="nil"/>
              <w:left w:val="single" w:sz="4" w:space="0" w:color="3D799C"/>
            </w:tcBorders>
          </w:tcPr>
          <w:p>
            <w:pPr>
              <w:rPr>
                <w:sz w:val="2"/>
                <w:szCs w:val="2"/>
              </w:rPr>
            </w:pPr>
          </w:p>
        </w:tc>
        <w:tc>
          <w:tcPr>
            <w:tcW w:w="3628" w:type="dxa"/>
            <w:vMerge/>
            <w:tcBorders>
              <w:top w:val="nil"/>
            </w:tcBorders>
          </w:tcPr>
          <w:p>
            <w:pPr>
              <w:rPr>
                <w:sz w:val="2"/>
                <w:szCs w:val="2"/>
              </w:rPr>
            </w:pPr>
          </w:p>
        </w:tc>
      </w:tr>
      <w:tr>
        <w:trPr>
          <w:trHeight w:val="358" w:hRule="atLeast"/>
        </w:trPr>
        <w:tc>
          <w:tcPr>
            <w:tcW w:w="2381" w:type="dxa"/>
            <w:vMerge/>
            <w:tcBorders>
              <w:top w:val="nil"/>
              <w:right w:val="single" w:sz="4" w:space="0" w:color="3D799C"/>
            </w:tcBorders>
          </w:tcPr>
          <w:p>
            <w:pPr>
              <w:rPr>
                <w:sz w:val="2"/>
                <w:szCs w:val="2"/>
              </w:rPr>
            </w:pPr>
          </w:p>
        </w:tc>
        <w:tc>
          <w:tcPr>
            <w:tcW w:w="1247" w:type="dxa"/>
            <w:tcBorders>
              <w:top w:val="single" w:sz="6" w:space="0" w:color="3D799C"/>
            </w:tcBorders>
          </w:tcPr>
          <w:p>
            <w:pPr>
              <w:pStyle w:val="TableParagraph"/>
              <w:spacing w:before="0"/>
              <w:ind w:left="0"/>
              <w:rPr>
                <w:rFonts w:ascii="Times New Roman"/>
                <w:sz w:val="18"/>
              </w:rPr>
            </w:pPr>
          </w:p>
        </w:tc>
        <w:tc>
          <w:tcPr>
            <w:tcW w:w="1247" w:type="dxa"/>
            <w:vMerge/>
            <w:tcBorders>
              <w:top w:val="nil"/>
              <w:left w:val="single" w:sz="4" w:space="0" w:color="3D799C"/>
            </w:tcBorders>
          </w:tcPr>
          <w:p>
            <w:pPr>
              <w:rPr>
                <w:sz w:val="2"/>
                <w:szCs w:val="2"/>
              </w:rPr>
            </w:pPr>
          </w:p>
        </w:tc>
        <w:tc>
          <w:tcPr>
            <w:tcW w:w="3628" w:type="dxa"/>
            <w:vMerge/>
            <w:tcBorders>
              <w:top w:val="nil"/>
            </w:tcBorders>
          </w:tcPr>
          <w:p>
            <w:pPr>
              <w:rPr>
                <w:sz w:val="2"/>
                <w:szCs w:val="2"/>
              </w:rPr>
            </w:pPr>
          </w:p>
        </w:tc>
      </w:tr>
      <w:tr>
        <w:trPr>
          <w:trHeight w:val="213" w:hRule="atLeast"/>
        </w:trPr>
        <w:tc>
          <w:tcPr>
            <w:tcW w:w="2381" w:type="dxa"/>
            <w:vMerge w:val="restart"/>
            <w:tcBorders>
              <w:right w:val="single" w:sz="4" w:space="0" w:color="3D799C"/>
            </w:tcBorders>
            <w:shd w:val="clear" w:color="auto" w:fill="F4F6F9"/>
          </w:tcPr>
          <w:p>
            <w:pPr>
              <w:pStyle w:val="TableParagraph"/>
              <w:spacing w:line="319" w:lineRule="auto"/>
              <w:rPr>
                <w:sz w:val="19"/>
              </w:rPr>
            </w:pPr>
            <w:r>
              <w:rPr>
                <w:color w:val="1A1F26"/>
                <w:sz w:val="19"/>
              </w:rPr>
              <w:t>Data exposure on unauthenticated</w:t>
            </w:r>
            <w:r>
              <w:rPr>
                <w:color w:val="1A1F26"/>
                <w:spacing w:val="-14"/>
                <w:sz w:val="19"/>
              </w:rPr>
              <w:t> </w:t>
            </w:r>
            <w:r>
              <w:rPr>
                <w:color w:val="1A1F26"/>
                <w:sz w:val="19"/>
              </w:rPr>
              <w:t>redirect</w:t>
            </w:r>
          </w:p>
        </w:tc>
        <w:tc>
          <w:tcPr>
            <w:tcW w:w="1247" w:type="dxa"/>
            <w:tcBorders>
              <w:bottom w:val="single" w:sz="6" w:space="0" w:color="3D799C"/>
            </w:tcBorders>
            <w:shd w:val="clear" w:color="auto" w:fill="F4F6F9"/>
          </w:tcPr>
          <w:p>
            <w:pPr>
              <w:pStyle w:val="TableParagraph"/>
              <w:spacing w:before="0"/>
              <w:ind w:left="0"/>
              <w:rPr>
                <w:rFonts w:ascii="Times New Roman"/>
                <w:sz w:val="14"/>
              </w:rPr>
            </w:pPr>
          </w:p>
        </w:tc>
        <w:tc>
          <w:tcPr>
            <w:tcW w:w="1247" w:type="dxa"/>
            <w:vMerge w:val="restart"/>
            <w:tcBorders>
              <w:left w:val="single" w:sz="4" w:space="0" w:color="3D799C"/>
            </w:tcBorders>
            <w:shd w:val="clear" w:color="auto" w:fill="F4F6F9"/>
          </w:tcPr>
          <w:p>
            <w:pPr>
              <w:pStyle w:val="TableParagraph"/>
              <w:spacing w:before="55"/>
              <w:ind w:left="0"/>
              <w:rPr>
                <w:rFonts w:ascii="Arial"/>
                <w:b/>
                <w:sz w:val="19"/>
              </w:rPr>
            </w:pPr>
          </w:p>
          <w:p>
            <w:pPr>
              <w:pStyle w:val="TableParagraph"/>
              <w:spacing w:before="0"/>
              <w:rPr>
                <w:sz w:val="19"/>
              </w:rPr>
            </w:pPr>
            <w:r>
              <w:rPr>
                <w:color w:val="1A1F26"/>
                <w:sz w:val="19"/>
              </w:rPr>
              <w:t>CWE-</w:t>
            </w:r>
            <w:r>
              <w:rPr>
                <w:color w:val="1A1F26"/>
                <w:spacing w:val="-5"/>
                <w:sz w:val="19"/>
              </w:rPr>
              <w:t>201</w:t>
            </w:r>
          </w:p>
        </w:tc>
        <w:tc>
          <w:tcPr>
            <w:tcW w:w="3628" w:type="dxa"/>
            <w:vMerge w:val="restart"/>
            <w:shd w:val="clear" w:color="auto" w:fill="F4F6F9"/>
          </w:tcPr>
          <w:p>
            <w:pPr>
              <w:pStyle w:val="TableParagraph"/>
              <w:spacing w:line="319" w:lineRule="auto"/>
              <w:ind w:right="95"/>
              <w:rPr>
                <w:sz w:val="19"/>
              </w:rPr>
            </w:pPr>
            <w:r>
              <w:rPr>
                <w:color w:val="1A1F26"/>
                <w:sz w:val="19"/>
              </w:rPr>
              <w:t>Page</w:t>
            </w:r>
            <w:r>
              <w:rPr>
                <w:color w:val="1A1F26"/>
                <w:spacing w:val="-1"/>
                <w:sz w:val="19"/>
              </w:rPr>
              <w:t> </w:t>
            </w:r>
            <w:r>
              <w:rPr>
                <w:color w:val="1A1F26"/>
                <w:sz w:val="19"/>
              </w:rPr>
              <w:t>content</w:t>
            </w:r>
            <w:r>
              <w:rPr>
                <w:color w:val="1A1F26"/>
                <w:spacing w:val="-1"/>
                <w:sz w:val="19"/>
              </w:rPr>
              <w:t> </w:t>
            </w:r>
            <w:r>
              <w:rPr>
                <w:color w:val="1A1F26"/>
                <w:sz w:val="19"/>
              </w:rPr>
              <w:t>is</w:t>
            </w:r>
            <w:r>
              <w:rPr>
                <w:color w:val="1A1F26"/>
                <w:spacing w:val="-1"/>
                <w:sz w:val="19"/>
              </w:rPr>
              <w:t> </w:t>
            </w:r>
            <w:r>
              <w:rPr>
                <w:color w:val="1A1F26"/>
                <w:sz w:val="19"/>
              </w:rPr>
              <w:t>sent</w:t>
            </w:r>
            <w:r>
              <w:rPr>
                <w:color w:val="1A1F26"/>
                <w:spacing w:val="-1"/>
                <w:sz w:val="19"/>
              </w:rPr>
              <w:t> </w:t>
            </w:r>
            <w:r>
              <w:rPr>
                <w:color w:val="1A1F26"/>
                <w:sz w:val="19"/>
              </w:rPr>
              <w:t>in</w:t>
            </w:r>
            <w:r>
              <w:rPr>
                <w:color w:val="1A1F26"/>
                <w:spacing w:val="-1"/>
                <w:sz w:val="19"/>
              </w:rPr>
              <w:t> </w:t>
            </w:r>
            <w:r>
              <w:rPr>
                <w:color w:val="1A1F26"/>
                <w:sz w:val="19"/>
              </w:rPr>
              <w:t>the</w:t>
            </w:r>
            <w:r>
              <w:rPr>
                <w:color w:val="1A1F26"/>
                <w:spacing w:val="-1"/>
                <w:sz w:val="19"/>
              </w:rPr>
              <w:t> </w:t>
            </w:r>
            <w:r>
              <w:rPr>
                <w:color w:val="1A1F26"/>
                <w:sz w:val="19"/>
              </w:rPr>
              <w:t>response body before the redirect completes.</w:t>
            </w:r>
          </w:p>
        </w:tc>
      </w:tr>
      <w:tr>
        <w:trPr>
          <w:trHeight w:val="353" w:hRule="atLeast"/>
        </w:trPr>
        <w:tc>
          <w:tcPr>
            <w:tcW w:w="2381" w:type="dxa"/>
            <w:vMerge/>
            <w:tcBorders>
              <w:top w:val="nil"/>
              <w:right w:val="single" w:sz="4" w:space="0" w:color="3D799C"/>
            </w:tcBorders>
            <w:shd w:val="clear" w:color="auto" w:fill="F4F6F9"/>
          </w:tcPr>
          <w:p>
            <w:pPr>
              <w:rPr>
                <w:sz w:val="2"/>
                <w:szCs w:val="2"/>
              </w:rPr>
            </w:pPr>
          </w:p>
        </w:tc>
        <w:tc>
          <w:tcPr>
            <w:tcW w:w="1247" w:type="dxa"/>
            <w:tcBorders>
              <w:top w:val="single" w:sz="6" w:space="0" w:color="3D799C"/>
              <w:left w:val="single" w:sz="4" w:space="0" w:color="3D799C"/>
              <w:bottom w:val="single" w:sz="6" w:space="0" w:color="3D799C"/>
              <w:right w:val="single" w:sz="4" w:space="0" w:color="3D799C"/>
            </w:tcBorders>
            <w:shd w:val="clear" w:color="auto" w:fill="E6F0F6"/>
          </w:tcPr>
          <w:p>
            <w:pPr>
              <w:pStyle w:val="TableParagraph"/>
              <w:spacing w:before="66"/>
              <w:ind w:left="10"/>
              <w:jc w:val="center"/>
              <w:rPr>
                <w:rFonts w:ascii="Arial"/>
                <w:b/>
                <w:sz w:val="16"/>
              </w:rPr>
            </w:pPr>
            <w:r>
              <w:rPr>
                <w:rFonts w:ascii="Arial"/>
                <w:b/>
                <w:color w:val="3D799C"/>
                <w:spacing w:val="-5"/>
                <w:sz w:val="16"/>
              </w:rPr>
              <w:t>LOW</w:t>
            </w:r>
          </w:p>
        </w:tc>
        <w:tc>
          <w:tcPr>
            <w:tcW w:w="1247" w:type="dxa"/>
            <w:vMerge/>
            <w:tcBorders>
              <w:top w:val="nil"/>
              <w:left w:val="single" w:sz="4" w:space="0" w:color="3D799C"/>
            </w:tcBorders>
            <w:shd w:val="clear" w:color="auto" w:fill="F4F6F9"/>
          </w:tcPr>
          <w:p>
            <w:pPr>
              <w:rPr>
                <w:sz w:val="2"/>
                <w:szCs w:val="2"/>
              </w:rPr>
            </w:pPr>
          </w:p>
        </w:tc>
        <w:tc>
          <w:tcPr>
            <w:tcW w:w="3628" w:type="dxa"/>
            <w:vMerge/>
            <w:tcBorders>
              <w:top w:val="nil"/>
            </w:tcBorders>
            <w:shd w:val="clear" w:color="auto" w:fill="F4F6F9"/>
          </w:tcPr>
          <w:p>
            <w:pPr>
              <w:rPr>
                <w:sz w:val="2"/>
                <w:szCs w:val="2"/>
              </w:rPr>
            </w:pPr>
          </w:p>
        </w:tc>
      </w:tr>
      <w:tr>
        <w:trPr>
          <w:trHeight w:val="213" w:hRule="atLeast"/>
        </w:trPr>
        <w:tc>
          <w:tcPr>
            <w:tcW w:w="2381" w:type="dxa"/>
            <w:vMerge/>
            <w:tcBorders>
              <w:top w:val="nil"/>
              <w:right w:val="single" w:sz="4" w:space="0" w:color="3D799C"/>
            </w:tcBorders>
            <w:shd w:val="clear" w:color="auto" w:fill="F4F6F9"/>
          </w:tcPr>
          <w:p>
            <w:pPr>
              <w:rPr>
                <w:sz w:val="2"/>
                <w:szCs w:val="2"/>
              </w:rPr>
            </w:pPr>
          </w:p>
        </w:tc>
        <w:tc>
          <w:tcPr>
            <w:tcW w:w="1247" w:type="dxa"/>
            <w:tcBorders>
              <w:top w:val="single" w:sz="6" w:space="0" w:color="3D799C"/>
            </w:tcBorders>
            <w:shd w:val="clear" w:color="auto" w:fill="F4F6F9"/>
          </w:tcPr>
          <w:p>
            <w:pPr>
              <w:pStyle w:val="TableParagraph"/>
              <w:spacing w:before="0"/>
              <w:ind w:left="0"/>
              <w:rPr>
                <w:rFonts w:ascii="Times New Roman"/>
                <w:sz w:val="14"/>
              </w:rPr>
            </w:pPr>
          </w:p>
        </w:tc>
        <w:tc>
          <w:tcPr>
            <w:tcW w:w="1247" w:type="dxa"/>
            <w:vMerge/>
            <w:tcBorders>
              <w:top w:val="nil"/>
              <w:left w:val="single" w:sz="4" w:space="0" w:color="3D799C"/>
            </w:tcBorders>
            <w:shd w:val="clear" w:color="auto" w:fill="F4F6F9"/>
          </w:tcPr>
          <w:p>
            <w:pPr>
              <w:rPr>
                <w:sz w:val="2"/>
                <w:szCs w:val="2"/>
              </w:rPr>
            </w:pPr>
          </w:p>
        </w:tc>
        <w:tc>
          <w:tcPr>
            <w:tcW w:w="3628" w:type="dxa"/>
            <w:vMerge/>
            <w:tcBorders>
              <w:top w:val="nil"/>
            </w:tcBorders>
            <w:shd w:val="clear" w:color="auto" w:fill="F4F6F9"/>
          </w:tcPr>
          <w:p>
            <w:pPr>
              <w:rPr>
                <w:sz w:val="2"/>
                <w:szCs w:val="2"/>
              </w:rPr>
            </w:pPr>
          </w:p>
        </w:tc>
      </w:tr>
    </w:tbl>
    <w:p>
      <w:pPr>
        <w:spacing w:after="0"/>
        <w:rPr>
          <w:sz w:val="2"/>
          <w:szCs w:val="2"/>
        </w:rPr>
        <w:sectPr>
          <w:pgSz w:w="11910" w:h="16840"/>
          <w:pgMar w:header="0" w:footer="524" w:top="1380" w:bottom="720" w:left="992" w:right="992"/>
        </w:sectPr>
      </w:pPr>
    </w:p>
    <w:p>
      <w:pPr>
        <w:pStyle w:val="Heading1"/>
        <w:numPr>
          <w:ilvl w:val="0"/>
          <w:numId w:val="2"/>
        </w:numPr>
        <w:tabs>
          <w:tab w:pos="639" w:val="left" w:leader="none"/>
        </w:tabs>
        <w:spacing w:line="240" w:lineRule="auto" w:before="79" w:after="0"/>
        <w:ind w:left="639" w:right="0" w:hanging="378"/>
        <w:jc w:val="left"/>
      </w:pPr>
      <w:bookmarkStart w:name="_TOC_250010" w:id="2"/>
      <w:r>
        <w:rPr>
          <w:color w:val="0F233F"/>
        </w:rPr>
        <w:t>Methodology &amp; Read-Only Testing </w:t>
      </w:r>
      <w:bookmarkEnd w:id="2"/>
      <w:r>
        <w:rPr>
          <w:color w:val="0F233F"/>
          <w:spacing w:val="-2"/>
        </w:rPr>
        <w:t>Framework</w:t>
      </w:r>
    </w:p>
    <w:p>
      <w:pPr>
        <w:pStyle w:val="BodyText"/>
        <w:spacing w:line="319" w:lineRule="auto" w:before="221"/>
        <w:ind w:left="261" w:right="200"/>
      </w:pPr>
      <w:r>
        <w:rPr>
          <w:color w:val="1A1F26"/>
        </w:rPr>
        <w:t>The assessment followed a linear, low-impact process designed to evaluate configuration posture without any risk of disrupting the live target.</w:t>
      </w:r>
    </w:p>
    <w:p>
      <w:pPr>
        <w:pStyle w:val="Heading5"/>
        <w:spacing w:before="104"/>
        <w:ind w:right="51"/>
        <w:rPr>
          <w:rFonts w:ascii="Symbol" w:hAnsi="Symbol"/>
          <w:b w:val="0"/>
        </w:rPr>
      </w:pPr>
      <w:r>
        <w:rPr>
          <w:color w:val="2AA8A0"/>
        </w:rPr>
        <w:t>Passive Inspection</w:t>
      </w:r>
      <w:r>
        <w:rPr>
          <w:color w:val="2AA8A0"/>
          <w:spacing w:val="52"/>
        </w:rPr>
        <w:t> </w:t>
      </w:r>
      <w:r>
        <w:rPr>
          <w:rFonts w:ascii="Symbol" w:hAnsi="Symbol"/>
          <w:b w:val="0"/>
          <w:color w:val="1A1F26"/>
        </w:rPr>
        <w:t></w:t>
      </w:r>
      <w:r>
        <w:rPr>
          <w:rFonts w:ascii="Times New Roman" w:hAnsi="Times New Roman"/>
          <w:b w:val="0"/>
          <w:color w:val="1A1F26"/>
          <w:spacing w:val="57"/>
        </w:rPr>
        <w:t> </w:t>
      </w:r>
      <w:r>
        <w:rPr>
          <w:color w:val="2AA8A0"/>
        </w:rPr>
        <w:t>Network Mapping</w:t>
      </w:r>
      <w:r>
        <w:rPr>
          <w:color w:val="2AA8A0"/>
          <w:spacing w:val="53"/>
        </w:rPr>
        <w:t> </w:t>
      </w:r>
      <w:r>
        <w:rPr>
          <w:rFonts w:ascii="Symbol" w:hAnsi="Symbol"/>
          <w:b w:val="0"/>
          <w:color w:val="1A1F26"/>
        </w:rPr>
        <w:t></w:t>
      </w:r>
      <w:r>
        <w:rPr>
          <w:rFonts w:ascii="Times New Roman" w:hAnsi="Times New Roman"/>
          <w:b w:val="0"/>
          <w:color w:val="1A1F26"/>
          <w:spacing w:val="57"/>
        </w:rPr>
        <w:t> </w:t>
      </w:r>
      <w:r>
        <w:rPr>
          <w:color w:val="2AA8A0"/>
        </w:rPr>
        <w:t>Header Analysis</w:t>
      </w:r>
      <w:r>
        <w:rPr>
          <w:color w:val="2AA8A0"/>
          <w:spacing w:val="53"/>
        </w:rPr>
        <w:t> </w:t>
      </w:r>
      <w:r>
        <w:rPr>
          <w:rFonts w:ascii="Symbol" w:hAnsi="Symbol"/>
          <w:b w:val="0"/>
          <w:color w:val="1A1F26"/>
        </w:rPr>
        <w:t></w:t>
      </w:r>
      <w:r>
        <w:rPr>
          <w:rFonts w:ascii="Times New Roman" w:hAnsi="Times New Roman"/>
          <w:b w:val="0"/>
          <w:color w:val="1A1F26"/>
          <w:spacing w:val="57"/>
        </w:rPr>
        <w:t> </w:t>
      </w:r>
      <w:r>
        <w:rPr>
          <w:color w:val="2AA8A0"/>
        </w:rPr>
        <w:t>Cookie/Storage Audit</w:t>
      </w:r>
      <w:r>
        <w:rPr>
          <w:color w:val="2AA8A0"/>
          <w:spacing w:val="53"/>
        </w:rPr>
        <w:t> </w:t>
      </w:r>
      <w:r>
        <w:rPr>
          <w:rFonts w:ascii="Symbol" w:hAnsi="Symbol"/>
          <w:b w:val="0"/>
          <w:color w:val="1A1F26"/>
          <w:spacing w:val="-10"/>
        </w:rPr>
        <w:t></w:t>
      </w:r>
    </w:p>
    <w:p>
      <w:pPr>
        <w:pStyle w:val="Heading5"/>
        <w:spacing w:before="70"/>
      </w:pPr>
      <w:r>
        <w:rPr>
          <w:color w:val="2AA8A0"/>
        </w:rPr>
        <w:t>Remediation </w:t>
      </w:r>
      <w:r>
        <w:rPr>
          <w:color w:val="2AA8A0"/>
          <w:spacing w:val="-2"/>
        </w:rPr>
        <w:t>Matrix</w:t>
      </w:r>
    </w:p>
    <w:p>
      <w:pPr>
        <w:pStyle w:val="BodyText"/>
        <w:spacing w:before="137"/>
        <w:rPr>
          <w:rFonts w:ascii="Arial"/>
          <w:b/>
        </w:rPr>
      </w:pPr>
    </w:p>
    <w:p>
      <w:pPr>
        <w:spacing w:before="0"/>
        <w:ind w:left="261" w:right="0" w:firstLine="0"/>
        <w:jc w:val="left"/>
        <w:rPr>
          <w:rFonts w:ascii="Arial"/>
          <w:b/>
          <w:sz w:val="25"/>
        </w:rPr>
      </w:pPr>
      <w:r>
        <w:rPr>
          <w:rFonts w:ascii="Arial"/>
          <w:b/>
          <w:color w:val="1A3A62"/>
          <w:sz w:val="25"/>
        </w:rPr>
        <w:t>Testing </w:t>
      </w:r>
      <w:r>
        <w:rPr>
          <w:rFonts w:ascii="Arial"/>
          <w:b/>
          <w:color w:val="1A3A62"/>
          <w:spacing w:val="-2"/>
          <w:sz w:val="25"/>
        </w:rPr>
        <w:t>Sequence</w:t>
      </w:r>
    </w:p>
    <w:p>
      <w:pPr>
        <w:pStyle w:val="ListParagraph"/>
        <w:numPr>
          <w:ilvl w:val="0"/>
          <w:numId w:val="3"/>
        </w:numPr>
        <w:tabs>
          <w:tab w:pos="513" w:val="left" w:leader="none"/>
        </w:tabs>
        <w:spacing w:line="307" w:lineRule="auto" w:before="151" w:after="0"/>
        <w:ind w:left="301" w:right="492" w:firstLine="0"/>
        <w:jc w:val="left"/>
        <w:rPr>
          <w:sz w:val="19"/>
        </w:rPr>
      </w:pPr>
      <w:r>
        <w:rPr>
          <w:rFonts w:ascii="Arial"/>
          <w:b/>
          <w:color w:val="1A1F26"/>
          <w:sz w:val="19"/>
        </w:rPr>
        <w:t>Passive inspection. </w:t>
      </w:r>
      <w:r>
        <w:rPr>
          <w:color w:val="1A1F26"/>
          <w:sz w:val="19"/>
        </w:rPr>
        <w:t>Reviewed baseline response headers and rendered pages during normal </w:t>
      </w:r>
      <w:r>
        <w:rPr>
          <w:color w:val="1A1F26"/>
          <w:sz w:val="19"/>
        </w:rPr>
        <w:t>browsing, without submitting any crafted or malicious input.</w:t>
      </w:r>
    </w:p>
    <w:p>
      <w:pPr>
        <w:pStyle w:val="ListParagraph"/>
        <w:numPr>
          <w:ilvl w:val="0"/>
          <w:numId w:val="3"/>
        </w:numPr>
        <w:tabs>
          <w:tab w:pos="512" w:val="left" w:leader="none"/>
        </w:tabs>
        <w:spacing w:line="307" w:lineRule="auto" w:before="61" w:after="0"/>
        <w:ind w:left="301" w:right="259" w:firstLine="0"/>
        <w:jc w:val="left"/>
        <w:rPr>
          <w:sz w:val="19"/>
        </w:rPr>
      </w:pPr>
      <w:r>
        <w:rPr>
          <w:rFonts w:ascii="Arial"/>
          <w:b/>
          <w:color w:val="1A1F26"/>
          <w:sz w:val="19"/>
        </w:rPr>
        <w:t>Network interface mapping. </w:t>
      </w:r>
      <w:r>
        <w:rPr>
          <w:color w:val="1A1F26"/>
          <w:sz w:val="19"/>
        </w:rPr>
        <w:t>Ran low-impact Nmap scans to confirm reachable services and open ports </w:t>
      </w:r>
      <w:r>
        <w:rPr>
          <w:color w:val="1A1F26"/>
          <w:sz w:val="19"/>
        </w:rPr>
        <w:t>on the target host.</w:t>
      </w:r>
    </w:p>
    <w:p>
      <w:pPr>
        <w:pStyle w:val="ListParagraph"/>
        <w:numPr>
          <w:ilvl w:val="0"/>
          <w:numId w:val="3"/>
        </w:numPr>
        <w:tabs>
          <w:tab w:pos="513" w:val="left" w:leader="none"/>
        </w:tabs>
        <w:spacing w:line="307" w:lineRule="auto" w:before="60" w:after="0"/>
        <w:ind w:left="301" w:right="643" w:firstLine="0"/>
        <w:jc w:val="left"/>
        <w:rPr>
          <w:sz w:val="19"/>
        </w:rPr>
      </w:pPr>
      <w:r>
        <w:rPr>
          <w:rFonts w:ascii="Arial"/>
          <w:b/>
          <w:color w:val="1A1F26"/>
          <w:sz w:val="19"/>
        </w:rPr>
        <w:t>Header configuration analysis. </w:t>
      </w:r>
      <w:r>
        <w:rPr>
          <w:color w:val="1A1F26"/>
          <w:sz w:val="19"/>
        </w:rPr>
        <w:t>Inspected HTTP response headers for security controls such as CSP, X-Frame-Options, and X-Content-Type-Options.</w:t>
      </w:r>
    </w:p>
    <w:p>
      <w:pPr>
        <w:pStyle w:val="ListParagraph"/>
        <w:numPr>
          <w:ilvl w:val="0"/>
          <w:numId w:val="3"/>
        </w:numPr>
        <w:tabs>
          <w:tab w:pos="513" w:val="left" w:leader="none"/>
        </w:tabs>
        <w:spacing w:line="307" w:lineRule="auto" w:before="61" w:after="0"/>
        <w:ind w:left="301" w:right="259" w:firstLine="0"/>
        <w:jc w:val="left"/>
        <w:rPr>
          <w:sz w:val="19"/>
        </w:rPr>
      </w:pPr>
      <w:r>
        <w:rPr>
          <w:rFonts w:ascii="Arial"/>
          <w:b/>
          <w:color w:val="1A1F26"/>
          <w:sz w:val="19"/>
        </w:rPr>
        <w:t>Cookie and storage auditing. </w:t>
      </w:r>
      <w:r>
        <w:rPr>
          <w:color w:val="1A1F26"/>
          <w:sz w:val="19"/>
        </w:rPr>
        <w:t>Used browser developer tools to check the Secure, HttpOnly, and SameSite attributes on session cookies.</w:t>
      </w:r>
    </w:p>
    <w:p>
      <w:pPr>
        <w:spacing w:line="312" w:lineRule="auto" w:before="78"/>
        <w:ind w:left="261" w:right="0" w:firstLine="0"/>
        <w:jc w:val="left"/>
        <w:rPr>
          <w:sz w:val="18"/>
        </w:rPr>
      </w:pPr>
      <w:r>
        <w:rPr>
          <w:color w:val="596472"/>
          <w:sz w:val="18"/>
        </w:rPr>
        <w:t>This</w:t>
      </w:r>
      <w:r>
        <w:rPr>
          <w:color w:val="596472"/>
          <w:spacing w:val="-3"/>
          <w:sz w:val="18"/>
        </w:rPr>
        <w:t> </w:t>
      </w:r>
      <w:r>
        <w:rPr>
          <w:color w:val="596472"/>
          <w:sz w:val="18"/>
        </w:rPr>
        <w:t>methodology</w:t>
      </w:r>
      <w:r>
        <w:rPr>
          <w:color w:val="596472"/>
          <w:spacing w:val="-3"/>
          <w:sz w:val="18"/>
        </w:rPr>
        <w:t> </w:t>
      </w:r>
      <w:r>
        <w:rPr>
          <w:color w:val="596472"/>
          <w:sz w:val="18"/>
        </w:rPr>
        <w:t>intentionally</w:t>
      </w:r>
      <w:r>
        <w:rPr>
          <w:color w:val="596472"/>
          <w:spacing w:val="-3"/>
          <w:sz w:val="18"/>
        </w:rPr>
        <w:t> </w:t>
      </w:r>
      <w:r>
        <w:rPr>
          <w:color w:val="596472"/>
          <w:sz w:val="18"/>
        </w:rPr>
        <w:t>excludes</w:t>
      </w:r>
      <w:r>
        <w:rPr>
          <w:color w:val="596472"/>
          <w:spacing w:val="-3"/>
          <w:sz w:val="18"/>
        </w:rPr>
        <w:t> </w:t>
      </w:r>
      <w:r>
        <w:rPr>
          <w:color w:val="596472"/>
          <w:sz w:val="18"/>
        </w:rPr>
        <w:t>anything</w:t>
      </w:r>
      <w:r>
        <w:rPr>
          <w:color w:val="596472"/>
          <w:spacing w:val="-3"/>
          <w:sz w:val="18"/>
        </w:rPr>
        <w:t> </w:t>
      </w:r>
      <w:r>
        <w:rPr>
          <w:color w:val="596472"/>
          <w:sz w:val="18"/>
        </w:rPr>
        <w:t>that</w:t>
      </w:r>
      <w:r>
        <w:rPr>
          <w:color w:val="596472"/>
          <w:spacing w:val="-3"/>
          <w:sz w:val="18"/>
        </w:rPr>
        <w:t> </w:t>
      </w:r>
      <w:r>
        <w:rPr>
          <w:color w:val="596472"/>
          <w:sz w:val="18"/>
        </w:rPr>
        <w:t>could</w:t>
      </w:r>
      <w:r>
        <w:rPr>
          <w:color w:val="596472"/>
          <w:spacing w:val="-3"/>
          <w:sz w:val="18"/>
        </w:rPr>
        <w:t> </w:t>
      </w:r>
      <w:r>
        <w:rPr>
          <w:color w:val="596472"/>
          <w:sz w:val="18"/>
        </w:rPr>
        <w:t>alter</w:t>
      </w:r>
      <w:r>
        <w:rPr>
          <w:color w:val="596472"/>
          <w:spacing w:val="-3"/>
          <w:sz w:val="18"/>
        </w:rPr>
        <w:t> </w:t>
      </w:r>
      <w:r>
        <w:rPr>
          <w:color w:val="596472"/>
          <w:sz w:val="18"/>
        </w:rPr>
        <w:t>server</w:t>
      </w:r>
      <w:r>
        <w:rPr>
          <w:color w:val="596472"/>
          <w:spacing w:val="-3"/>
          <w:sz w:val="18"/>
        </w:rPr>
        <w:t> </w:t>
      </w:r>
      <w:r>
        <w:rPr>
          <w:color w:val="596472"/>
          <w:sz w:val="18"/>
        </w:rPr>
        <w:t>state,</w:t>
      </w:r>
      <w:r>
        <w:rPr>
          <w:color w:val="596472"/>
          <w:spacing w:val="-3"/>
          <w:sz w:val="18"/>
        </w:rPr>
        <w:t> </w:t>
      </w:r>
      <w:r>
        <w:rPr>
          <w:color w:val="596472"/>
          <w:sz w:val="18"/>
        </w:rPr>
        <w:t>degrade</w:t>
      </w:r>
      <w:r>
        <w:rPr>
          <w:color w:val="596472"/>
          <w:spacing w:val="-3"/>
          <w:sz w:val="18"/>
        </w:rPr>
        <w:t> </w:t>
      </w:r>
      <w:r>
        <w:rPr>
          <w:color w:val="596472"/>
          <w:sz w:val="18"/>
        </w:rPr>
        <w:t>availability,</w:t>
      </w:r>
      <w:r>
        <w:rPr>
          <w:color w:val="596472"/>
          <w:spacing w:val="-3"/>
          <w:sz w:val="18"/>
        </w:rPr>
        <w:t> </w:t>
      </w:r>
      <w:r>
        <w:rPr>
          <w:color w:val="596472"/>
          <w:sz w:val="18"/>
        </w:rPr>
        <w:t>or</w:t>
      </w:r>
      <w:r>
        <w:rPr>
          <w:color w:val="596472"/>
          <w:spacing w:val="-3"/>
          <w:sz w:val="18"/>
        </w:rPr>
        <w:t> </w:t>
      </w:r>
      <w:r>
        <w:rPr>
          <w:color w:val="596472"/>
          <w:sz w:val="18"/>
        </w:rPr>
        <w:t>access</w:t>
      </w:r>
      <w:r>
        <w:rPr>
          <w:color w:val="596472"/>
          <w:spacing w:val="-3"/>
          <w:sz w:val="18"/>
        </w:rPr>
        <w:t> </w:t>
      </w:r>
      <w:r>
        <w:rPr>
          <w:color w:val="596472"/>
          <w:sz w:val="18"/>
        </w:rPr>
        <w:t>data belonging to another user — consistent with the ethical scope defined for this task.</w:t>
      </w:r>
    </w:p>
    <w:p>
      <w:pPr>
        <w:spacing w:after="0" w:line="312" w:lineRule="auto"/>
        <w:jc w:val="left"/>
        <w:rPr>
          <w:sz w:val="18"/>
        </w:rPr>
        <w:sectPr>
          <w:pgSz w:w="11910" w:h="16840"/>
          <w:pgMar w:header="0" w:footer="524" w:top="1380" w:bottom="720" w:left="992" w:right="992"/>
        </w:sectPr>
      </w:pPr>
    </w:p>
    <w:p>
      <w:pPr>
        <w:pStyle w:val="Heading1"/>
        <w:numPr>
          <w:ilvl w:val="0"/>
          <w:numId w:val="2"/>
        </w:numPr>
        <w:tabs>
          <w:tab w:pos="639" w:val="left" w:leader="none"/>
        </w:tabs>
        <w:spacing w:line="240" w:lineRule="auto" w:before="79" w:after="0"/>
        <w:ind w:left="639" w:right="0" w:hanging="378"/>
        <w:jc w:val="left"/>
      </w:pPr>
      <w:bookmarkStart w:name="_TOC_250009" w:id="3"/>
      <w:r>
        <w:rPr>
          <w:color w:val="0F233F"/>
        </w:rPr>
        <w:t>Network Enumeration Log </w:t>
      </w:r>
      <w:bookmarkEnd w:id="3"/>
      <w:r>
        <w:rPr>
          <w:color w:val="0F233F"/>
          <w:spacing w:val="-2"/>
        </w:rPr>
        <w:t>(Nmap)</w:t>
      </w:r>
    </w:p>
    <w:p>
      <w:pPr>
        <w:pStyle w:val="BodyText"/>
        <w:spacing w:line="319" w:lineRule="auto" w:before="221"/>
        <w:ind w:left="261" w:right="200"/>
      </w:pPr>
      <w:r>
        <w:rPr>
          <w:color w:val="1A1F26"/>
        </w:rPr>
        <w:t>Initial reconnaissance used Nmap to confirm connectivity and identify the general firewall posture of the target, </w:t>
      </w:r>
      <w:r>
        <w:rPr>
          <w:rFonts w:ascii="Arial"/>
          <w:b/>
          <w:color w:val="1A1F26"/>
        </w:rPr>
        <w:t>testphp.vulnweb.com</w:t>
      </w:r>
      <w:r>
        <w:rPr>
          <w:color w:val="1A1F26"/>
        </w:rPr>
        <w:t>,</w:t>
      </w:r>
      <w:r>
        <w:rPr>
          <w:color w:val="1A1F26"/>
          <w:spacing w:val="24"/>
        </w:rPr>
        <w:t> </w:t>
      </w:r>
      <w:r>
        <w:rPr>
          <w:color w:val="1A1F26"/>
        </w:rPr>
        <w:t>a</w:t>
      </w:r>
      <w:r>
        <w:rPr>
          <w:color w:val="1A1F26"/>
          <w:spacing w:val="24"/>
        </w:rPr>
        <w:t> </w:t>
      </w:r>
      <w:r>
        <w:rPr>
          <w:color w:val="1A1F26"/>
        </w:rPr>
        <w:t>public</w:t>
      </w:r>
      <w:r>
        <w:rPr>
          <w:color w:val="1A1F26"/>
          <w:spacing w:val="24"/>
        </w:rPr>
        <w:t> </w:t>
      </w:r>
      <w:r>
        <w:rPr>
          <w:color w:val="1A1F26"/>
        </w:rPr>
        <w:t>test</w:t>
      </w:r>
      <w:r>
        <w:rPr>
          <w:color w:val="1A1F26"/>
          <w:spacing w:val="24"/>
        </w:rPr>
        <w:t> </w:t>
      </w:r>
      <w:r>
        <w:rPr>
          <w:color w:val="1A1F26"/>
        </w:rPr>
        <w:t>environment</w:t>
      </w:r>
      <w:r>
        <w:rPr>
          <w:color w:val="1A1F26"/>
          <w:spacing w:val="24"/>
        </w:rPr>
        <w:t> </w:t>
      </w:r>
      <w:r>
        <w:rPr>
          <w:color w:val="1A1F26"/>
        </w:rPr>
        <w:t>used</w:t>
      </w:r>
      <w:r>
        <w:rPr>
          <w:color w:val="1A1F26"/>
          <w:spacing w:val="24"/>
        </w:rPr>
        <w:t> </w:t>
      </w:r>
      <w:r>
        <w:rPr>
          <w:color w:val="1A1F26"/>
        </w:rPr>
        <w:t>for</w:t>
      </w:r>
      <w:r>
        <w:rPr>
          <w:color w:val="1A1F26"/>
          <w:spacing w:val="24"/>
        </w:rPr>
        <w:t> </w:t>
      </w:r>
      <w:r>
        <w:rPr>
          <w:color w:val="1A1F26"/>
        </w:rPr>
        <w:t>practising</w:t>
      </w:r>
      <w:r>
        <w:rPr>
          <w:color w:val="1A1F26"/>
          <w:spacing w:val="24"/>
        </w:rPr>
        <w:t> </w:t>
      </w:r>
      <w:r>
        <w:rPr>
          <w:color w:val="1A1F26"/>
        </w:rPr>
        <w:t>non-destructive</w:t>
      </w:r>
      <w:r>
        <w:rPr>
          <w:color w:val="1A1F26"/>
          <w:spacing w:val="24"/>
        </w:rPr>
        <w:t> </w:t>
      </w:r>
      <w:r>
        <w:rPr>
          <w:color w:val="1A1F26"/>
        </w:rPr>
        <w:t>web</w:t>
      </w:r>
      <w:r>
        <w:rPr>
          <w:color w:val="1A1F26"/>
          <w:spacing w:val="24"/>
        </w:rPr>
        <w:t> </w:t>
      </w:r>
      <w:r>
        <w:rPr>
          <w:color w:val="1A1F26"/>
        </w:rPr>
        <w:t>security </w:t>
      </w:r>
      <w:r>
        <w:rPr>
          <w:color w:val="1A1F26"/>
          <w:spacing w:val="-2"/>
        </w:rPr>
        <w:t>assessment.</w:t>
      </w:r>
    </w:p>
    <w:p>
      <w:pPr>
        <w:pStyle w:val="Heading3"/>
        <w:spacing w:before="164"/>
      </w:pPr>
      <w:r>
        <w:rPr>
          <w:color w:val="3D5980"/>
        </w:rPr>
        <w:t>Baseline</w:t>
      </w:r>
      <w:r>
        <w:rPr>
          <w:color w:val="3D5980"/>
          <w:spacing w:val="20"/>
        </w:rPr>
        <w:t> </w:t>
      </w:r>
      <w:r>
        <w:rPr>
          <w:color w:val="3D5980"/>
        </w:rPr>
        <w:t>connection</w:t>
      </w:r>
      <w:r>
        <w:rPr>
          <w:color w:val="3D5980"/>
          <w:spacing w:val="21"/>
        </w:rPr>
        <w:t> </w:t>
      </w:r>
      <w:r>
        <w:rPr>
          <w:color w:val="3D5980"/>
          <w:spacing w:val="-4"/>
        </w:rPr>
        <w:t>scan</w:t>
      </w:r>
    </w:p>
    <w:p>
      <w:pPr>
        <w:pStyle w:val="BodyText"/>
        <w:rPr>
          <w:rFonts w:ascii="Arial"/>
          <w:b/>
          <w:sz w:val="6"/>
        </w:rPr>
      </w:pPr>
      <w:r>
        <w:rPr>
          <w:rFonts w:ascii="Arial"/>
          <w:b/>
          <w:sz w:val="6"/>
        </w:rPr>
        <mc:AlternateContent>
          <mc:Choice Requires="wps">
            <w:drawing>
              <wp:anchor distT="0" distB="0" distL="0" distR="0" allowOverlap="1" layoutInCell="1" locked="0" behindDoc="1" simplePos="0" relativeHeight="487595008">
                <wp:simplePos x="0" y="0"/>
                <wp:positionH relativeFrom="page">
                  <wp:posOffset>716189</wp:posOffset>
                </wp:positionH>
                <wp:positionV relativeFrom="paragraph">
                  <wp:posOffset>59439</wp:posOffset>
                </wp:positionV>
                <wp:extent cx="6127750" cy="116332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127750" cy="1163320"/>
                          <a:chExt cx="6127750" cy="1163320"/>
                        </a:xfrm>
                      </wpg:grpSpPr>
                      <wps:wsp>
                        <wps:cNvPr id="27" name="Graphic 27"/>
                        <wps:cNvSpPr/>
                        <wps:spPr>
                          <a:xfrm>
                            <a:off x="3810" y="3810"/>
                            <a:ext cx="6120130" cy="1155700"/>
                          </a:xfrm>
                          <a:custGeom>
                            <a:avLst/>
                            <a:gdLst/>
                            <a:ahLst/>
                            <a:cxnLst/>
                            <a:rect l="l" t="t" r="r" b="b"/>
                            <a:pathLst>
                              <a:path w="6120130" h="1155700">
                                <a:moveTo>
                                  <a:pt x="0" y="0"/>
                                </a:moveTo>
                                <a:lnTo>
                                  <a:pt x="6120000" y="0"/>
                                </a:lnTo>
                              </a:path>
                              <a:path w="6120130" h="1155700">
                                <a:moveTo>
                                  <a:pt x="0" y="1155700"/>
                                </a:moveTo>
                                <a:lnTo>
                                  <a:pt x="6120000" y="1155700"/>
                                </a:lnTo>
                              </a:path>
                              <a:path w="6120130" h="1155700">
                                <a:moveTo>
                                  <a:pt x="0" y="1155700"/>
                                </a:moveTo>
                                <a:lnTo>
                                  <a:pt x="0" y="0"/>
                                </a:lnTo>
                              </a:path>
                              <a:path w="6120130" h="1155700">
                                <a:moveTo>
                                  <a:pt x="6120000" y="1155700"/>
                                </a:moveTo>
                                <a:lnTo>
                                  <a:pt x="6120000" y="0"/>
                                </a:lnTo>
                              </a:path>
                            </a:pathLst>
                          </a:custGeom>
                          <a:ln w="7620">
                            <a:solidFill>
                              <a:srgbClr val="D6DDE6"/>
                            </a:solidFill>
                            <a:prstDash val="solid"/>
                          </a:ln>
                        </wps:spPr>
                        <wps:bodyPr wrap="square" lIns="0" tIns="0" rIns="0" bIns="0" rtlCol="0">
                          <a:prstTxWarp prst="textNoShape">
                            <a:avLst/>
                          </a:prstTxWarp>
                          <a:noAutofit/>
                        </wps:bodyPr>
                      </wps:wsp>
                      <wps:wsp>
                        <wps:cNvPr id="28" name="Textbox 28"/>
                        <wps:cNvSpPr txBox="1"/>
                        <wps:spPr>
                          <a:xfrm>
                            <a:off x="588009" y="105410"/>
                            <a:ext cx="5408930" cy="952500"/>
                          </a:xfrm>
                          <a:prstGeom prst="rect">
                            <a:avLst/>
                          </a:prstGeom>
                          <a:solidFill>
                            <a:srgbClr val="EDF2F0"/>
                          </a:solidFill>
                        </wps:spPr>
                        <wps:txbx>
                          <w:txbxContent>
                            <w:p>
                              <w:pPr>
                                <w:spacing w:before="26"/>
                                <w:ind w:left="0" w:right="0" w:firstLine="0"/>
                                <w:jc w:val="left"/>
                                <w:rPr>
                                  <w:rFonts w:ascii="Courier New"/>
                                  <w:color w:val="000000"/>
                                  <w:sz w:val="17"/>
                                </w:rPr>
                              </w:pPr>
                              <w:r>
                                <w:rPr>
                                  <w:rFonts w:ascii="Courier New"/>
                                  <w:color w:val="0A1F16"/>
                                  <w:sz w:val="17"/>
                                </w:rPr>
                                <w:t>$</w:t>
                              </w:r>
                              <w:r>
                                <w:rPr>
                                  <w:rFonts w:ascii="Courier New"/>
                                  <w:color w:val="0A1F16"/>
                                  <w:spacing w:val="-8"/>
                                  <w:sz w:val="17"/>
                                </w:rPr>
                                <w:t> </w:t>
                              </w:r>
                              <w:r>
                                <w:rPr>
                                  <w:rFonts w:ascii="Courier New"/>
                                  <w:color w:val="0A1F16"/>
                                  <w:sz w:val="17"/>
                                </w:rPr>
                                <w:t>nmap</w:t>
                              </w:r>
                              <w:r>
                                <w:rPr>
                                  <w:rFonts w:ascii="Courier New"/>
                                  <w:color w:val="0A1F16"/>
                                  <w:spacing w:val="-7"/>
                                  <w:sz w:val="17"/>
                                </w:rPr>
                                <w:t> </w:t>
                              </w:r>
                              <w:r>
                                <w:rPr>
                                  <w:rFonts w:ascii="Courier New"/>
                                  <w:color w:val="0A1F16"/>
                                  <w:spacing w:val="-2"/>
                                  <w:sz w:val="17"/>
                                </w:rPr>
                                <w:t>testphp.vulnweb.com</w:t>
                              </w:r>
                            </w:p>
                            <w:p>
                              <w:pPr>
                                <w:spacing w:line="312" w:lineRule="auto" w:before="58"/>
                                <w:ind w:left="0" w:right="1615" w:firstLine="0"/>
                                <w:jc w:val="left"/>
                                <w:rPr>
                                  <w:rFonts w:ascii="Courier New"/>
                                  <w:color w:val="000000"/>
                                  <w:sz w:val="17"/>
                                </w:rPr>
                              </w:pPr>
                              <w:r>
                                <w:rPr>
                                  <w:rFonts w:ascii="Courier New"/>
                                  <w:color w:val="0A1F16"/>
                                  <w:sz w:val="17"/>
                                </w:rPr>
                                <w:t>Starting</w:t>
                              </w:r>
                              <w:r>
                                <w:rPr>
                                  <w:rFonts w:ascii="Courier New"/>
                                  <w:color w:val="0A1F16"/>
                                  <w:spacing w:val="-13"/>
                                  <w:sz w:val="17"/>
                                </w:rPr>
                                <w:t> </w:t>
                              </w:r>
                              <w:r>
                                <w:rPr>
                                  <w:rFonts w:ascii="Courier New"/>
                                  <w:color w:val="0A1F16"/>
                                  <w:sz w:val="17"/>
                                </w:rPr>
                                <w:t>Nmap</w:t>
                              </w:r>
                              <w:r>
                                <w:rPr>
                                  <w:rFonts w:ascii="Courier New"/>
                                  <w:color w:val="0A1F16"/>
                                  <w:spacing w:val="-13"/>
                                  <w:sz w:val="17"/>
                                </w:rPr>
                                <w:t> </w:t>
                              </w:r>
                              <w:r>
                                <w:rPr>
                                  <w:rFonts w:ascii="Courier New"/>
                                  <w:color w:val="0A1F16"/>
                                  <w:sz w:val="17"/>
                                </w:rPr>
                                <w:t>7.99</w:t>
                              </w:r>
                              <w:r>
                                <w:rPr>
                                  <w:rFonts w:ascii="Courier New"/>
                                  <w:color w:val="0A1F16"/>
                                  <w:spacing w:val="-13"/>
                                  <w:sz w:val="17"/>
                                </w:rPr>
                                <w:t> </w:t>
                              </w:r>
                              <w:r>
                                <w:rPr>
                                  <w:rFonts w:ascii="Courier New"/>
                                  <w:color w:val="0A1F16"/>
                                  <w:sz w:val="17"/>
                                </w:rPr>
                                <w:t>(</w:t>
                              </w:r>
                              <w:r>
                                <w:rPr>
                                  <w:rFonts w:ascii="Courier New"/>
                                  <w:color w:val="0A1F16"/>
                                  <w:spacing w:val="-13"/>
                                  <w:sz w:val="17"/>
                                </w:rPr>
                                <w:t> </w:t>
                              </w:r>
                              <w:hyperlink r:id="rId7">
                                <w:r>
                                  <w:rPr>
                                    <w:rFonts w:ascii="Courier New"/>
                                    <w:color w:val="0A1F16"/>
                                    <w:sz w:val="17"/>
                                  </w:rPr>
                                  <w:t>https://nmap.org</w:t>
                                </w:r>
                              </w:hyperlink>
                              <w:r>
                                <w:rPr>
                                  <w:rFonts w:ascii="Courier New"/>
                                  <w:color w:val="0A1F16"/>
                                  <w:spacing w:val="-13"/>
                                  <w:sz w:val="17"/>
                                </w:rPr>
                                <w:t> </w:t>
                              </w:r>
                              <w:r>
                                <w:rPr>
                                  <w:rFonts w:ascii="Courier New"/>
                                  <w:color w:val="0A1F16"/>
                                  <w:sz w:val="17"/>
                                </w:rPr>
                                <w:t>)</w:t>
                              </w:r>
                              <w:r>
                                <w:rPr>
                                  <w:rFonts w:ascii="Courier New"/>
                                  <w:color w:val="0A1F16"/>
                                  <w:spacing w:val="-13"/>
                                  <w:sz w:val="17"/>
                                </w:rPr>
                                <w:t> </w:t>
                              </w:r>
                              <w:r>
                                <w:rPr>
                                  <w:rFonts w:ascii="Courier New"/>
                                  <w:color w:val="0A1F16"/>
                                  <w:sz w:val="17"/>
                                </w:rPr>
                                <w:t>at</w:t>
                              </w:r>
                              <w:r>
                                <w:rPr>
                                  <w:rFonts w:ascii="Courier New"/>
                                  <w:color w:val="0A1F16"/>
                                  <w:spacing w:val="-13"/>
                                  <w:sz w:val="17"/>
                                </w:rPr>
                                <w:t> </w:t>
                              </w:r>
                              <w:r>
                                <w:rPr>
                                  <w:rFonts w:ascii="Courier New"/>
                                  <w:color w:val="0A1F16"/>
                                  <w:sz w:val="17"/>
                                </w:rPr>
                                <w:t>2026-06-29</w:t>
                              </w:r>
                              <w:r>
                                <w:rPr>
                                  <w:rFonts w:ascii="Courier New"/>
                                  <w:color w:val="0A1F16"/>
                                  <w:spacing w:val="-13"/>
                                  <w:sz w:val="17"/>
                                </w:rPr>
                                <w:t> </w:t>
                              </w:r>
                              <w:r>
                                <w:rPr>
                                  <w:rFonts w:ascii="Courier New"/>
                                  <w:color w:val="0A1F16"/>
                                  <w:sz w:val="17"/>
                                </w:rPr>
                                <w:t>20:15</w:t>
                              </w:r>
                              <w:r>
                                <w:rPr>
                                  <w:rFonts w:ascii="Courier New"/>
                                  <w:color w:val="0A1F16"/>
                                  <w:spacing w:val="-13"/>
                                  <w:sz w:val="17"/>
                                </w:rPr>
                                <w:t> </w:t>
                              </w:r>
                              <w:r>
                                <w:rPr>
                                  <w:rFonts w:ascii="Courier New"/>
                                  <w:color w:val="0A1F16"/>
                                  <w:sz w:val="17"/>
                                </w:rPr>
                                <w:t>+0530 Nmap scan report for testphp.vulnweb.com (44.228.249.3)</w:t>
                              </w:r>
                            </w:p>
                            <w:p>
                              <w:pPr>
                                <w:spacing w:line="192" w:lineRule="exact" w:before="0"/>
                                <w:ind w:left="0" w:right="0" w:firstLine="0"/>
                                <w:jc w:val="left"/>
                                <w:rPr>
                                  <w:rFonts w:ascii="Courier New"/>
                                  <w:color w:val="000000"/>
                                  <w:sz w:val="17"/>
                                </w:rPr>
                              </w:pPr>
                              <w:r>
                                <w:rPr>
                                  <w:rFonts w:ascii="Courier New"/>
                                  <w:color w:val="0A1F16"/>
                                  <w:sz w:val="17"/>
                                </w:rPr>
                                <w:t>Host</w:t>
                              </w:r>
                              <w:r>
                                <w:rPr>
                                  <w:rFonts w:ascii="Courier New"/>
                                  <w:color w:val="0A1F16"/>
                                  <w:spacing w:val="-11"/>
                                  <w:sz w:val="17"/>
                                </w:rPr>
                                <w:t> </w:t>
                              </w:r>
                              <w:r>
                                <w:rPr>
                                  <w:rFonts w:ascii="Courier New"/>
                                  <w:color w:val="0A1F16"/>
                                  <w:sz w:val="17"/>
                                </w:rPr>
                                <w:t>is</w:t>
                              </w:r>
                              <w:r>
                                <w:rPr>
                                  <w:rFonts w:ascii="Courier New"/>
                                  <w:color w:val="0A1F16"/>
                                  <w:spacing w:val="-10"/>
                                  <w:sz w:val="17"/>
                                </w:rPr>
                                <w:t> </w:t>
                              </w:r>
                              <w:r>
                                <w:rPr>
                                  <w:rFonts w:ascii="Courier New"/>
                                  <w:color w:val="0A1F16"/>
                                  <w:sz w:val="17"/>
                                </w:rPr>
                                <w:t>up</w:t>
                              </w:r>
                              <w:r>
                                <w:rPr>
                                  <w:rFonts w:ascii="Courier New"/>
                                  <w:color w:val="0A1F16"/>
                                  <w:spacing w:val="-10"/>
                                  <w:sz w:val="17"/>
                                </w:rPr>
                                <w:t> </w:t>
                              </w:r>
                              <w:r>
                                <w:rPr>
                                  <w:rFonts w:ascii="Courier New"/>
                                  <w:color w:val="0A1F16"/>
                                  <w:sz w:val="17"/>
                                </w:rPr>
                                <w:t>(0.0072s</w:t>
                              </w:r>
                              <w:r>
                                <w:rPr>
                                  <w:rFonts w:ascii="Courier New"/>
                                  <w:color w:val="0A1F16"/>
                                  <w:spacing w:val="-10"/>
                                  <w:sz w:val="17"/>
                                </w:rPr>
                                <w:t> </w:t>
                              </w:r>
                              <w:r>
                                <w:rPr>
                                  <w:rFonts w:ascii="Courier New"/>
                                  <w:color w:val="0A1F16"/>
                                  <w:spacing w:val="-2"/>
                                  <w:sz w:val="17"/>
                                </w:rPr>
                                <w:t>latency).</w:t>
                              </w:r>
                            </w:p>
                            <w:p>
                              <w:pPr>
                                <w:spacing w:line="312" w:lineRule="auto" w:before="30"/>
                                <w:ind w:left="0" w:right="3372" w:firstLine="0"/>
                                <w:jc w:val="left"/>
                                <w:rPr>
                                  <w:rFonts w:ascii="Courier New"/>
                                  <w:color w:val="000000"/>
                                  <w:sz w:val="17"/>
                                </w:rPr>
                              </w:pPr>
                              <w:r>
                                <w:rPr>
                                  <w:rFonts w:ascii="Courier New"/>
                                  <w:color w:val="0A1F16"/>
                                  <w:sz w:val="17"/>
                                </w:rPr>
                                <w:t>Not</w:t>
                              </w:r>
                              <w:r>
                                <w:rPr>
                                  <w:rFonts w:ascii="Courier New"/>
                                  <w:color w:val="0A1F16"/>
                                  <w:spacing w:val="-16"/>
                                  <w:sz w:val="17"/>
                                </w:rPr>
                                <w:t> </w:t>
                              </w:r>
                              <w:r>
                                <w:rPr>
                                  <w:rFonts w:ascii="Courier New"/>
                                  <w:color w:val="0A1F16"/>
                                  <w:sz w:val="17"/>
                                </w:rPr>
                                <w:t>shown:</w:t>
                              </w:r>
                              <w:r>
                                <w:rPr>
                                  <w:rFonts w:ascii="Courier New"/>
                                  <w:color w:val="0A1F16"/>
                                  <w:spacing w:val="-16"/>
                                  <w:sz w:val="17"/>
                                </w:rPr>
                                <w:t> </w:t>
                              </w:r>
                              <w:r>
                                <w:rPr>
                                  <w:rFonts w:ascii="Courier New"/>
                                  <w:color w:val="0A1F16"/>
                                  <w:sz w:val="17"/>
                                </w:rPr>
                                <w:t>1000</w:t>
                              </w:r>
                              <w:r>
                                <w:rPr>
                                  <w:rFonts w:ascii="Courier New"/>
                                  <w:color w:val="0A1F16"/>
                                  <w:spacing w:val="-16"/>
                                  <w:sz w:val="17"/>
                                </w:rPr>
                                <w:t> </w:t>
                              </w:r>
                              <w:r>
                                <w:rPr>
                                  <w:rFonts w:ascii="Courier New"/>
                                  <w:color w:val="0A1F16"/>
                                  <w:sz w:val="17"/>
                                </w:rPr>
                                <w:t>filtered</w:t>
                              </w:r>
                              <w:r>
                                <w:rPr>
                                  <w:rFonts w:ascii="Courier New"/>
                                  <w:color w:val="0A1F16"/>
                                  <w:spacing w:val="-16"/>
                                  <w:sz w:val="17"/>
                                </w:rPr>
                                <w:t> </w:t>
                              </w:r>
                              <w:r>
                                <w:rPr>
                                  <w:rFonts w:ascii="Courier New"/>
                                  <w:color w:val="0A1F16"/>
                                  <w:sz w:val="17"/>
                                </w:rPr>
                                <w:t>tcp</w:t>
                              </w:r>
                              <w:r>
                                <w:rPr>
                                  <w:rFonts w:ascii="Courier New"/>
                                  <w:color w:val="0A1F16"/>
                                  <w:spacing w:val="-16"/>
                                  <w:sz w:val="17"/>
                                </w:rPr>
                                <w:t> </w:t>
                              </w:r>
                              <w:r>
                                <w:rPr>
                                  <w:rFonts w:ascii="Courier New"/>
                                  <w:color w:val="0A1F16"/>
                                  <w:sz w:val="17"/>
                                </w:rPr>
                                <w:t>ports</w:t>
                              </w:r>
                              <w:r>
                                <w:rPr>
                                  <w:rFonts w:ascii="Courier New"/>
                                  <w:color w:val="0A1F16"/>
                                  <w:spacing w:val="-16"/>
                                  <w:sz w:val="17"/>
                                </w:rPr>
                                <w:t> </w:t>
                              </w:r>
                              <w:r>
                                <w:rPr>
                                  <w:rFonts w:ascii="Courier New"/>
                                  <w:color w:val="0A1F16"/>
                                  <w:sz w:val="17"/>
                                </w:rPr>
                                <w:t>(no-</w:t>
                              </w:r>
                              <w:r>
                                <w:rPr>
                                  <w:rFonts w:ascii="Courier New"/>
                                  <w:color w:val="0A1F16"/>
                                  <w:sz w:val="17"/>
                                </w:rPr>
                                <w:t>response) Nmap</w:t>
                              </w:r>
                              <w:r>
                                <w:rPr>
                                  <w:rFonts w:ascii="Courier New"/>
                                  <w:color w:val="0A1F16"/>
                                  <w:spacing w:val="-11"/>
                                  <w:sz w:val="17"/>
                                </w:rPr>
                                <w:t> </w:t>
                              </w:r>
                              <w:r>
                                <w:rPr>
                                  <w:rFonts w:ascii="Courier New"/>
                                  <w:color w:val="0A1F16"/>
                                  <w:sz w:val="17"/>
                                </w:rPr>
                                <w:t>done:</w:t>
                              </w:r>
                              <w:r>
                                <w:rPr>
                                  <w:rFonts w:ascii="Courier New"/>
                                  <w:color w:val="0A1F16"/>
                                  <w:spacing w:val="-10"/>
                                  <w:sz w:val="17"/>
                                </w:rPr>
                                <w:t> </w:t>
                              </w:r>
                              <w:r>
                                <w:rPr>
                                  <w:rFonts w:ascii="Courier New"/>
                                  <w:color w:val="0A1F16"/>
                                  <w:sz w:val="17"/>
                                </w:rPr>
                                <w:t>1</w:t>
                              </w:r>
                              <w:r>
                                <w:rPr>
                                  <w:rFonts w:ascii="Courier New"/>
                                  <w:color w:val="0A1F16"/>
                                  <w:spacing w:val="-11"/>
                                  <w:sz w:val="17"/>
                                </w:rPr>
                                <w:t> </w:t>
                              </w:r>
                              <w:r>
                                <w:rPr>
                                  <w:rFonts w:ascii="Courier New"/>
                                  <w:color w:val="0A1F16"/>
                                  <w:sz w:val="17"/>
                                </w:rPr>
                                <w:t>IP</w:t>
                              </w:r>
                              <w:r>
                                <w:rPr>
                                  <w:rFonts w:ascii="Courier New"/>
                                  <w:color w:val="0A1F16"/>
                                  <w:spacing w:val="-10"/>
                                  <w:sz w:val="17"/>
                                </w:rPr>
                                <w:t> </w:t>
                              </w:r>
                              <w:r>
                                <w:rPr>
                                  <w:rFonts w:ascii="Courier New"/>
                                  <w:color w:val="0A1F16"/>
                                  <w:sz w:val="17"/>
                                </w:rPr>
                                <w:t>address</w:t>
                              </w:r>
                              <w:r>
                                <w:rPr>
                                  <w:rFonts w:ascii="Courier New"/>
                                  <w:color w:val="0A1F16"/>
                                  <w:spacing w:val="-11"/>
                                  <w:sz w:val="17"/>
                                </w:rPr>
                                <w:t> </w:t>
                              </w:r>
                              <w:r>
                                <w:rPr>
                                  <w:rFonts w:ascii="Courier New"/>
                                  <w:color w:val="0A1F16"/>
                                  <w:sz w:val="17"/>
                                </w:rPr>
                                <w:t>scanned</w:t>
                              </w:r>
                              <w:r>
                                <w:rPr>
                                  <w:rFonts w:ascii="Courier New"/>
                                  <w:color w:val="0A1F16"/>
                                  <w:spacing w:val="-10"/>
                                  <w:sz w:val="17"/>
                                </w:rPr>
                                <w:t> </w:t>
                              </w:r>
                              <w:r>
                                <w:rPr>
                                  <w:rFonts w:ascii="Courier New"/>
                                  <w:color w:val="0A1F16"/>
                                  <w:sz w:val="17"/>
                                </w:rPr>
                                <w:t>in</w:t>
                              </w:r>
                              <w:r>
                                <w:rPr>
                                  <w:rFonts w:ascii="Courier New"/>
                                  <w:color w:val="0A1F16"/>
                                  <w:spacing w:val="-10"/>
                                  <w:sz w:val="17"/>
                                </w:rPr>
                                <w:t> </w:t>
                              </w:r>
                              <w:r>
                                <w:rPr>
                                  <w:rFonts w:ascii="Courier New"/>
                                  <w:color w:val="0A1F16"/>
                                  <w:sz w:val="17"/>
                                </w:rPr>
                                <w:t>52.82</w:t>
                              </w:r>
                              <w:r>
                                <w:rPr>
                                  <w:rFonts w:ascii="Courier New"/>
                                  <w:color w:val="0A1F16"/>
                                  <w:spacing w:val="-11"/>
                                  <w:sz w:val="17"/>
                                </w:rPr>
                                <w:t> </w:t>
                              </w:r>
                              <w:r>
                                <w:rPr>
                                  <w:rFonts w:ascii="Courier New"/>
                                  <w:color w:val="0A1F16"/>
                                  <w:spacing w:val="-2"/>
                                  <w:sz w:val="17"/>
                                </w:rPr>
                                <w:t>seconds</w:t>
                              </w:r>
                            </w:p>
                          </w:txbxContent>
                        </wps:txbx>
                        <wps:bodyPr wrap="square" lIns="0" tIns="0" rIns="0" bIns="0" rtlCol="0">
                          <a:noAutofit/>
                        </wps:bodyPr>
                      </wps:wsp>
                    </wpg:wgp>
                  </a:graphicData>
                </a:graphic>
              </wp:anchor>
            </w:drawing>
          </mc:Choice>
          <mc:Fallback>
            <w:pict>
              <v:group style="position:absolute;margin-left:56.39291pt;margin-top:4.680285pt;width:482.5pt;height:91.6pt;mso-position-horizontal-relative:page;mso-position-vertical-relative:paragraph;z-index:-15721472;mso-wrap-distance-left:0;mso-wrap-distance-right:0" id="docshapegroup12" coordorigin="1128,94" coordsize="9650,1832">
                <v:shape style="position:absolute;left:1133;top:99;width:9638;height:1820" id="docshape13" coordorigin="1134,100" coordsize="9638,1820" path="m1134,100l10772,100m1134,1920l10772,1920m1134,1920l1134,100m10772,1920l10772,100e" filled="false" stroked="true" strokeweight=".6pt" strokecolor="#d6dde6">
                  <v:path arrowok="t"/>
                  <v:stroke dashstyle="solid"/>
                </v:shape>
                <v:shape style="position:absolute;left:2053;top:259;width:8518;height:1500" type="#_x0000_t202" id="docshape14" filled="true" fillcolor="#edf2f0" stroked="false">
                  <v:textbox inset="0,0,0,0">
                    <w:txbxContent>
                      <w:p>
                        <w:pPr>
                          <w:spacing w:before="26"/>
                          <w:ind w:left="0" w:right="0" w:firstLine="0"/>
                          <w:jc w:val="left"/>
                          <w:rPr>
                            <w:rFonts w:ascii="Courier New"/>
                            <w:color w:val="000000"/>
                            <w:sz w:val="17"/>
                          </w:rPr>
                        </w:pPr>
                        <w:r>
                          <w:rPr>
                            <w:rFonts w:ascii="Courier New"/>
                            <w:color w:val="0A1F16"/>
                            <w:sz w:val="17"/>
                          </w:rPr>
                          <w:t>$</w:t>
                        </w:r>
                        <w:r>
                          <w:rPr>
                            <w:rFonts w:ascii="Courier New"/>
                            <w:color w:val="0A1F16"/>
                            <w:spacing w:val="-8"/>
                            <w:sz w:val="17"/>
                          </w:rPr>
                          <w:t> </w:t>
                        </w:r>
                        <w:r>
                          <w:rPr>
                            <w:rFonts w:ascii="Courier New"/>
                            <w:color w:val="0A1F16"/>
                            <w:sz w:val="17"/>
                          </w:rPr>
                          <w:t>nmap</w:t>
                        </w:r>
                        <w:r>
                          <w:rPr>
                            <w:rFonts w:ascii="Courier New"/>
                            <w:color w:val="0A1F16"/>
                            <w:spacing w:val="-7"/>
                            <w:sz w:val="17"/>
                          </w:rPr>
                          <w:t> </w:t>
                        </w:r>
                        <w:r>
                          <w:rPr>
                            <w:rFonts w:ascii="Courier New"/>
                            <w:color w:val="0A1F16"/>
                            <w:spacing w:val="-2"/>
                            <w:sz w:val="17"/>
                          </w:rPr>
                          <w:t>testphp.vulnweb.com</w:t>
                        </w:r>
                      </w:p>
                      <w:p>
                        <w:pPr>
                          <w:spacing w:line="312" w:lineRule="auto" w:before="58"/>
                          <w:ind w:left="0" w:right="1615" w:firstLine="0"/>
                          <w:jc w:val="left"/>
                          <w:rPr>
                            <w:rFonts w:ascii="Courier New"/>
                            <w:color w:val="000000"/>
                            <w:sz w:val="17"/>
                          </w:rPr>
                        </w:pPr>
                        <w:r>
                          <w:rPr>
                            <w:rFonts w:ascii="Courier New"/>
                            <w:color w:val="0A1F16"/>
                            <w:sz w:val="17"/>
                          </w:rPr>
                          <w:t>Starting</w:t>
                        </w:r>
                        <w:r>
                          <w:rPr>
                            <w:rFonts w:ascii="Courier New"/>
                            <w:color w:val="0A1F16"/>
                            <w:spacing w:val="-13"/>
                            <w:sz w:val="17"/>
                          </w:rPr>
                          <w:t> </w:t>
                        </w:r>
                        <w:r>
                          <w:rPr>
                            <w:rFonts w:ascii="Courier New"/>
                            <w:color w:val="0A1F16"/>
                            <w:sz w:val="17"/>
                          </w:rPr>
                          <w:t>Nmap</w:t>
                        </w:r>
                        <w:r>
                          <w:rPr>
                            <w:rFonts w:ascii="Courier New"/>
                            <w:color w:val="0A1F16"/>
                            <w:spacing w:val="-13"/>
                            <w:sz w:val="17"/>
                          </w:rPr>
                          <w:t> </w:t>
                        </w:r>
                        <w:r>
                          <w:rPr>
                            <w:rFonts w:ascii="Courier New"/>
                            <w:color w:val="0A1F16"/>
                            <w:sz w:val="17"/>
                          </w:rPr>
                          <w:t>7.99</w:t>
                        </w:r>
                        <w:r>
                          <w:rPr>
                            <w:rFonts w:ascii="Courier New"/>
                            <w:color w:val="0A1F16"/>
                            <w:spacing w:val="-13"/>
                            <w:sz w:val="17"/>
                          </w:rPr>
                          <w:t> </w:t>
                        </w:r>
                        <w:r>
                          <w:rPr>
                            <w:rFonts w:ascii="Courier New"/>
                            <w:color w:val="0A1F16"/>
                            <w:sz w:val="17"/>
                          </w:rPr>
                          <w:t>(</w:t>
                        </w:r>
                        <w:r>
                          <w:rPr>
                            <w:rFonts w:ascii="Courier New"/>
                            <w:color w:val="0A1F16"/>
                            <w:spacing w:val="-13"/>
                            <w:sz w:val="17"/>
                          </w:rPr>
                          <w:t> </w:t>
                        </w:r>
                        <w:hyperlink r:id="rId7">
                          <w:r>
                            <w:rPr>
                              <w:rFonts w:ascii="Courier New"/>
                              <w:color w:val="0A1F16"/>
                              <w:sz w:val="17"/>
                            </w:rPr>
                            <w:t>https://nmap.org</w:t>
                          </w:r>
                        </w:hyperlink>
                        <w:r>
                          <w:rPr>
                            <w:rFonts w:ascii="Courier New"/>
                            <w:color w:val="0A1F16"/>
                            <w:spacing w:val="-13"/>
                            <w:sz w:val="17"/>
                          </w:rPr>
                          <w:t> </w:t>
                        </w:r>
                        <w:r>
                          <w:rPr>
                            <w:rFonts w:ascii="Courier New"/>
                            <w:color w:val="0A1F16"/>
                            <w:sz w:val="17"/>
                          </w:rPr>
                          <w:t>)</w:t>
                        </w:r>
                        <w:r>
                          <w:rPr>
                            <w:rFonts w:ascii="Courier New"/>
                            <w:color w:val="0A1F16"/>
                            <w:spacing w:val="-13"/>
                            <w:sz w:val="17"/>
                          </w:rPr>
                          <w:t> </w:t>
                        </w:r>
                        <w:r>
                          <w:rPr>
                            <w:rFonts w:ascii="Courier New"/>
                            <w:color w:val="0A1F16"/>
                            <w:sz w:val="17"/>
                          </w:rPr>
                          <w:t>at</w:t>
                        </w:r>
                        <w:r>
                          <w:rPr>
                            <w:rFonts w:ascii="Courier New"/>
                            <w:color w:val="0A1F16"/>
                            <w:spacing w:val="-13"/>
                            <w:sz w:val="17"/>
                          </w:rPr>
                          <w:t> </w:t>
                        </w:r>
                        <w:r>
                          <w:rPr>
                            <w:rFonts w:ascii="Courier New"/>
                            <w:color w:val="0A1F16"/>
                            <w:sz w:val="17"/>
                          </w:rPr>
                          <w:t>2026-06-29</w:t>
                        </w:r>
                        <w:r>
                          <w:rPr>
                            <w:rFonts w:ascii="Courier New"/>
                            <w:color w:val="0A1F16"/>
                            <w:spacing w:val="-13"/>
                            <w:sz w:val="17"/>
                          </w:rPr>
                          <w:t> </w:t>
                        </w:r>
                        <w:r>
                          <w:rPr>
                            <w:rFonts w:ascii="Courier New"/>
                            <w:color w:val="0A1F16"/>
                            <w:sz w:val="17"/>
                          </w:rPr>
                          <w:t>20:15</w:t>
                        </w:r>
                        <w:r>
                          <w:rPr>
                            <w:rFonts w:ascii="Courier New"/>
                            <w:color w:val="0A1F16"/>
                            <w:spacing w:val="-13"/>
                            <w:sz w:val="17"/>
                          </w:rPr>
                          <w:t> </w:t>
                        </w:r>
                        <w:r>
                          <w:rPr>
                            <w:rFonts w:ascii="Courier New"/>
                            <w:color w:val="0A1F16"/>
                            <w:sz w:val="17"/>
                          </w:rPr>
                          <w:t>+0530 Nmap scan report for testphp.vulnweb.com (44.228.249.3)</w:t>
                        </w:r>
                      </w:p>
                      <w:p>
                        <w:pPr>
                          <w:spacing w:line="192" w:lineRule="exact" w:before="0"/>
                          <w:ind w:left="0" w:right="0" w:firstLine="0"/>
                          <w:jc w:val="left"/>
                          <w:rPr>
                            <w:rFonts w:ascii="Courier New"/>
                            <w:color w:val="000000"/>
                            <w:sz w:val="17"/>
                          </w:rPr>
                        </w:pPr>
                        <w:r>
                          <w:rPr>
                            <w:rFonts w:ascii="Courier New"/>
                            <w:color w:val="0A1F16"/>
                            <w:sz w:val="17"/>
                          </w:rPr>
                          <w:t>Host</w:t>
                        </w:r>
                        <w:r>
                          <w:rPr>
                            <w:rFonts w:ascii="Courier New"/>
                            <w:color w:val="0A1F16"/>
                            <w:spacing w:val="-11"/>
                            <w:sz w:val="17"/>
                          </w:rPr>
                          <w:t> </w:t>
                        </w:r>
                        <w:r>
                          <w:rPr>
                            <w:rFonts w:ascii="Courier New"/>
                            <w:color w:val="0A1F16"/>
                            <w:sz w:val="17"/>
                          </w:rPr>
                          <w:t>is</w:t>
                        </w:r>
                        <w:r>
                          <w:rPr>
                            <w:rFonts w:ascii="Courier New"/>
                            <w:color w:val="0A1F16"/>
                            <w:spacing w:val="-10"/>
                            <w:sz w:val="17"/>
                          </w:rPr>
                          <w:t> </w:t>
                        </w:r>
                        <w:r>
                          <w:rPr>
                            <w:rFonts w:ascii="Courier New"/>
                            <w:color w:val="0A1F16"/>
                            <w:sz w:val="17"/>
                          </w:rPr>
                          <w:t>up</w:t>
                        </w:r>
                        <w:r>
                          <w:rPr>
                            <w:rFonts w:ascii="Courier New"/>
                            <w:color w:val="0A1F16"/>
                            <w:spacing w:val="-10"/>
                            <w:sz w:val="17"/>
                          </w:rPr>
                          <w:t> </w:t>
                        </w:r>
                        <w:r>
                          <w:rPr>
                            <w:rFonts w:ascii="Courier New"/>
                            <w:color w:val="0A1F16"/>
                            <w:sz w:val="17"/>
                          </w:rPr>
                          <w:t>(0.0072s</w:t>
                        </w:r>
                        <w:r>
                          <w:rPr>
                            <w:rFonts w:ascii="Courier New"/>
                            <w:color w:val="0A1F16"/>
                            <w:spacing w:val="-10"/>
                            <w:sz w:val="17"/>
                          </w:rPr>
                          <w:t> </w:t>
                        </w:r>
                        <w:r>
                          <w:rPr>
                            <w:rFonts w:ascii="Courier New"/>
                            <w:color w:val="0A1F16"/>
                            <w:spacing w:val="-2"/>
                            <w:sz w:val="17"/>
                          </w:rPr>
                          <w:t>latency).</w:t>
                        </w:r>
                      </w:p>
                      <w:p>
                        <w:pPr>
                          <w:spacing w:line="312" w:lineRule="auto" w:before="30"/>
                          <w:ind w:left="0" w:right="3372" w:firstLine="0"/>
                          <w:jc w:val="left"/>
                          <w:rPr>
                            <w:rFonts w:ascii="Courier New"/>
                            <w:color w:val="000000"/>
                            <w:sz w:val="17"/>
                          </w:rPr>
                        </w:pPr>
                        <w:r>
                          <w:rPr>
                            <w:rFonts w:ascii="Courier New"/>
                            <w:color w:val="0A1F16"/>
                            <w:sz w:val="17"/>
                          </w:rPr>
                          <w:t>Not</w:t>
                        </w:r>
                        <w:r>
                          <w:rPr>
                            <w:rFonts w:ascii="Courier New"/>
                            <w:color w:val="0A1F16"/>
                            <w:spacing w:val="-16"/>
                            <w:sz w:val="17"/>
                          </w:rPr>
                          <w:t> </w:t>
                        </w:r>
                        <w:r>
                          <w:rPr>
                            <w:rFonts w:ascii="Courier New"/>
                            <w:color w:val="0A1F16"/>
                            <w:sz w:val="17"/>
                          </w:rPr>
                          <w:t>shown:</w:t>
                        </w:r>
                        <w:r>
                          <w:rPr>
                            <w:rFonts w:ascii="Courier New"/>
                            <w:color w:val="0A1F16"/>
                            <w:spacing w:val="-16"/>
                            <w:sz w:val="17"/>
                          </w:rPr>
                          <w:t> </w:t>
                        </w:r>
                        <w:r>
                          <w:rPr>
                            <w:rFonts w:ascii="Courier New"/>
                            <w:color w:val="0A1F16"/>
                            <w:sz w:val="17"/>
                          </w:rPr>
                          <w:t>1000</w:t>
                        </w:r>
                        <w:r>
                          <w:rPr>
                            <w:rFonts w:ascii="Courier New"/>
                            <w:color w:val="0A1F16"/>
                            <w:spacing w:val="-16"/>
                            <w:sz w:val="17"/>
                          </w:rPr>
                          <w:t> </w:t>
                        </w:r>
                        <w:r>
                          <w:rPr>
                            <w:rFonts w:ascii="Courier New"/>
                            <w:color w:val="0A1F16"/>
                            <w:sz w:val="17"/>
                          </w:rPr>
                          <w:t>filtered</w:t>
                        </w:r>
                        <w:r>
                          <w:rPr>
                            <w:rFonts w:ascii="Courier New"/>
                            <w:color w:val="0A1F16"/>
                            <w:spacing w:val="-16"/>
                            <w:sz w:val="17"/>
                          </w:rPr>
                          <w:t> </w:t>
                        </w:r>
                        <w:r>
                          <w:rPr>
                            <w:rFonts w:ascii="Courier New"/>
                            <w:color w:val="0A1F16"/>
                            <w:sz w:val="17"/>
                          </w:rPr>
                          <w:t>tcp</w:t>
                        </w:r>
                        <w:r>
                          <w:rPr>
                            <w:rFonts w:ascii="Courier New"/>
                            <w:color w:val="0A1F16"/>
                            <w:spacing w:val="-16"/>
                            <w:sz w:val="17"/>
                          </w:rPr>
                          <w:t> </w:t>
                        </w:r>
                        <w:r>
                          <w:rPr>
                            <w:rFonts w:ascii="Courier New"/>
                            <w:color w:val="0A1F16"/>
                            <w:sz w:val="17"/>
                          </w:rPr>
                          <w:t>ports</w:t>
                        </w:r>
                        <w:r>
                          <w:rPr>
                            <w:rFonts w:ascii="Courier New"/>
                            <w:color w:val="0A1F16"/>
                            <w:spacing w:val="-16"/>
                            <w:sz w:val="17"/>
                          </w:rPr>
                          <w:t> </w:t>
                        </w:r>
                        <w:r>
                          <w:rPr>
                            <w:rFonts w:ascii="Courier New"/>
                            <w:color w:val="0A1F16"/>
                            <w:sz w:val="17"/>
                          </w:rPr>
                          <w:t>(no-</w:t>
                        </w:r>
                        <w:r>
                          <w:rPr>
                            <w:rFonts w:ascii="Courier New"/>
                            <w:color w:val="0A1F16"/>
                            <w:sz w:val="17"/>
                          </w:rPr>
                          <w:t>response) Nmap</w:t>
                        </w:r>
                        <w:r>
                          <w:rPr>
                            <w:rFonts w:ascii="Courier New"/>
                            <w:color w:val="0A1F16"/>
                            <w:spacing w:val="-11"/>
                            <w:sz w:val="17"/>
                          </w:rPr>
                          <w:t> </w:t>
                        </w:r>
                        <w:r>
                          <w:rPr>
                            <w:rFonts w:ascii="Courier New"/>
                            <w:color w:val="0A1F16"/>
                            <w:sz w:val="17"/>
                          </w:rPr>
                          <w:t>done:</w:t>
                        </w:r>
                        <w:r>
                          <w:rPr>
                            <w:rFonts w:ascii="Courier New"/>
                            <w:color w:val="0A1F16"/>
                            <w:spacing w:val="-10"/>
                            <w:sz w:val="17"/>
                          </w:rPr>
                          <w:t> </w:t>
                        </w:r>
                        <w:r>
                          <w:rPr>
                            <w:rFonts w:ascii="Courier New"/>
                            <w:color w:val="0A1F16"/>
                            <w:sz w:val="17"/>
                          </w:rPr>
                          <w:t>1</w:t>
                        </w:r>
                        <w:r>
                          <w:rPr>
                            <w:rFonts w:ascii="Courier New"/>
                            <w:color w:val="0A1F16"/>
                            <w:spacing w:val="-11"/>
                            <w:sz w:val="17"/>
                          </w:rPr>
                          <w:t> </w:t>
                        </w:r>
                        <w:r>
                          <w:rPr>
                            <w:rFonts w:ascii="Courier New"/>
                            <w:color w:val="0A1F16"/>
                            <w:sz w:val="17"/>
                          </w:rPr>
                          <w:t>IP</w:t>
                        </w:r>
                        <w:r>
                          <w:rPr>
                            <w:rFonts w:ascii="Courier New"/>
                            <w:color w:val="0A1F16"/>
                            <w:spacing w:val="-10"/>
                            <w:sz w:val="17"/>
                          </w:rPr>
                          <w:t> </w:t>
                        </w:r>
                        <w:r>
                          <w:rPr>
                            <w:rFonts w:ascii="Courier New"/>
                            <w:color w:val="0A1F16"/>
                            <w:sz w:val="17"/>
                          </w:rPr>
                          <w:t>address</w:t>
                        </w:r>
                        <w:r>
                          <w:rPr>
                            <w:rFonts w:ascii="Courier New"/>
                            <w:color w:val="0A1F16"/>
                            <w:spacing w:val="-11"/>
                            <w:sz w:val="17"/>
                          </w:rPr>
                          <w:t> </w:t>
                        </w:r>
                        <w:r>
                          <w:rPr>
                            <w:rFonts w:ascii="Courier New"/>
                            <w:color w:val="0A1F16"/>
                            <w:sz w:val="17"/>
                          </w:rPr>
                          <w:t>scanned</w:t>
                        </w:r>
                        <w:r>
                          <w:rPr>
                            <w:rFonts w:ascii="Courier New"/>
                            <w:color w:val="0A1F16"/>
                            <w:spacing w:val="-10"/>
                            <w:sz w:val="17"/>
                          </w:rPr>
                          <w:t> </w:t>
                        </w:r>
                        <w:r>
                          <w:rPr>
                            <w:rFonts w:ascii="Courier New"/>
                            <w:color w:val="0A1F16"/>
                            <w:sz w:val="17"/>
                          </w:rPr>
                          <w:t>in</w:t>
                        </w:r>
                        <w:r>
                          <w:rPr>
                            <w:rFonts w:ascii="Courier New"/>
                            <w:color w:val="0A1F16"/>
                            <w:spacing w:val="-10"/>
                            <w:sz w:val="17"/>
                          </w:rPr>
                          <w:t> </w:t>
                        </w:r>
                        <w:r>
                          <w:rPr>
                            <w:rFonts w:ascii="Courier New"/>
                            <w:color w:val="0A1F16"/>
                            <w:sz w:val="17"/>
                          </w:rPr>
                          <w:t>52.82</w:t>
                        </w:r>
                        <w:r>
                          <w:rPr>
                            <w:rFonts w:ascii="Courier New"/>
                            <w:color w:val="0A1F16"/>
                            <w:spacing w:val="-11"/>
                            <w:sz w:val="17"/>
                          </w:rPr>
                          <w:t> </w:t>
                        </w:r>
                        <w:r>
                          <w:rPr>
                            <w:rFonts w:ascii="Courier New"/>
                            <w:color w:val="0A1F16"/>
                            <w:spacing w:val="-2"/>
                            <w:sz w:val="17"/>
                          </w:rPr>
                          <w:t>seconds</w:t>
                        </w:r>
                      </w:p>
                    </w:txbxContent>
                  </v:textbox>
                  <v:fill type="solid"/>
                  <w10:wrap type="none"/>
                </v:shape>
                <w10:wrap type="topAndBottom"/>
              </v:group>
            </w:pict>
          </mc:Fallback>
        </mc:AlternateContent>
      </w:r>
    </w:p>
    <w:p>
      <w:pPr>
        <w:pStyle w:val="BodyText"/>
        <w:spacing w:before="51"/>
        <w:rPr>
          <w:rFonts w:ascii="Arial"/>
          <w:b/>
          <w:sz w:val="21"/>
        </w:rPr>
      </w:pPr>
    </w:p>
    <w:p>
      <w:pPr>
        <w:pStyle w:val="Heading3"/>
        <w:spacing w:before="0"/>
      </w:pPr>
      <w:r>
        <w:rPr>
          <w:color w:val="3D5980"/>
        </w:rPr>
        <w:t>Service-detection</w:t>
      </w:r>
      <w:r>
        <w:rPr>
          <w:color w:val="3D5980"/>
          <w:spacing w:val="20"/>
        </w:rPr>
        <w:t> </w:t>
      </w:r>
      <w:r>
        <w:rPr>
          <w:color w:val="3D5980"/>
        </w:rPr>
        <w:t>scan,</w:t>
      </w:r>
      <w:r>
        <w:rPr>
          <w:color w:val="3D5980"/>
          <w:spacing w:val="20"/>
        </w:rPr>
        <w:t> </w:t>
      </w:r>
      <w:r>
        <w:rPr>
          <w:color w:val="3D5980"/>
        </w:rPr>
        <w:t>bypassing</w:t>
      </w:r>
      <w:r>
        <w:rPr>
          <w:color w:val="3D5980"/>
          <w:spacing w:val="20"/>
        </w:rPr>
        <w:t> </w:t>
      </w:r>
      <w:r>
        <w:rPr>
          <w:color w:val="3D5980"/>
        </w:rPr>
        <w:t>ICMP</w:t>
      </w:r>
      <w:r>
        <w:rPr>
          <w:color w:val="3D5980"/>
          <w:spacing w:val="21"/>
        </w:rPr>
        <w:t> </w:t>
      </w:r>
      <w:r>
        <w:rPr>
          <w:color w:val="3D5980"/>
          <w:spacing w:val="-2"/>
        </w:rPr>
        <w:t>filtering</w:t>
      </w:r>
    </w:p>
    <w:p>
      <w:pPr>
        <w:pStyle w:val="BodyText"/>
        <w:spacing w:before="1"/>
        <w:rPr>
          <w:rFonts w:ascii="Arial"/>
          <w:b/>
          <w:sz w:val="6"/>
        </w:rPr>
      </w:pPr>
      <w:r>
        <w:rPr>
          <w:rFonts w:ascii="Arial"/>
          <w:b/>
          <w:sz w:val="6"/>
        </w:rPr>
        <mc:AlternateContent>
          <mc:Choice Requires="wps">
            <w:drawing>
              <wp:anchor distT="0" distB="0" distL="0" distR="0" allowOverlap="1" layoutInCell="1" locked="0" behindDoc="1" simplePos="0" relativeHeight="487595520">
                <wp:simplePos x="0" y="0"/>
                <wp:positionH relativeFrom="page">
                  <wp:posOffset>716189</wp:posOffset>
                </wp:positionH>
                <wp:positionV relativeFrom="paragraph">
                  <wp:posOffset>59716</wp:posOffset>
                </wp:positionV>
                <wp:extent cx="6127750" cy="116332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127750" cy="1163320"/>
                          <a:chExt cx="6127750" cy="1163320"/>
                        </a:xfrm>
                      </wpg:grpSpPr>
                      <wps:wsp>
                        <wps:cNvPr id="30" name="Graphic 30"/>
                        <wps:cNvSpPr/>
                        <wps:spPr>
                          <a:xfrm>
                            <a:off x="3810" y="3810"/>
                            <a:ext cx="6120130" cy="1155700"/>
                          </a:xfrm>
                          <a:custGeom>
                            <a:avLst/>
                            <a:gdLst/>
                            <a:ahLst/>
                            <a:cxnLst/>
                            <a:rect l="l" t="t" r="r" b="b"/>
                            <a:pathLst>
                              <a:path w="6120130" h="1155700">
                                <a:moveTo>
                                  <a:pt x="0" y="0"/>
                                </a:moveTo>
                                <a:lnTo>
                                  <a:pt x="6120000" y="0"/>
                                </a:lnTo>
                              </a:path>
                              <a:path w="6120130" h="1155700">
                                <a:moveTo>
                                  <a:pt x="0" y="1155700"/>
                                </a:moveTo>
                                <a:lnTo>
                                  <a:pt x="6120000" y="1155700"/>
                                </a:lnTo>
                              </a:path>
                              <a:path w="6120130" h="1155700">
                                <a:moveTo>
                                  <a:pt x="0" y="1155700"/>
                                </a:moveTo>
                                <a:lnTo>
                                  <a:pt x="0" y="0"/>
                                </a:lnTo>
                              </a:path>
                              <a:path w="6120130" h="1155700">
                                <a:moveTo>
                                  <a:pt x="6120000" y="1155700"/>
                                </a:moveTo>
                                <a:lnTo>
                                  <a:pt x="6120000" y="0"/>
                                </a:lnTo>
                              </a:path>
                            </a:pathLst>
                          </a:custGeom>
                          <a:ln w="7620">
                            <a:solidFill>
                              <a:srgbClr val="D6DDE6"/>
                            </a:solidFill>
                            <a:prstDash val="solid"/>
                          </a:ln>
                        </wps:spPr>
                        <wps:bodyPr wrap="square" lIns="0" tIns="0" rIns="0" bIns="0" rtlCol="0">
                          <a:prstTxWarp prst="textNoShape">
                            <a:avLst/>
                          </a:prstTxWarp>
                          <a:noAutofit/>
                        </wps:bodyPr>
                      </wps:wsp>
                      <wps:wsp>
                        <wps:cNvPr id="31" name="Textbox 31"/>
                        <wps:cNvSpPr txBox="1"/>
                        <wps:spPr>
                          <a:xfrm>
                            <a:off x="588009" y="105410"/>
                            <a:ext cx="5408930" cy="952500"/>
                          </a:xfrm>
                          <a:prstGeom prst="rect">
                            <a:avLst/>
                          </a:prstGeom>
                          <a:solidFill>
                            <a:srgbClr val="EDF2F0"/>
                          </a:solidFill>
                        </wps:spPr>
                        <wps:txbx>
                          <w:txbxContent>
                            <w:p>
                              <w:pPr>
                                <w:spacing w:before="26"/>
                                <w:ind w:left="0" w:right="0" w:firstLine="0"/>
                                <w:jc w:val="left"/>
                                <w:rPr>
                                  <w:rFonts w:ascii="Courier New"/>
                                  <w:color w:val="000000"/>
                                  <w:sz w:val="17"/>
                                </w:rPr>
                              </w:pPr>
                              <w:r>
                                <w:rPr>
                                  <w:rFonts w:ascii="Courier New"/>
                                  <w:color w:val="0A1F16"/>
                                  <w:sz w:val="17"/>
                                </w:rPr>
                                <w:t>$</w:t>
                              </w:r>
                              <w:r>
                                <w:rPr>
                                  <w:rFonts w:ascii="Courier New"/>
                                  <w:color w:val="0A1F16"/>
                                  <w:spacing w:val="-8"/>
                                  <w:sz w:val="17"/>
                                </w:rPr>
                                <w:t> </w:t>
                              </w:r>
                              <w:r>
                                <w:rPr>
                                  <w:rFonts w:ascii="Courier New"/>
                                  <w:color w:val="0A1F16"/>
                                  <w:sz w:val="17"/>
                                </w:rPr>
                                <w:t>nmap</w:t>
                              </w:r>
                              <w:r>
                                <w:rPr>
                                  <w:rFonts w:ascii="Courier New"/>
                                  <w:color w:val="0A1F16"/>
                                  <w:spacing w:val="-8"/>
                                  <w:sz w:val="17"/>
                                </w:rPr>
                                <w:t> </w:t>
                              </w:r>
                              <w:r>
                                <w:rPr>
                                  <w:rFonts w:ascii="Courier New"/>
                                  <w:color w:val="0A1F16"/>
                                  <w:sz w:val="17"/>
                                </w:rPr>
                                <w:t>-Pn</w:t>
                              </w:r>
                              <w:r>
                                <w:rPr>
                                  <w:rFonts w:ascii="Courier New"/>
                                  <w:color w:val="0A1F16"/>
                                  <w:spacing w:val="-7"/>
                                  <w:sz w:val="17"/>
                                </w:rPr>
                                <w:t> </w:t>
                              </w:r>
                              <w:r>
                                <w:rPr>
                                  <w:rFonts w:ascii="Courier New"/>
                                  <w:color w:val="0A1F16"/>
                                  <w:sz w:val="17"/>
                                </w:rPr>
                                <w:t>-sV</w:t>
                              </w:r>
                              <w:r>
                                <w:rPr>
                                  <w:rFonts w:ascii="Courier New"/>
                                  <w:color w:val="0A1F16"/>
                                  <w:spacing w:val="-8"/>
                                  <w:sz w:val="17"/>
                                </w:rPr>
                                <w:t> </w:t>
                              </w:r>
                              <w:r>
                                <w:rPr>
                                  <w:rFonts w:ascii="Courier New"/>
                                  <w:color w:val="0A1F16"/>
                                  <w:spacing w:val="-2"/>
                                  <w:sz w:val="17"/>
                                </w:rPr>
                                <w:t>testphp.vulnweb.com</w:t>
                              </w:r>
                            </w:p>
                            <w:p>
                              <w:pPr>
                                <w:spacing w:line="312" w:lineRule="auto" w:before="58"/>
                                <w:ind w:left="0" w:right="1615" w:firstLine="0"/>
                                <w:jc w:val="left"/>
                                <w:rPr>
                                  <w:rFonts w:ascii="Courier New"/>
                                  <w:color w:val="000000"/>
                                  <w:sz w:val="17"/>
                                </w:rPr>
                              </w:pPr>
                              <w:r>
                                <w:rPr>
                                  <w:rFonts w:ascii="Courier New"/>
                                  <w:color w:val="0A1F16"/>
                                  <w:sz w:val="17"/>
                                </w:rPr>
                                <w:t>Starting</w:t>
                              </w:r>
                              <w:r>
                                <w:rPr>
                                  <w:rFonts w:ascii="Courier New"/>
                                  <w:color w:val="0A1F16"/>
                                  <w:spacing w:val="-13"/>
                                  <w:sz w:val="17"/>
                                </w:rPr>
                                <w:t> </w:t>
                              </w:r>
                              <w:r>
                                <w:rPr>
                                  <w:rFonts w:ascii="Courier New"/>
                                  <w:color w:val="0A1F16"/>
                                  <w:sz w:val="17"/>
                                </w:rPr>
                                <w:t>Nmap</w:t>
                              </w:r>
                              <w:r>
                                <w:rPr>
                                  <w:rFonts w:ascii="Courier New"/>
                                  <w:color w:val="0A1F16"/>
                                  <w:spacing w:val="-13"/>
                                  <w:sz w:val="17"/>
                                </w:rPr>
                                <w:t> </w:t>
                              </w:r>
                              <w:r>
                                <w:rPr>
                                  <w:rFonts w:ascii="Courier New"/>
                                  <w:color w:val="0A1F16"/>
                                  <w:sz w:val="17"/>
                                </w:rPr>
                                <w:t>7.99</w:t>
                              </w:r>
                              <w:r>
                                <w:rPr>
                                  <w:rFonts w:ascii="Courier New"/>
                                  <w:color w:val="0A1F16"/>
                                  <w:spacing w:val="-13"/>
                                  <w:sz w:val="17"/>
                                </w:rPr>
                                <w:t> </w:t>
                              </w:r>
                              <w:r>
                                <w:rPr>
                                  <w:rFonts w:ascii="Courier New"/>
                                  <w:color w:val="0A1F16"/>
                                  <w:sz w:val="17"/>
                                </w:rPr>
                                <w:t>(</w:t>
                              </w:r>
                              <w:r>
                                <w:rPr>
                                  <w:rFonts w:ascii="Courier New"/>
                                  <w:color w:val="0A1F16"/>
                                  <w:spacing w:val="-13"/>
                                  <w:sz w:val="17"/>
                                </w:rPr>
                                <w:t> </w:t>
                              </w:r>
                              <w:hyperlink r:id="rId7">
                                <w:r>
                                  <w:rPr>
                                    <w:rFonts w:ascii="Courier New"/>
                                    <w:color w:val="0A1F16"/>
                                    <w:sz w:val="17"/>
                                  </w:rPr>
                                  <w:t>https://nmap.org</w:t>
                                </w:r>
                              </w:hyperlink>
                              <w:r>
                                <w:rPr>
                                  <w:rFonts w:ascii="Courier New"/>
                                  <w:color w:val="0A1F16"/>
                                  <w:spacing w:val="-13"/>
                                  <w:sz w:val="17"/>
                                </w:rPr>
                                <w:t> </w:t>
                              </w:r>
                              <w:r>
                                <w:rPr>
                                  <w:rFonts w:ascii="Courier New"/>
                                  <w:color w:val="0A1F16"/>
                                  <w:sz w:val="17"/>
                                </w:rPr>
                                <w:t>)</w:t>
                              </w:r>
                              <w:r>
                                <w:rPr>
                                  <w:rFonts w:ascii="Courier New"/>
                                  <w:color w:val="0A1F16"/>
                                  <w:spacing w:val="-13"/>
                                  <w:sz w:val="17"/>
                                </w:rPr>
                                <w:t> </w:t>
                              </w:r>
                              <w:r>
                                <w:rPr>
                                  <w:rFonts w:ascii="Courier New"/>
                                  <w:color w:val="0A1F16"/>
                                  <w:sz w:val="17"/>
                                </w:rPr>
                                <w:t>at</w:t>
                              </w:r>
                              <w:r>
                                <w:rPr>
                                  <w:rFonts w:ascii="Courier New"/>
                                  <w:color w:val="0A1F16"/>
                                  <w:spacing w:val="-13"/>
                                  <w:sz w:val="17"/>
                                </w:rPr>
                                <w:t> </w:t>
                              </w:r>
                              <w:r>
                                <w:rPr>
                                  <w:rFonts w:ascii="Courier New"/>
                                  <w:color w:val="0A1F16"/>
                                  <w:sz w:val="17"/>
                                </w:rPr>
                                <w:t>2026-06-29</w:t>
                              </w:r>
                              <w:r>
                                <w:rPr>
                                  <w:rFonts w:ascii="Courier New"/>
                                  <w:color w:val="0A1F16"/>
                                  <w:spacing w:val="-13"/>
                                  <w:sz w:val="17"/>
                                </w:rPr>
                                <w:t> </w:t>
                              </w:r>
                              <w:r>
                                <w:rPr>
                                  <w:rFonts w:ascii="Courier New"/>
                                  <w:color w:val="0A1F16"/>
                                  <w:sz w:val="17"/>
                                </w:rPr>
                                <w:t>20:21</w:t>
                              </w:r>
                              <w:r>
                                <w:rPr>
                                  <w:rFonts w:ascii="Courier New"/>
                                  <w:color w:val="0A1F16"/>
                                  <w:spacing w:val="-13"/>
                                  <w:sz w:val="17"/>
                                </w:rPr>
                                <w:t> </w:t>
                              </w:r>
                              <w:r>
                                <w:rPr>
                                  <w:rFonts w:ascii="Courier New"/>
                                  <w:color w:val="0A1F16"/>
                                  <w:sz w:val="17"/>
                                </w:rPr>
                                <w:t>+0530 Nmap scan report for testphp.vulnweb.com (44.228.249.3)</w:t>
                              </w:r>
                            </w:p>
                            <w:p>
                              <w:pPr>
                                <w:spacing w:line="192" w:lineRule="exact" w:before="0"/>
                                <w:ind w:left="0" w:right="0" w:firstLine="0"/>
                                <w:jc w:val="left"/>
                                <w:rPr>
                                  <w:rFonts w:ascii="Courier New"/>
                                  <w:color w:val="000000"/>
                                  <w:sz w:val="17"/>
                                </w:rPr>
                              </w:pPr>
                              <w:r>
                                <w:rPr>
                                  <w:rFonts w:ascii="Courier New"/>
                                  <w:color w:val="0A1F16"/>
                                  <w:sz w:val="17"/>
                                </w:rPr>
                                <w:t>Host</w:t>
                              </w:r>
                              <w:r>
                                <w:rPr>
                                  <w:rFonts w:ascii="Courier New"/>
                                  <w:color w:val="0A1F16"/>
                                  <w:spacing w:val="-9"/>
                                  <w:sz w:val="17"/>
                                </w:rPr>
                                <w:t> </w:t>
                              </w:r>
                              <w:r>
                                <w:rPr>
                                  <w:rFonts w:ascii="Courier New"/>
                                  <w:color w:val="0A1F16"/>
                                  <w:sz w:val="17"/>
                                </w:rPr>
                                <w:t>is</w:t>
                              </w:r>
                              <w:r>
                                <w:rPr>
                                  <w:rFonts w:ascii="Courier New"/>
                                  <w:color w:val="0A1F16"/>
                                  <w:spacing w:val="-8"/>
                                  <w:sz w:val="17"/>
                                </w:rPr>
                                <w:t> </w:t>
                              </w:r>
                              <w:r>
                                <w:rPr>
                                  <w:rFonts w:ascii="Courier New"/>
                                  <w:color w:val="0A1F16"/>
                                  <w:spacing w:val="-5"/>
                                  <w:sz w:val="17"/>
                                </w:rPr>
                                <w:t>up.</w:t>
                              </w:r>
                            </w:p>
                            <w:p>
                              <w:pPr>
                                <w:spacing w:before="57"/>
                                <w:ind w:left="0" w:right="0" w:firstLine="0"/>
                                <w:jc w:val="left"/>
                                <w:rPr>
                                  <w:rFonts w:ascii="Courier New"/>
                                  <w:color w:val="000000"/>
                                  <w:sz w:val="17"/>
                                </w:rPr>
                              </w:pPr>
                              <w:r>
                                <w:rPr>
                                  <w:rFonts w:ascii="Courier New"/>
                                  <w:color w:val="0A1F16"/>
                                  <w:sz w:val="17"/>
                                </w:rPr>
                                <w:t>Not</w:t>
                              </w:r>
                              <w:r>
                                <w:rPr>
                                  <w:rFonts w:ascii="Courier New"/>
                                  <w:color w:val="0A1F16"/>
                                  <w:spacing w:val="-14"/>
                                  <w:sz w:val="17"/>
                                </w:rPr>
                                <w:t> </w:t>
                              </w:r>
                              <w:r>
                                <w:rPr>
                                  <w:rFonts w:ascii="Courier New"/>
                                  <w:color w:val="0A1F16"/>
                                  <w:sz w:val="17"/>
                                </w:rPr>
                                <w:t>shown:</w:t>
                              </w:r>
                              <w:r>
                                <w:rPr>
                                  <w:rFonts w:ascii="Courier New"/>
                                  <w:color w:val="0A1F16"/>
                                  <w:spacing w:val="-13"/>
                                  <w:sz w:val="17"/>
                                </w:rPr>
                                <w:t> </w:t>
                              </w:r>
                              <w:r>
                                <w:rPr>
                                  <w:rFonts w:ascii="Courier New"/>
                                  <w:color w:val="0A1F16"/>
                                  <w:sz w:val="17"/>
                                </w:rPr>
                                <w:t>1000</w:t>
                              </w:r>
                              <w:r>
                                <w:rPr>
                                  <w:rFonts w:ascii="Courier New"/>
                                  <w:color w:val="0A1F16"/>
                                  <w:spacing w:val="-13"/>
                                  <w:sz w:val="17"/>
                                </w:rPr>
                                <w:t> </w:t>
                              </w:r>
                              <w:r>
                                <w:rPr>
                                  <w:rFonts w:ascii="Courier New"/>
                                  <w:color w:val="0A1F16"/>
                                  <w:sz w:val="17"/>
                                </w:rPr>
                                <w:t>filtered</w:t>
                              </w:r>
                              <w:r>
                                <w:rPr>
                                  <w:rFonts w:ascii="Courier New"/>
                                  <w:color w:val="0A1F16"/>
                                  <w:spacing w:val="-13"/>
                                  <w:sz w:val="17"/>
                                </w:rPr>
                                <w:t> </w:t>
                              </w:r>
                              <w:r>
                                <w:rPr>
                                  <w:rFonts w:ascii="Courier New"/>
                                  <w:color w:val="0A1F16"/>
                                  <w:sz w:val="17"/>
                                </w:rPr>
                                <w:t>tcp</w:t>
                              </w:r>
                              <w:r>
                                <w:rPr>
                                  <w:rFonts w:ascii="Courier New"/>
                                  <w:color w:val="0A1F16"/>
                                  <w:spacing w:val="-14"/>
                                  <w:sz w:val="17"/>
                                </w:rPr>
                                <w:t> </w:t>
                              </w:r>
                              <w:r>
                                <w:rPr>
                                  <w:rFonts w:ascii="Courier New"/>
                                  <w:color w:val="0A1F16"/>
                                  <w:sz w:val="17"/>
                                </w:rPr>
                                <w:t>ports</w:t>
                              </w:r>
                              <w:r>
                                <w:rPr>
                                  <w:rFonts w:ascii="Courier New"/>
                                  <w:color w:val="0A1F16"/>
                                  <w:spacing w:val="-13"/>
                                  <w:sz w:val="17"/>
                                </w:rPr>
                                <w:t> </w:t>
                              </w:r>
                              <w:r>
                                <w:rPr>
                                  <w:rFonts w:ascii="Courier New"/>
                                  <w:color w:val="0A1F16"/>
                                  <w:sz w:val="17"/>
                                </w:rPr>
                                <w:t>(no-</w:t>
                              </w:r>
                              <w:r>
                                <w:rPr>
                                  <w:rFonts w:ascii="Courier New"/>
                                  <w:color w:val="0A1F16"/>
                                  <w:spacing w:val="-2"/>
                                  <w:sz w:val="17"/>
                                </w:rPr>
                                <w:t>response)</w:t>
                              </w:r>
                            </w:p>
                            <w:p>
                              <w:pPr>
                                <w:spacing w:before="57"/>
                                <w:ind w:left="0" w:right="0" w:firstLine="0"/>
                                <w:jc w:val="left"/>
                                <w:rPr>
                                  <w:rFonts w:ascii="Courier New"/>
                                  <w:color w:val="000000"/>
                                  <w:sz w:val="17"/>
                                </w:rPr>
                              </w:pPr>
                              <w:r>
                                <w:rPr>
                                  <w:rFonts w:ascii="Courier New"/>
                                  <w:color w:val="0A1F16"/>
                                  <w:sz w:val="17"/>
                                </w:rPr>
                                <w:t>Service</w:t>
                              </w:r>
                              <w:r>
                                <w:rPr>
                                  <w:rFonts w:ascii="Courier New"/>
                                  <w:color w:val="0A1F16"/>
                                  <w:spacing w:val="-15"/>
                                  <w:sz w:val="17"/>
                                </w:rPr>
                                <w:t> </w:t>
                              </w:r>
                              <w:r>
                                <w:rPr>
                                  <w:rFonts w:ascii="Courier New"/>
                                  <w:color w:val="0A1F16"/>
                                  <w:sz w:val="17"/>
                                </w:rPr>
                                <w:t>detection</w:t>
                              </w:r>
                              <w:r>
                                <w:rPr>
                                  <w:rFonts w:ascii="Courier New"/>
                                  <w:color w:val="0A1F16"/>
                                  <w:spacing w:val="-14"/>
                                  <w:sz w:val="17"/>
                                </w:rPr>
                                <w:t> </w:t>
                              </w:r>
                              <w:r>
                                <w:rPr>
                                  <w:rFonts w:ascii="Courier New"/>
                                  <w:color w:val="0A1F16"/>
                                  <w:sz w:val="17"/>
                                </w:rPr>
                                <w:t>performed.</w:t>
                              </w:r>
                              <w:r>
                                <w:rPr>
                                  <w:rFonts w:ascii="Courier New"/>
                                  <w:color w:val="0A1F16"/>
                                  <w:spacing w:val="-14"/>
                                  <w:sz w:val="17"/>
                                </w:rPr>
                                <w:t> </w:t>
                              </w:r>
                              <w:r>
                                <w:rPr>
                                  <w:rFonts w:ascii="Courier New"/>
                                  <w:color w:val="0A1F16"/>
                                  <w:sz w:val="17"/>
                                </w:rPr>
                                <w:t>Scan</w:t>
                              </w:r>
                              <w:r>
                                <w:rPr>
                                  <w:rFonts w:ascii="Courier New"/>
                                  <w:color w:val="0A1F16"/>
                                  <w:spacing w:val="-14"/>
                                  <w:sz w:val="17"/>
                                </w:rPr>
                                <w:t> </w:t>
                              </w:r>
                              <w:r>
                                <w:rPr>
                                  <w:rFonts w:ascii="Courier New"/>
                                  <w:color w:val="0A1F16"/>
                                  <w:sz w:val="17"/>
                                </w:rPr>
                                <w:t>done</w:t>
                              </w:r>
                              <w:r>
                                <w:rPr>
                                  <w:rFonts w:ascii="Courier New"/>
                                  <w:color w:val="0A1F16"/>
                                  <w:spacing w:val="-15"/>
                                  <w:sz w:val="17"/>
                                </w:rPr>
                                <w:t> </w:t>
                              </w:r>
                              <w:r>
                                <w:rPr>
                                  <w:rFonts w:ascii="Courier New"/>
                                  <w:color w:val="0A1F16"/>
                                  <w:sz w:val="17"/>
                                </w:rPr>
                                <w:t>in</w:t>
                              </w:r>
                              <w:r>
                                <w:rPr>
                                  <w:rFonts w:ascii="Courier New"/>
                                  <w:color w:val="0A1F16"/>
                                  <w:spacing w:val="-14"/>
                                  <w:sz w:val="17"/>
                                </w:rPr>
                                <w:t> </w:t>
                              </w:r>
                              <w:r>
                                <w:rPr>
                                  <w:rFonts w:ascii="Courier New"/>
                                  <w:color w:val="0A1F16"/>
                                  <w:sz w:val="17"/>
                                </w:rPr>
                                <w:t>201.62</w:t>
                              </w:r>
                              <w:r>
                                <w:rPr>
                                  <w:rFonts w:ascii="Courier New"/>
                                  <w:color w:val="0A1F16"/>
                                  <w:spacing w:val="-14"/>
                                  <w:sz w:val="17"/>
                                </w:rPr>
                                <w:t> </w:t>
                              </w:r>
                              <w:r>
                                <w:rPr>
                                  <w:rFonts w:ascii="Courier New"/>
                                  <w:color w:val="0A1F16"/>
                                  <w:spacing w:val="-2"/>
                                  <w:sz w:val="17"/>
                                </w:rPr>
                                <w:t>seconds</w:t>
                              </w:r>
                            </w:p>
                          </w:txbxContent>
                        </wps:txbx>
                        <wps:bodyPr wrap="square" lIns="0" tIns="0" rIns="0" bIns="0" rtlCol="0">
                          <a:noAutofit/>
                        </wps:bodyPr>
                      </wps:wsp>
                    </wpg:wgp>
                  </a:graphicData>
                </a:graphic>
              </wp:anchor>
            </w:drawing>
          </mc:Choice>
          <mc:Fallback>
            <w:pict>
              <v:group style="position:absolute;margin-left:56.39291pt;margin-top:4.702051pt;width:482.5pt;height:91.6pt;mso-position-horizontal-relative:page;mso-position-vertical-relative:paragraph;z-index:-15720960;mso-wrap-distance-left:0;mso-wrap-distance-right:0" id="docshapegroup15" coordorigin="1128,94" coordsize="9650,1832">
                <v:shape style="position:absolute;left:1133;top:100;width:9638;height:1820" id="docshape16" coordorigin="1134,100" coordsize="9638,1820" path="m1134,100l10772,100m1134,1920l10772,1920m1134,1920l1134,100m10772,1920l10772,100e" filled="false" stroked="true" strokeweight=".6pt" strokecolor="#d6dde6">
                  <v:path arrowok="t"/>
                  <v:stroke dashstyle="solid"/>
                </v:shape>
                <v:shape style="position:absolute;left:2053;top:260;width:8518;height:1500" type="#_x0000_t202" id="docshape17" filled="true" fillcolor="#edf2f0" stroked="false">
                  <v:textbox inset="0,0,0,0">
                    <w:txbxContent>
                      <w:p>
                        <w:pPr>
                          <w:spacing w:before="26"/>
                          <w:ind w:left="0" w:right="0" w:firstLine="0"/>
                          <w:jc w:val="left"/>
                          <w:rPr>
                            <w:rFonts w:ascii="Courier New"/>
                            <w:color w:val="000000"/>
                            <w:sz w:val="17"/>
                          </w:rPr>
                        </w:pPr>
                        <w:r>
                          <w:rPr>
                            <w:rFonts w:ascii="Courier New"/>
                            <w:color w:val="0A1F16"/>
                            <w:sz w:val="17"/>
                          </w:rPr>
                          <w:t>$</w:t>
                        </w:r>
                        <w:r>
                          <w:rPr>
                            <w:rFonts w:ascii="Courier New"/>
                            <w:color w:val="0A1F16"/>
                            <w:spacing w:val="-8"/>
                            <w:sz w:val="17"/>
                          </w:rPr>
                          <w:t> </w:t>
                        </w:r>
                        <w:r>
                          <w:rPr>
                            <w:rFonts w:ascii="Courier New"/>
                            <w:color w:val="0A1F16"/>
                            <w:sz w:val="17"/>
                          </w:rPr>
                          <w:t>nmap</w:t>
                        </w:r>
                        <w:r>
                          <w:rPr>
                            <w:rFonts w:ascii="Courier New"/>
                            <w:color w:val="0A1F16"/>
                            <w:spacing w:val="-8"/>
                            <w:sz w:val="17"/>
                          </w:rPr>
                          <w:t> </w:t>
                        </w:r>
                        <w:r>
                          <w:rPr>
                            <w:rFonts w:ascii="Courier New"/>
                            <w:color w:val="0A1F16"/>
                            <w:sz w:val="17"/>
                          </w:rPr>
                          <w:t>-Pn</w:t>
                        </w:r>
                        <w:r>
                          <w:rPr>
                            <w:rFonts w:ascii="Courier New"/>
                            <w:color w:val="0A1F16"/>
                            <w:spacing w:val="-7"/>
                            <w:sz w:val="17"/>
                          </w:rPr>
                          <w:t> </w:t>
                        </w:r>
                        <w:r>
                          <w:rPr>
                            <w:rFonts w:ascii="Courier New"/>
                            <w:color w:val="0A1F16"/>
                            <w:sz w:val="17"/>
                          </w:rPr>
                          <w:t>-sV</w:t>
                        </w:r>
                        <w:r>
                          <w:rPr>
                            <w:rFonts w:ascii="Courier New"/>
                            <w:color w:val="0A1F16"/>
                            <w:spacing w:val="-8"/>
                            <w:sz w:val="17"/>
                          </w:rPr>
                          <w:t> </w:t>
                        </w:r>
                        <w:r>
                          <w:rPr>
                            <w:rFonts w:ascii="Courier New"/>
                            <w:color w:val="0A1F16"/>
                            <w:spacing w:val="-2"/>
                            <w:sz w:val="17"/>
                          </w:rPr>
                          <w:t>testphp.vulnweb.com</w:t>
                        </w:r>
                      </w:p>
                      <w:p>
                        <w:pPr>
                          <w:spacing w:line="312" w:lineRule="auto" w:before="58"/>
                          <w:ind w:left="0" w:right="1615" w:firstLine="0"/>
                          <w:jc w:val="left"/>
                          <w:rPr>
                            <w:rFonts w:ascii="Courier New"/>
                            <w:color w:val="000000"/>
                            <w:sz w:val="17"/>
                          </w:rPr>
                        </w:pPr>
                        <w:r>
                          <w:rPr>
                            <w:rFonts w:ascii="Courier New"/>
                            <w:color w:val="0A1F16"/>
                            <w:sz w:val="17"/>
                          </w:rPr>
                          <w:t>Starting</w:t>
                        </w:r>
                        <w:r>
                          <w:rPr>
                            <w:rFonts w:ascii="Courier New"/>
                            <w:color w:val="0A1F16"/>
                            <w:spacing w:val="-13"/>
                            <w:sz w:val="17"/>
                          </w:rPr>
                          <w:t> </w:t>
                        </w:r>
                        <w:r>
                          <w:rPr>
                            <w:rFonts w:ascii="Courier New"/>
                            <w:color w:val="0A1F16"/>
                            <w:sz w:val="17"/>
                          </w:rPr>
                          <w:t>Nmap</w:t>
                        </w:r>
                        <w:r>
                          <w:rPr>
                            <w:rFonts w:ascii="Courier New"/>
                            <w:color w:val="0A1F16"/>
                            <w:spacing w:val="-13"/>
                            <w:sz w:val="17"/>
                          </w:rPr>
                          <w:t> </w:t>
                        </w:r>
                        <w:r>
                          <w:rPr>
                            <w:rFonts w:ascii="Courier New"/>
                            <w:color w:val="0A1F16"/>
                            <w:sz w:val="17"/>
                          </w:rPr>
                          <w:t>7.99</w:t>
                        </w:r>
                        <w:r>
                          <w:rPr>
                            <w:rFonts w:ascii="Courier New"/>
                            <w:color w:val="0A1F16"/>
                            <w:spacing w:val="-13"/>
                            <w:sz w:val="17"/>
                          </w:rPr>
                          <w:t> </w:t>
                        </w:r>
                        <w:r>
                          <w:rPr>
                            <w:rFonts w:ascii="Courier New"/>
                            <w:color w:val="0A1F16"/>
                            <w:sz w:val="17"/>
                          </w:rPr>
                          <w:t>(</w:t>
                        </w:r>
                        <w:r>
                          <w:rPr>
                            <w:rFonts w:ascii="Courier New"/>
                            <w:color w:val="0A1F16"/>
                            <w:spacing w:val="-13"/>
                            <w:sz w:val="17"/>
                          </w:rPr>
                          <w:t> </w:t>
                        </w:r>
                        <w:hyperlink r:id="rId7">
                          <w:r>
                            <w:rPr>
                              <w:rFonts w:ascii="Courier New"/>
                              <w:color w:val="0A1F16"/>
                              <w:sz w:val="17"/>
                            </w:rPr>
                            <w:t>https://nmap.org</w:t>
                          </w:r>
                        </w:hyperlink>
                        <w:r>
                          <w:rPr>
                            <w:rFonts w:ascii="Courier New"/>
                            <w:color w:val="0A1F16"/>
                            <w:spacing w:val="-13"/>
                            <w:sz w:val="17"/>
                          </w:rPr>
                          <w:t> </w:t>
                        </w:r>
                        <w:r>
                          <w:rPr>
                            <w:rFonts w:ascii="Courier New"/>
                            <w:color w:val="0A1F16"/>
                            <w:sz w:val="17"/>
                          </w:rPr>
                          <w:t>)</w:t>
                        </w:r>
                        <w:r>
                          <w:rPr>
                            <w:rFonts w:ascii="Courier New"/>
                            <w:color w:val="0A1F16"/>
                            <w:spacing w:val="-13"/>
                            <w:sz w:val="17"/>
                          </w:rPr>
                          <w:t> </w:t>
                        </w:r>
                        <w:r>
                          <w:rPr>
                            <w:rFonts w:ascii="Courier New"/>
                            <w:color w:val="0A1F16"/>
                            <w:sz w:val="17"/>
                          </w:rPr>
                          <w:t>at</w:t>
                        </w:r>
                        <w:r>
                          <w:rPr>
                            <w:rFonts w:ascii="Courier New"/>
                            <w:color w:val="0A1F16"/>
                            <w:spacing w:val="-13"/>
                            <w:sz w:val="17"/>
                          </w:rPr>
                          <w:t> </w:t>
                        </w:r>
                        <w:r>
                          <w:rPr>
                            <w:rFonts w:ascii="Courier New"/>
                            <w:color w:val="0A1F16"/>
                            <w:sz w:val="17"/>
                          </w:rPr>
                          <w:t>2026-06-29</w:t>
                        </w:r>
                        <w:r>
                          <w:rPr>
                            <w:rFonts w:ascii="Courier New"/>
                            <w:color w:val="0A1F16"/>
                            <w:spacing w:val="-13"/>
                            <w:sz w:val="17"/>
                          </w:rPr>
                          <w:t> </w:t>
                        </w:r>
                        <w:r>
                          <w:rPr>
                            <w:rFonts w:ascii="Courier New"/>
                            <w:color w:val="0A1F16"/>
                            <w:sz w:val="17"/>
                          </w:rPr>
                          <w:t>20:21</w:t>
                        </w:r>
                        <w:r>
                          <w:rPr>
                            <w:rFonts w:ascii="Courier New"/>
                            <w:color w:val="0A1F16"/>
                            <w:spacing w:val="-13"/>
                            <w:sz w:val="17"/>
                          </w:rPr>
                          <w:t> </w:t>
                        </w:r>
                        <w:r>
                          <w:rPr>
                            <w:rFonts w:ascii="Courier New"/>
                            <w:color w:val="0A1F16"/>
                            <w:sz w:val="17"/>
                          </w:rPr>
                          <w:t>+0530 Nmap scan report for testphp.vulnweb.com (44.228.249.3)</w:t>
                        </w:r>
                      </w:p>
                      <w:p>
                        <w:pPr>
                          <w:spacing w:line="192" w:lineRule="exact" w:before="0"/>
                          <w:ind w:left="0" w:right="0" w:firstLine="0"/>
                          <w:jc w:val="left"/>
                          <w:rPr>
                            <w:rFonts w:ascii="Courier New"/>
                            <w:color w:val="000000"/>
                            <w:sz w:val="17"/>
                          </w:rPr>
                        </w:pPr>
                        <w:r>
                          <w:rPr>
                            <w:rFonts w:ascii="Courier New"/>
                            <w:color w:val="0A1F16"/>
                            <w:sz w:val="17"/>
                          </w:rPr>
                          <w:t>Host</w:t>
                        </w:r>
                        <w:r>
                          <w:rPr>
                            <w:rFonts w:ascii="Courier New"/>
                            <w:color w:val="0A1F16"/>
                            <w:spacing w:val="-9"/>
                            <w:sz w:val="17"/>
                          </w:rPr>
                          <w:t> </w:t>
                        </w:r>
                        <w:r>
                          <w:rPr>
                            <w:rFonts w:ascii="Courier New"/>
                            <w:color w:val="0A1F16"/>
                            <w:sz w:val="17"/>
                          </w:rPr>
                          <w:t>is</w:t>
                        </w:r>
                        <w:r>
                          <w:rPr>
                            <w:rFonts w:ascii="Courier New"/>
                            <w:color w:val="0A1F16"/>
                            <w:spacing w:val="-8"/>
                            <w:sz w:val="17"/>
                          </w:rPr>
                          <w:t> </w:t>
                        </w:r>
                        <w:r>
                          <w:rPr>
                            <w:rFonts w:ascii="Courier New"/>
                            <w:color w:val="0A1F16"/>
                            <w:spacing w:val="-5"/>
                            <w:sz w:val="17"/>
                          </w:rPr>
                          <w:t>up.</w:t>
                        </w:r>
                      </w:p>
                      <w:p>
                        <w:pPr>
                          <w:spacing w:before="57"/>
                          <w:ind w:left="0" w:right="0" w:firstLine="0"/>
                          <w:jc w:val="left"/>
                          <w:rPr>
                            <w:rFonts w:ascii="Courier New"/>
                            <w:color w:val="000000"/>
                            <w:sz w:val="17"/>
                          </w:rPr>
                        </w:pPr>
                        <w:r>
                          <w:rPr>
                            <w:rFonts w:ascii="Courier New"/>
                            <w:color w:val="0A1F16"/>
                            <w:sz w:val="17"/>
                          </w:rPr>
                          <w:t>Not</w:t>
                        </w:r>
                        <w:r>
                          <w:rPr>
                            <w:rFonts w:ascii="Courier New"/>
                            <w:color w:val="0A1F16"/>
                            <w:spacing w:val="-14"/>
                            <w:sz w:val="17"/>
                          </w:rPr>
                          <w:t> </w:t>
                        </w:r>
                        <w:r>
                          <w:rPr>
                            <w:rFonts w:ascii="Courier New"/>
                            <w:color w:val="0A1F16"/>
                            <w:sz w:val="17"/>
                          </w:rPr>
                          <w:t>shown:</w:t>
                        </w:r>
                        <w:r>
                          <w:rPr>
                            <w:rFonts w:ascii="Courier New"/>
                            <w:color w:val="0A1F16"/>
                            <w:spacing w:val="-13"/>
                            <w:sz w:val="17"/>
                          </w:rPr>
                          <w:t> </w:t>
                        </w:r>
                        <w:r>
                          <w:rPr>
                            <w:rFonts w:ascii="Courier New"/>
                            <w:color w:val="0A1F16"/>
                            <w:sz w:val="17"/>
                          </w:rPr>
                          <w:t>1000</w:t>
                        </w:r>
                        <w:r>
                          <w:rPr>
                            <w:rFonts w:ascii="Courier New"/>
                            <w:color w:val="0A1F16"/>
                            <w:spacing w:val="-13"/>
                            <w:sz w:val="17"/>
                          </w:rPr>
                          <w:t> </w:t>
                        </w:r>
                        <w:r>
                          <w:rPr>
                            <w:rFonts w:ascii="Courier New"/>
                            <w:color w:val="0A1F16"/>
                            <w:sz w:val="17"/>
                          </w:rPr>
                          <w:t>filtered</w:t>
                        </w:r>
                        <w:r>
                          <w:rPr>
                            <w:rFonts w:ascii="Courier New"/>
                            <w:color w:val="0A1F16"/>
                            <w:spacing w:val="-13"/>
                            <w:sz w:val="17"/>
                          </w:rPr>
                          <w:t> </w:t>
                        </w:r>
                        <w:r>
                          <w:rPr>
                            <w:rFonts w:ascii="Courier New"/>
                            <w:color w:val="0A1F16"/>
                            <w:sz w:val="17"/>
                          </w:rPr>
                          <w:t>tcp</w:t>
                        </w:r>
                        <w:r>
                          <w:rPr>
                            <w:rFonts w:ascii="Courier New"/>
                            <w:color w:val="0A1F16"/>
                            <w:spacing w:val="-14"/>
                            <w:sz w:val="17"/>
                          </w:rPr>
                          <w:t> </w:t>
                        </w:r>
                        <w:r>
                          <w:rPr>
                            <w:rFonts w:ascii="Courier New"/>
                            <w:color w:val="0A1F16"/>
                            <w:sz w:val="17"/>
                          </w:rPr>
                          <w:t>ports</w:t>
                        </w:r>
                        <w:r>
                          <w:rPr>
                            <w:rFonts w:ascii="Courier New"/>
                            <w:color w:val="0A1F16"/>
                            <w:spacing w:val="-13"/>
                            <w:sz w:val="17"/>
                          </w:rPr>
                          <w:t> </w:t>
                        </w:r>
                        <w:r>
                          <w:rPr>
                            <w:rFonts w:ascii="Courier New"/>
                            <w:color w:val="0A1F16"/>
                            <w:sz w:val="17"/>
                          </w:rPr>
                          <w:t>(no-</w:t>
                        </w:r>
                        <w:r>
                          <w:rPr>
                            <w:rFonts w:ascii="Courier New"/>
                            <w:color w:val="0A1F16"/>
                            <w:spacing w:val="-2"/>
                            <w:sz w:val="17"/>
                          </w:rPr>
                          <w:t>response)</w:t>
                        </w:r>
                      </w:p>
                      <w:p>
                        <w:pPr>
                          <w:spacing w:before="57"/>
                          <w:ind w:left="0" w:right="0" w:firstLine="0"/>
                          <w:jc w:val="left"/>
                          <w:rPr>
                            <w:rFonts w:ascii="Courier New"/>
                            <w:color w:val="000000"/>
                            <w:sz w:val="17"/>
                          </w:rPr>
                        </w:pPr>
                        <w:r>
                          <w:rPr>
                            <w:rFonts w:ascii="Courier New"/>
                            <w:color w:val="0A1F16"/>
                            <w:sz w:val="17"/>
                          </w:rPr>
                          <w:t>Service</w:t>
                        </w:r>
                        <w:r>
                          <w:rPr>
                            <w:rFonts w:ascii="Courier New"/>
                            <w:color w:val="0A1F16"/>
                            <w:spacing w:val="-15"/>
                            <w:sz w:val="17"/>
                          </w:rPr>
                          <w:t> </w:t>
                        </w:r>
                        <w:r>
                          <w:rPr>
                            <w:rFonts w:ascii="Courier New"/>
                            <w:color w:val="0A1F16"/>
                            <w:sz w:val="17"/>
                          </w:rPr>
                          <w:t>detection</w:t>
                        </w:r>
                        <w:r>
                          <w:rPr>
                            <w:rFonts w:ascii="Courier New"/>
                            <w:color w:val="0A1F16"/>
                            <w:spacing w:val="-14"/>
                            <w:sz w:val="17"/>
                          </w:rPr>
                          <w:t> </w:t>
                        </w:r>
                        <w:r>
                          <w:rPr>
                            <w:rFonts w:ascii="Courier New"/>
                            <w:color w:val="0A1F16"/>
                            <w:sz w:val="17"/>
                          </w:rPr>
                          <w:t>performed.</w:t>
                        </w:r>
                        <w:r>
                          <w:rPr>
                            <w:rFonts w:ascii="Courier New"/>
                            <w:color w:val="0A1F16"/>
                            <w:spacing w:val="-14"/>
                            <w:sz w:val="17"/>
                          </w:rPr>
                          <w:t> </w:t>
                        </w:r>
                        <w:r>
                          <w:rPr>
                            <w:rFonts w:ascii="Courier New"/>
                            <w:color w:val="0A1F16"/>
                            <w:sz w:val="17"/>
                          </w:rPr>
                          <w:t>Scan</w:t>
                        </w:r>
                        <w:r>
                          <w:rPr>
                            <w:rFonts w:ascii="Courier New"/>
                            <w:color w:val="0A1F16"/>
                            <w:spacing w:val="-14"/>
                            <w:sz w:val="17"/>
                          </w:rPr>
                          <w:t> </w:t>
                        </w:r>
                        <w:r>
                          <w:rPr>
                            <w:rFonts w:ascii="Courier New"/>
                            <w:color w:val="0A1F16"/>
                            <w:sz w:val="17"/>
                          </w:rPr>
                          <w:t>done</w:t>
                        </w:r>
                        <w:r>
                          <w:rPr>
                            <w:rFonts w:ascii="Courier New"/>
                            <w:color w:val="0A1F16"/>
                            <w:spacing w:val="-15"/>
                            <w:sz w:val="17"/>
                          </w:rPr>
                          <w:t> </w:t>
                        </w:r>
                        <w:r>
                          <w:rPr>
                            <w:rFonts w:ascii="Courier New"/>
                            <w:color w:val="0A1F16"/>
                            <w:sz w:val="17"/>
                          </w:rPr>
                          <w:t>in</w:t>
                        </w:r>
                        <w:r>
                          <w:rPr>
                            <w:rFonts w:ascii="Courier New"/>
                            <w:color w:val="0A1F16"/>
                            <w:spacing w:val="-14"/>
                            <w:sz w:val="17"/>
                          </w:rPr>
                          <w:t> </w:t>
                        </w:r>
                        <w:r>
                          <w:rPr>
                            <w:rFonts w:ascii="Courier New"/>
                            <w:color w:val="0A1F16"/>
                            <w:sz w:val="17"/>
                          </w:rPr>
                          <w:t>201.62</w:t>
                        </w:r>
                        <w:r>
                          <w:rPr>
                            <w:rFonts w:ascii="Courier New"/>
                            <w:color w:val="0A1F16"/>
                            <w:spacing w:val="-14"/>
                            <w:sz w:val="17"/>
                          </w:rPr>
                          <w:t> </w:t>
                        </w:r>
                        <w:r>
                          <w:rPr>
                            <w:rFonts w:ascii="Courier New"/>
                            <w:color w:val="0A1F16"/>
                            <w:spacing w:val="-2"/>
                            <w:sz w:val="17"/>
                          </w:rPr>
                          <w:t>seconds</w:t>
                        </w:r>
                      </w:p>
                    </w:txbxContent>
                  </v:textbox>
                  <v:fill type="solid"/>
                  <w10:wrap type="none"/>
                </v:shape>
                <w10:wrap type="topAndBottom"/>
              </v:group>
            </w:pict>
          </mc:Fallback>
        </mc:AlternateContent>
      </w:r>
    </w:p>
    <w:p>
      <w:pPr>
        <w:pStyle w:val="BodyText"/>
        <w:spacing w:line="319" w:lineRule="auto" w:before="127"/>
        <w:ind w:left="261" w:right="328"/>
      </w:pPr>
      <w:r>
        <w:rPr>
          <w:color w:val="1A1F26"/>
        </w:rPr>
        <w:t>The 201.62-second runtime indicates the firewall silently drops unsolicited SYN packets rather than returning</w:t>
      </w:r>
      <w:r>
        <w:rPr>
          <w:color w:val="1A1F26"/>
          <w:spacing w:val="40"/>
        </w:rPr>
        <w:t> </w:t>
      </w:r>
      <w:r>
        <w:rPr>
          <w:color w:val="1A1F26"/>
        </w:rPr>
        <w:t>an immediate RST, which forces Nmap into a slower retransmission window. This is a defensive configuration, not a vulnerability in itself.</w:t>
      </w:r>
    </w:p>
    <w:p>
      <w:pPr>
        <w:pStyle w:val="BodyText"/>
        <w:spacing w:after="0" w:line="319" w:lineRule="auto"/>
        <w:sectPr>
          <w:pgSz w:w="11910" w:h="16840"/>
          <w:pgMar w:header="0" w:footer="524" w:top="1380" w:bottom="720" w:left="992" w:right="992"/>
        </w:sectPr>
      </w:pPr>
    </w:p>
    <w:p>
      <w:pPr>
        <w:pStyle w:val="Heading1"/>
        <w:numPr>
          <w:ilvl w:val="0"/>
          <w:numId w:val="2"/>
        </w:numPr>
        <w:tabs>
          <w:tab w:pos="639" w:val="left" w:leader="none"/>
        </w:tabs>
        <w:spacing w:line="240" w:lineRule="auto" w:before="79" w:after="0"/>
        <w:ind w:left="639" w:right="0" w:hanging="378"/>
        <w:jc w:val="left"/>
      </w:pPr>
      <w:bookmarkStart w:name="_TOC_250008" w:id="4"/>
      <w:r>
        <w:rPr>
          <w:color w:val="0F233F"/>
        </w:rPr>
        <w:t>Passive Application Traffic </w:t>
      </w:r>
      <w:bookmarkEnd w:id="4"/>
      <w:r>
        <w:rPr>
          <w:color w:val="0F233F"/>
          <w:spacing w:val="-2"/>
        </w:rPr>
        <w:t>Telemetry</w:t>
      </w:r>
    </w:p>
    <w:p>
      <w:pPr>
        <w:pStyle w:val="BodyText"/>
        <w:spacing w:line="319" w:lineRule="auto" w:before="221"/>
        <w:ind w:left="261" w:right="328"/>
      </w:pPr>
      <w:r>
        <w:rPr>
          <w:color w:val="1A1F26"/>
        </w:rPr>
        <w:t>The OWASP ZAP passive-scan spider crawled the target and catalogued </w:t>
      </w:r>
      <w:r>
        <w:rPr>
          <w:rFonts w:ascii="Arial"/>
          <w:b/>
          <w:color w:val="1A1F26"/>
        </w:rPr>
        <w:t>16 reachable endpoints </w:t>
      </w:r>
      <w:r>
        <w:rPr>
          <w:color w:val="1A1F26"/>
        </w:rPr>
        <w:t>across its public page tree, without submitting any authentication credentials or attack payloads.</w:t>
      </w:r>
    </w:p>
    <w:p>
      <w:pPr>
        <w:pStyle w:val="BodyText"/>
        <w:spacing w:before="62"/>
      </w:pPr>
    </w:p>
    <w:p>
      <w:pPr>
        <w:spacing w:before="0"/>
        <w:ind w:left="261" w:right="0" w:firstLine="0"/>
        <w:jc w:val="left"/>
        <w:rPr>
          <w:rFonts w:ascii="Arial"/>
          <w:b/>
          <w:sz w:val="25"/>
        </w:rPr>
      </w:pPr>
      <w:r>
        <w:rPr>
          <w:rFonts w:ascii="Arial"/>
          <w:b/>
          <w:color w:val="1A3A62"/>
          <w:sz w:val="25"/>
        </w:rPr>
        <w:t>HTTP Status Code </w:t>
      </w:r>
      <w:r>
        <w:rPr>
          <w:rFonts w:ascii="Arial"/>
          <w:b/>
          <w:color w:val="1A3A62"/>
          <w:spacing w:val="-2"/>
          <w:sz w:val="25"/>
        </w:rPr>
        <w:t>Distribution</w:t>
      </w:r>
    </w:p>
    <w:p>
      <w:pPr>
        <w:pStyle w:val="BodyText"/>
        <w:spacing w:before="6"/>
        <w:rPr>
          <w:rFonts w:ascii="Arial"/>
          <w:b/>
          <w:sz w:val="11"/>
        </w:rPr>
      </w:pPr>
    </w:p>
    <w:tbl>
      <w:tblPr>
        <w:tblW w:w="0" w:type="auto"/>
        <w:jc w:val="left"/>
        <w:tblInd w:w="713" w:type="dxa"/>
        <w:tblBorders>
          <w:top w:val="single" w:sz="4" w:space="0" w:color="D6DDE6"/>
          <w:left w:val="single" w:sz="4" w:space="0" w:color="D6DDE6"/>
          <w:bottom w:val="single" w:sz="4" w:space="0" w:color="D6DDE6"/>
          <w:right w:val="single" w:sz="4" w:space="0" w:color="D6DDE6"/>
          <w:insideH w:val="single" w:sz="4" w:space="0" w:color="D6DDE6"/>
          <w:insideV w:val="single" w:sz="4" w:space="0" w:color="D6DDE6"/>
        </w:tblBorders>
        <w:tblLayout w:type="fixed"/>
        <w:tblCellMar>
          <w:top w:w="0" w:type="dxa"/>
          <w:left w:w="0" w:type="dxa"/>
          <w:bottom w:w="0" w:type="dxa"/>
          <w:right w:w="0" w:type="dxa"/>
        </w:tblCellMar>
        <w:tblLook w:val="01E0"/>
      </w:tblPr>
      <w:tblGrid>
        <w:gridCol w:w="2551"/>
        <w:gridCol w:w="1134"/>
        <w:gridCol w:w="4819"/>
      </w:tblGrid>
      <w:tr>
        <w:trPr>
          <w:trHeight w:val="520" w:hRule="atLeast"/>
        </w:trPr>
        <w:tc>
          <w:tcPr>
            <w:tcW w:w="2551" w:type="dxa"/>
            <w:shd w:val="clear" w:color="auto" w:fill="0F233F"/>
          </w:tcPr>
          <w:p>
            <w:pPr>
              <w:pStyle w:val="TableParagraph"/>
              <w:rPr>
                <w:rFonts w:ascii="Arial"/>
                <w:b/>
                <w:sz w:val="19"/>
              </w:rPr>
            </w:pPr>
            <w:r>
              <w:rPr>
                <w:rFonts w:ascii="Arial"/>
                <w:b/>
                <w:color w:val="1A1F26"/>
                <w:sz w:val="19"/>
              </w:rPr>
              <w:t>Status</w:t>
            </w:r>
            <w:r>
              <w:rPr>
                <w:rFonts w:ascii="Arial"/>
                <w:b/>
                <w:color w:val="1A1F26"/>
                <w:spacing w:val="5"/>
                <w:sz w:val="19"/>
              </w:rPr>
              <w:t> </w:t>
            </w:r>
            <w:r>
              <w:rPr>
                <w:rFonts w:ascii="Arial"/>
                <w:b/>
                <w:color w:val="1A1F26"/>
                <w:spacing w:val="-2"/>
                <w:sz w:val="19"/>
              </w:rPr>
              <w:t>class</w:t>
            </w:r>
          </w:p>
        </w:tc>
        <w:tc>
          <w:tcPr>
            <w:tcW w:w="1134" w:type="dxa"/>
            <w:shd w:val="clear" w:color="auto" w:fill="0F233F"/>
          </w:tcPr>
          <w:p>
            <w:pPr>
              <w:pStyle w:val="TableParagraph"/>
              <w:rPr>
                <w:rFonts w:ascii="Arial"/>
                <w:b/>
                <w:sz w:val="19"/>
              </w:rPr>
            </w:pPr>
            <w:r>
              <w:rPr>
                <w:rFonts w:ascii="Arial"/>
                <w:b/>
                <w:color w:val="1A1F26"/>
                <w:spacing w:val="-2"/>
                <w:sz w:val="19"/>
              </w:rPr>
              <w:t>Share</w:t>
            </w:r>
          </w:p>
        </w:tc>
        <w:tc>
          <w:tcPr>
            <w:tcW w:w="4819" w:type="dxa"/>
            <w:shd w:val="clear" w:color="auto" w:fill="0F233F"/>
          </w:tcPr>
          <w:p>
            <w:pPr>
              <w:pStyle w:val="TableParagraph"/>
              <w:rPr>
                <w:rFonts w:ascii="Arial"/>
                <w:b/>
                <w:sz w:val="19"/>
              </w:rPr>
            </w:pPr>
            <w:r>
              <w:rPr>
                <w:rFonts w:ascii="Arial"/>
                <w:b/>
                <w:color w:val="1A1F26"/>
                <w:sz w:val="19"/>
              </w:rPr>
              <w:t>What</w:t>
            </w:r>
            <w:r>
              <w:rPr>
                <w:rFonts w:ascii="Arial"/>
                <w:b/>
                <w:color w:val="1A1F26"/>
                <w:spacing w:val="2"/>
                <w:sz w:val="19"/>
              </w:rPr>
              <w:t> </w:t>
            </w:r>
            <w:r>
              <w:rPr>
                <w:rFonts w:ascii="Arial"/>
                <w:b/>
                <w:color w:val="1A1F26"/>
                <w:sz w:val="19"/>
              </w:rPr>
              <w:t>it</w:t>
            </w:r>
            <w:r>
              <w:rPr>
                <w:rFonts w:ascii="Arial"/>
                <w:b/>
                <w:color w:val="1A1F26"/>
                <w:spacing w:val="3"/>
                <w:sz w:val="19"/>
              </w:rPr>
              <w:t> </w:t>
            </w:r>
            <w:r>
              <w:rPr>
                <w:rFonts w:ascii="Arial"/>
                <w:b/>
                <w:color w:val="1A1F26"/>
                <w:spacing w:val="-2"/>
                <w:sz w:val="19"/>
              </w:rPr>
              <w:t>reflects</w:t>
            </w:r>
          </w:p>
        </w:tc>
      </w:tr>
      <w:tr>
        <w:trPr>
          <w:trHeight w:val="520" w:hRule="atLeast"/>
        </w:trPr>
        <w:tc>
          <w:tcPr>
            <w:tcW w:w="2551" w:type="dxa"/>
          </w:tcPr>
          <w:p>
            <w:pPr>
              <w:pStyle w:val="TableParagraph"/>
              <w:rPr>
                <w:sz w:val="19"/>
              </w:rPr>
            </w:pPr>
            <w:r>
              <w:rPr>
                <w:color w:val="1A1F26"/>
                <w:sz w:val="19"/>
              </w:rPr>
              <w:t>2xx</w:t>
            </w:r>
            <w:r>
              <w:rPr>
                <w:color w:val="1A1F26"/>
                <w:spacing w:val="2"/>
                <w:sz w:val="19"/>
              </w:rPr>
              <w:t> </w:t>
            </w:r>
            <w:r>
              <w:rPr>
                <w:color w:val="1A1F26"/>
                <w:sz w:val="19"/>
              </w:rPr>
              <w:t>—</w:t>
            </w:r>
            <w:r>
              <w:rPr>
                <w:color w:val="1A1F26"/>
                <w:spacing w:val="2"/>
                <w:sz w:val="19"/>
              </w:rPr>
              <w:t> </w:t>
            </w:r>
            <w:r>
              <w:rPr>
                <w:color w:val="1A1F26"/>
                <w:spacing w:val="-2"/>
                <w:sz w:val="19"/>
              </w:rPr>
              <w:t>Success</w:t>
            </w:r>
          </w:p>
        </w:tc>
        <w:tc>
          <w:tcPr>
            <w:tcW w:w="1134" w:type="dxa"/>
          </w:tcPr>
          <w:p>
            <w:pPr>
              <w:pStyle w:val="TableParagraph"/>
              <w:rPr>
                <w:sz w:val="19"/>
              </w:rPr>
            </w:pPr>
            <w:r>
              <w:rPr>
                <w:color w:val="1A1F26"/>
                <w:spacing w:val="-5"/>
                <w:sz w:val="19"/>
              </w:rPr>
              <w:t>69%</w:t>
            </w:r>
          </w:p>
        </w:tc>
        <w:tc>
          <w:tcPr>
            <w:tcW w:w="4819" w:type="dxa"/>
          </w:tcPr>
          <w:p>
            <w:pPr>
              <w:pStyle w:val="TableParagraph"/>
              <w:rPr>
                <w:sz w:val="19"/>
              </w:rPr>
            </w:pPr>
            <w:r>
              <w:rPr>
                <w:color w:val="1A1F26"/>
                <w:sz w:val="19"/>
              </w:rPr>
              <w:t>Normal</w:t>
            </w:r>
            <w:r>
              <w:rPr>
                <w:color w:val="1A1F26"/>
                <w:spacing w:val="5"/>
                <w:sz w:val="19"/>
              </w:rPr>
              <w:t> </w:t>
            </w:r>
            <w:r>
              <w:rPr>
                <w:color w:val="1A1F26"/>
                <w:sz w:val="19"/>
              </w:rPr>
              <w:t>page</w:t>
            </w:r>
            <w:r>
              <w:rPr>
                <w:color w:val="1A1F26"/>
                <w:spacing w:val="5"/>
                <w:sz w:val="19"/>
              </w:rPr>
              <w:t> </w:t>
            </w:r>
            <w:r>
              <w:rPr>
                <w:color w:val="1A1F26"/>
                <w:sz w:val="19"/>
              </w:rPr>
              <w:t>rendering</w:t>
            </w:r>
            <w:r>
              <w:rPr>
                <w:color w:val="1A1F26"/>
                <w:spacing w:val="5"/>
                <w:sz w:val="19"/>
              </w:rPr>
              <w:t> </w:t>
            </w:r>
            <w:r>
              <w:rPr>
                <w:color w:val="1A1F26"/>
                <w:sz w:val="19"/>
              </w:rPr>
              <w:t>and</w:t>
            </w:r>
            <w:r>
              <w:rPr>
                <w:color w:val="1A1F26"/>
                <w:spacing w:val="5"/>
                <w:sz w:val="19"/>
              </w:rPr>
              <w:t> </w:t>
            </w:r>
            <w:r>
              <w:rPr>
                <w:color w:val="1A1F26"/>
                <w:sz w:val="19"/>
              </w:rPr>
              <w:t>static</w:t>
            </w:r>
            <w:r>
              <w:rPr>
                <w:color w:val="1A1F26"/>
                <w:spacing w:val="5"/>
                <w:sz w:val="19"/>
              </w:rPr>
              <w:t> </w:t>
            </w:r>
            <w:r>
              <w:rPr>
                <w:color w:val="1A1F26"/>
                <w:sz w:val="19"/>
              </w:rPr>
              <w:t>asset</w:t>
            </w:r>
            <w:r>
              <w:rPr>
                <w:color w:val="1A1F26"/>
                <w:spacing w:val="5"/>
                <w:sz w:val="19"/>
              </w:rPr>
              <w:t> </w:t>
            </w:r>
            <w:r>
              <w:rPr>
                <w:color w:val="1A1F26"/>
                <w:spacing w:val="-2"/>
                <w:sz w:val="19"/>
              </w:rPr>
              <w:t>delivery.</w:t>
            </w:r>
          </w:p>
        </w:tc>
      </w:tr>
      <w:tr>
        <w:trPr>
          <w:trHeight w:val="810" w:hRule="atLeast"/>
        </w:trPr>
        <w:tc>
          <w:tcPr>
            <w:tcW w:w="2551" w:type="dxa"/>
            <w:shd w:val="clear" w:color="auto" w:fill="F4F6F9"/>
          </w:tcPr>
          <w:p>
            <w:pPr>
              <w:pStyle w:val="TableParagraph"/>
              <w:rPr>
                <w:sz w:val="19"/>
              </w:rPr>
            </w:pPr>
            <w:r>
              <w:rPr>
                <w:color w:val="1A1F26"/>
                <w:sz w:val="19"/>
              </w:rPr>
              <w:t>3xx</w:t>
            </w:r>
            <w:r>
              <w:rPr>
                <w:color w:val="1A1F26"/>
                <w:spacing w:val="2"/>
                <w:sz w:val="19"/>
              </w:rPr>
              <w:t> </w:t>
            </w:r>
            <w:r>
              <w:rPr>
                <w:color w:val="1A1F26"/>
                <w:sz w:val="19"/>
              </w:rPr>
              <w:t>—</w:t>
            </w:r>
            <w:r>
              <w:rPr>
                <w:color w:val="1A1F26"/>
                <w:spacing w:val="2"/>
                <w:sz w:val="19"/>
              </w:rPr>
              <w:t> </w:t>
            </w:r>
            <w:r>
              <w:rPr>
                <w:color w:val="1A1F26"/>
                <w:spacing w:val="-2"/>
                <w:sz w:val="19"/>
              </w:rPr>
              <w:t>Redirection</w:t>
            </w:r>
          </w:p>
        </w:tc>
        <w:tc>
          <w:tcPr>
            <w:tcW w:w="1134" w:type="dxa"/>
            <w:shd w:val="clear" w:color="auto" w:fill="F4F6F9"/>
          </w:tcPr>
          <w:p>
            <w:pPr>
              <w:pStyle w:val="TableParagraph"/>
              <w:rPr>
                <w:sz w:val="19"/>
              </w:rPr>
            </w:pPr>
            <w:r>
              <w:rPr>
                <w:color w:val="1A1F26"/>
                <w:spacing w:val="-5"/>
                <w:sz w:val="19"/>
              </w:rPr>
              <w:t>30%</w:t>
            </w:r>
          </w:p>
        </w:tc>
        <w:tc>
          <w:tcPr>
            <w:tcW w:w="4819" w:type="dxa"/>
            <w:shd w:val="clear" w:color="auto" w:fill="F4F6F9"/>
          </w:tcPr>
          <w:p>
            <w:pPr>
              <w:pStyle w:val="TableParagraph"/>
              <w:spacing w:line="319" w:lineRule="auto"/>
              <w:rPr>
                <w:sz w:val="19"/>
              </w:rPr>
            </w:pPr>
            <w:r>
              <w:rPr>
                <w:color w:val="1A1F26"/>
                <w:sz w:val="19"/>
              </w:rPr>
              <w:t>Routing and access-control gates </w:t>
            </w:r>
            <w:r>
              <w:rPr>
                <w:color w:val="1A1F26"/>
                <w:sz w:val="19"/>
              </w:rPr>
              <w:t>redirecting unauthenticated requests.</w:t>
            </w:r>
          </w:p>
        </w:tc>
      </w:tr>
      <w:tr>
        <w:trPr>
          <w:trHeight w:val="520" w:hRule="atLeast"/>
        </w:trPr>
        <w:tc>
          <w:tcPr>
            <w:tcW w:w="2551" w:type="dxa"/>
          </w:tcPr>
          <w:p>
            <w:pPr>
              <w:pStyle w:val="TableParagraph"/>
              <w:rPr>
                <w:sz w:val="19"/>
              </w:rPr>
            </w:pPr>
            <w:r>
              <w:rPr>
                <w:color w:val="1A1F26"/>
                <w:sz w:val="19"/>
              </w:rPr>
              <w:t>4xx</w:t>
            </w:r>
            <w:r>
              <w:rPr>
                <w:color w:val="1A1F26"/>
                <w:spacing w:val="2"/>
                <w:sz w:val="19"/>
              </w:rPr>
              <w:t> </w:t>
            </w:r>
            <w:r>
              <w:rPr>
                <w:color w:val="1A1F26"/>
                <w:sz w:val="19"/>
              </w:rPr>
              <w:t>/</w:t>
            </w:r>
            <w:r>
              <w:rPr>
                <w:color w:val="1A1F26"/>
                <w:spacing w:val="2"/>
                <w:sz w:val="19"/>
              </w:rPr>
              <w:t> </w:t>
            </w:r>
            <w:r>
              <w:rPr>
                <w:color w:val="1A1F26"/>
                <w:sz w:val="19"/>
              </w:rPr>
              <w:t>5xx</w:t>
            </w:r>
            <w:r>
              <w:rPr>
                <w:color w:val="1A1F26"/>
                <w:spacing w:val="2"/>
                <w:sz w:val="19"/>
              </w:rPr>
              <w:t> </w:t>
            </w:r>
            <w:r>
              <w:rPr>
                <w:color w:val="1A1F26"/>
                <w:sz w:val="19"/>
              </w:rPr>
              <w:t>—</w:t>
            </w:r>
            <w:r>
              <w:rPr>
                <w:color w:val="1A1F26"/>
                <w:spacing w:val="2"/>
                <w:sz w:val="19"/>
              </w:rPr>
              <w:t> </w:t>
            </w:r>
            <w:r>
              <w:rPr>
                <w:color w:val="1A1F26"/>
                <w:spacing w:val="-2"/>
                <w:sz w:val="19"/>
              </w:rPr>
              <w:t>Error</w:t>
            </w:r>
          </w:p>
        </w:tc>
        <w:tc>
          <w:tcPr>
            <w:tcW w:w="1134" w:type="dxa"/>
          </w:tcPr>
          <w:p>
            <w:pPr>
              <w:pStyle w:val="TableParagraph"/>
              <w:rPr>
                <w:sz w:val="19"/>
              </w:rPr>
            </w:pPr>
            <w:r>
              <w:rPr>
                <w:color w:val="1A1F26"/>
                <w:spacing w:val="-5"/>
                <w:sz w:val="19"/>
              </w:rPr>
              <w:t>1%</w:t>
            </w:r>
          </w:p>
        </w:tc>
        <w:tc>
          <w:tcPr>
            <w:tcW w:w="4819" w:type="dxa"/>
          </w:tcPr>
          <w:p>
            <w:pPr>
              <w:pStyle w:val="TableParagraph"/>
              <w:rPr>
                <w:sz w:val="19"/>
              </w:rPr>
            </w:pPr>
            <w:r>
              <w:rPr>
                <w:color w:val="1A1F26"/>
                <w:sz w:val="19"/>
              </w:rPr>
              <w:t>Requests</w:t>
            </w:r>
            <w:r>
              <w:rPr>
                <w:color w:val="1A1F26"/>
                <w:spacing w:val="4"/>
                <w:sz w:val="19"/>
              </w:rPr>
              <w:t> </w:t>
            </w:r>
            <w:r>
              <w:rPr>
                <w:color w:val="1A1F26"/>
                <w:sz w:val="19"/>
              </w:rPr>
              <w:t>to</w:t>
            </w:r>
            <w:r>
              <w:rPr>
                <w:color w:val="1A1F26"/>
                <w:spacing w:val="5"/>
                <w:sz w:val="19"/>
              </w:rPr>
              <w:t> </w:t>
            </w:r>
            <w:r>
              <w:rPr>
                <w:color w:val="1A1F26"/>
                <w:sz w:val="19"/>
              </w:rPr>
              <w:t>invalid</w:t>
            </w:r>
            <w:r>
              <w:rPr>
                <w:color w:val="1A1F26"/>
                <w:spacing w:val="4"/>
                <w:sz w:val="19"/>
              </w:rPr>
              <w:t> </w:t>
            </w:r>
            <w:r>
              <w:rPr>
                <w:color w:val="1A1F26"/>
                <w:sz w:val="19"/>
              </w:rPr>
              <w:t>or</w:t>
            </w:r>
            <w:r>
              <w:rPr>
                <w:color w:val="1A1F26"/>
                <w:spacing w:val="5"/>
                <w:sz w:val="19"/>
              </w:rPr>
              <w:t> </w:t>
            </w:r>
            <w:r>
              <w:rPr>
                <w:color w:val="1A1F26"/>
                <w:sz w:val="19"/>
              </w:rPr>
              <w:t>missing</w:t>
            </w:r>
            <w:r>
              <w:rPr>
                <w:color w:val="1A1F26"/>
                <w:spacing w:val="5"/>
                <w:sz w:val="19"/>
              </w:rPr>
              <w:t> </w:t>
            </w:r>
            <w:r>
              <w:rPr>
                <w:color w:val="1A1F26"/>
                <w:spacing w:val="-2"/>
                <w:sz w:val="19"/>
              </w:rPr>
              <w:t>paths.</w:t>
            </w:r>
          </w:p>
        </w:tc>
      </w:tr>
    </w:tbl>
    <w:p>
      <w:pPr>
        <w:pStyle w:val="BodyText"/>
        <w:spacing w:before="163"/>
        <w:rPr>
          <w:rFonts w:ascii="Arial"/>
          <w:b/>
          <w:sz w:val="25"/>
        </w:rPr>
      </w:pPr>
    </w:p>
    <w:p>
      <w:pPr>
        <w:spacing w:before="0"/>
        <w:ind w:left="261" w:right="0" w:firstLine="0"/>
        <w:jc w:val="left"/>
        <w:rPr>
          <w:rFonts w:ascii="Arial"/>
          <w:b/>
          <w:sz w:val="25"/>
        </w:rPr>
      </w:pPr>
      <w:r>
        <w:rPr>
          <w:rFonts w:ascii="Arial"/>
          <w:b/>
          <w:color w:val="1A3A62"/>
          <w:sz w:val="25"/>
        </w:rPr>
        <w:t>Asset Type </w:t>
      </w:r>
      <w:r>
        <w:rPr>
          <w:rFonts w:ascii="Arial"/>
          <w:b/>
          <w:color w:val="1A3A62"/>
          <w:spacing w:val="-2"/>
          <w:sz w:val="25"/>
        </w:rPr>
        <w:t>Breakdown</w:t>
      </w:r>
    </w:p>
    <w:p>
      <w:pPr>
        <w:pStyle w:val="BodyText"/>
        <w:spacing w:before="5"/>
        <w:rPr>
          <w:rFonts w:ascii="Arial"/>
          <w:b/>
          <w:sz w:val="11"/>
        </w:rPr>
      </w:pPr>
    </w:p>
    <w:tbl>
      <w:tblPr>
        <w:tblW w:w="0" w:type="auto"/>
        <w:jc w:val="left"/>
        <w:tblInd w:w="713" w:type="dxa"/>
        <w:tblBorders>
          <w:top w:val="single" w:sz="4" w:space="0" w:color="D6DDE6"/>
          <w:left w:val="single" w:sz="4" w:space="0" w:color="D6DDE6"/>
          <w:bottom w:val="single" w:sz="4" w:space="0" w:color="D6DDE6"/>
          <w:right w:val="single" w:sz="4" w:space="0" w:color="D6DDE6"/>
          <w:insideH w:val="single" w:sz="4" w:space="0" w:color="D6DDE6"/>
          <w:insideV w:val="single" w:sz="4" w:space="0" w:color="D6DDE6"/>
        </w:tblBorders>
        <w:tblLayout w:type="fixed"/>
        <w:tblCellMar>
          <w:top w:w="0" w:type="dxa"/>
          <w:left w:w="0" w:type="dxa"/>
          <w:bottom w:w="0" w:type="dxa"/>
          <w:right w:w="0" w:type="dxa"/>
        </w:tblCellMar>
        <w:tblLook w:val="01E0"/>
      </w:tblPr>
      <w:tblGrid>
        <w:gridCol w:w="2835"/>
        <w:gridCol w:w="1134"/>
        <w:gridCol w:w="4536"/>
      </w:tblGrid>
      <w:tr>
        <w:trPr>
          <w:trHeight w:val="520" w:hRule="atLeast"/>
        </w:trPr>
        <w:tc>
          <w:tcPr>
            <w:tcW w:w="2835" w:type="dxa"/>
            <w:shd w:val="clear" w:color="auto" w:fill="0F233F"/>
          </w:tcPr>
          <w:p>
            <w:pPr>
              <w:pStyle w:val="TableParagraph"/>
              <w:rPr>
                <w:rFonts w:ascii="Arial"/>
                <w:b/>
                <w:sz w:val="19"/>
              </w:rPr>
            </w:pPr>
            <w:r>
              <w:rPr>
                <w:rFonts w:ascii="Arial"/>
                <w:b/>
                <w:color w:val="1A1F26"/>
                <w:sz w:val="19"/>
              </w:rPr>
              <w:t>Asset</w:t>
            </w:r>
            <w:r>
              <w:rPr>
                <w:rFonts w:ascii="Arial"/>
                <w:b/>
                <w:color w:val="1A1F26"/>
                <w:spacing w:val="5"/>
                <w:sz w:val="19"/>
              </w:rPr>
              <w:t> </w:t>
            </w:r>
            <w:r>
              <w:rPr>
                <w:rFonts w:ascii="Arial"/>
                <w:b/>
                <w:color w:val="1A1F26"/>
                <w:spacing w:val="-4"/>
                <w:sz w:val="19"/>
              </w:rPr>
              <w:t>type</w:t>
            </w:r>
          </w:p>
        </w:tc>
        <w:tc>
          <w:tcPr>
            <w:tcW w:w="1134" w:type="dxa"/>
            <w:shd w:val="clear" w:color="auto" w:fill="0F233F"/>
          </w:tcPr>
          <w:p>
            <w:pPr>
              <w:pStyle w:val="TableParagraph"/>
              <w:ind w:left="119"/>
              <w:rPr>
                <w:rFonts w:ascii="Arial"/>
                <w:b/>
                <w:sz w:val="19"/>
              </w:rPr>
            </w:pPr>
            <w:r>
              <w:rPr>
                <w:rFonts w:ascii="Arial"/>
                <w:b/>
                <w:color w:val="1A1F26"/>
                <w:spacing w:val="-2"/>
                <w:sz w:val="19"/>
              </w:rPr>
              <w:t>Share</w:t>
            </w:r>
          </w:p>
        </w:tc>
        <w:tc>
          <w:tcPr>
            <w:tcW w:w="4536" w:type="dxa"/>
            <w:shd w:val="clear" w:color="auto" w:fill="0F233F"/>
          </w:tcPr>
          <w:p>
            <w:pPr>
              <w:pStyle w:val="TableParagraph"/>
              <w:ind w:left="119"/>
              <w:rPr>
                <w:rFonts w:ascii="Arial"/>
                <w:b/>
                <w:sz w:val="19"/>
              </w:rPr>
            </w:pPr>
            <w:r>
              <w:rPr>
                <w:rFonts w:ascii="Arial"/>
                <w:b/>
                <w:color w:val="1A1F26"/>
                <w:sz w:val="19"/>
              </w:rPr>
              <w:t>Typical</w:t>
            </w:r>
            <w:r>
              <w:rPr>
                <w:rFonts w:ascii="Arial"/>
                <w:b/>
                <w:color w:val="1A1F26"/>
                <w:spacing w:val="6"/>
                <w:sz w:val="19"/>
              </w:rPr>
              <w:t> </w:t>
            </w:r>
            <w:r>
              <w:rPr>
                <w:rFonts w:ascii="Arial"/>
                <w:b/>
                <w:color w:val="1A1F26"/>
                <w:spacing w:val="-5"/>
                <w:sz w:val="19"/>
              </w:rPr>
              <w:t>use</w:t>
            </w:r>
          </w:p>
        </w:tc>
      </w:tr>
      <w:tr>
        <w:trPr>
          <w:trHeight w:val="520" w:hRule="atLeast"/>
        </w:trPr>
        <w:tc>
          <w:tcPr>
            <w:tcW w:w="2835" w:type="dxa"/>
          </w:tcPr>
          <w:p>
            <w:pPr>
              <w:pStyle w:val="TableParagraph"/>
              <w:rPr>
                <w:sz w:val="19"/>
              </w:rPr>
            </w:pPr>
            <w:r>
              <w:rPr>
                <w:color w:val="1A1F26"/>
                <w:spacing w:val="-2"/>
                <w:sz w:val="19"/>
              </w:rPr>
              <w:t>text/html</w:t>
            </w:r>
          </w:p>
        </w:tc>
        <w:tc>
          <w:tcPr>
            <w:tcW w:w="1134" w:type="dxa"/>
          </w:tcPr>
          <w:p>
            <w:pPr>
              <w:pStyle w:val="TableParagraph"/>
              <w:ind w:left="119"/>
              <w:rPr>
                <w:sz w:val="19"/>
              </w:rPr>
            </w:pPr>
            <w:r>
              <w:rPr>
                <w:color w:val="1A1F26"/>
                <w:spacing w:val="-5"/>
                <w:sz w:val="19"/>
              </w:rPr>
              <w:t>43%</w:t>
            </w:r>
          </w:p>
        </w:tc>
        <w:tc>
          <w:tcPr>
            <w:tcW w:w="4536" w:type="dxa"/>
          </w:tcPr>
          <w:p>
            <w:pPr>
              <w:pStyle w:val="TableParagraph"/>
              <w:ind w:left="119"/>
              <w:rPr>
                <w:sz w:val="19"/>
              </w:rPr>
            </w:pPr>
            <w:r>
              <w:rPr>
                <w:color w:val="1A1F26"/>
                <w:sz w:val="19"/>
              </w:rPr>
              <w:t>Core</w:t>
            </w:r>
            <w:r>
              <w:rPr>
                <w:color w:val="1A1F26"/>
                <w:spacing w:val="4"/>
                <w:sz w:val="19"/>
              </w:rPr>
              <w:t> </w:t>
            </w:r>
            <w:r>
              <w:rPr>
                <w:color w:val="1A1F26"/>
                <w:sz w:val="19"/>
              </w:rPr>
              <w:t>page</w:t>
            </w:r>
            <w:r>
              <w:rPr>
                <w:color w:val="1A1F26"/>
                <w:spacing w:val="4"/>
                <w:sz w:val="19"/>
              </w:rPr>
              <w:t> </w:t>
            </w:r>
            <w:r>
              <w:rPr>
                <w:color w:val="1A1F26"/>
                <w:sz w:val="19"/>
              </w:rPr>
              <w:t>layouts</w:t>
            </w:r>
            <w:r>
              <w:rPr>
                <w:color w:val="1A1F26"/>
                <w:spacing w:val="5"/>
                <w:sz w:val="19"/>
              </w:rPr>
              <w:t> </w:t>
            </w:r>
            <w:r>
              <w:rPr>
                <w:color w:val="1A1F26"/>
                <w:sz w:val="19"/>
              </w:rPr>
              <w:t>and</w:t>
            </w:r>
            <w:r>
              <w:rPr>
                <w:color w:val="1A1F26"/>
                <w:spacing w:val="4"/>
                <w:sz w:val="19"/>
              </w:rPr>
              <w:t> </w:t>
            </w:r>
            <w:r>
              <w:rPr>
                <w:color w:val="1A1F26"/>
                <w:spacing w:val="-2"/>
                <w:sz w:val="19"/>
              </w:rPr>
              <w:t>forms.</w:t>
            </w:r>
          </w:p>
        </w:tc>
      </w:tr>
      <w:tr>
        <w:trPr>
          <w:trHeight w:val="520" w:hRule="atLeast"/>
        </w:trPr>
        <w:tc>
          <w:tcPr>
            <w:tcW w:w="2835" w:type="dxa"/>
            <w:shd w:val="clear" w:color="auto" w:fill="F4F6F9"/>
          </w:tcPr>
          <w:p>
            <w:pPr>
              <w:pStyle w:val="TableParagraph"/>
              <w:rPr>
                <w:sz w:val="19"/>
              </w:rPr>
            </w:pPr>
            <w:r>
              <w:rPr>
                <w:color w:val="1A1F26"/>
                <w:spacing w:val="-2"/>
                <w:sz w:val="19"/>
              </w:rPr>
              <w:t>image/png</w:t>
            </w:r>
          </w:p>
        </w:tc>
        <w:tc>
          <w:tcPr>
            <w:tcW w:w="1134" w:type="dxa"/>
            <w:shd w:val="clear" w:color="auto" w:fill="F4F6F9"/>
          </w:tcPr>
          <w:p>
            <w:pPr>
              <w:pStyle w:val="TableParagraph"/>
              <w:ind w:left="119"/>
              <w:rPr>
                <w:sz w:val="19"/>
              </w:rPr>
            </w:pPr>
            <w:r>
              <w:rPr>
                <w:color w:val="1A1F26"/>
                <w:spacing w:val="-5"/>
                <w:sz w:val="19"/>
              </w:rPr>
              <w:t>25%</w:t>
            </w:r>
          </w:p>
        </w:tc>
        <w:tc>
          <w:tcPr>
            <w:tcW w:w="4536" w:type="dxa"/>
            <w:shd w:val="clear" w:color="auto" w:fill="F4F6F9"/>
          </w:tcPr>
          <w:p>
            <w:pPr>
              <w:pStyle w:val="TableParagraph"/>
              <w:ind w:left="119"/>
              <w:rPr>
                <w:sz w:val="19"/>
              </w:rPr>
            </w:pPr>
            <w:r>
              <w:rPr>
                <w:color w:val="1A1F26"/>
                <w:sz w:val="19"/>
              </w:rPr>
              <w:t>Graphics,</w:t>
            </w:r>
            <w:r>
              <w:rPr>
                <w:color w:val="1A1F26"/>
                <w:spacing w:val="6"/>
                <w:sz w:val="19"/>
              </w:rPr>
              <w:t> </w:t>
            </w:r>
            <w:r>
              <w:rPr>
                <w:color w:val="1A1F26"/>
                <w:sz w:val="19"/>
              </w:rPr>
              <w:t>logos,</w:t>
            </w:r>
            <w:r>
              <w:rPr>
                <w:color w:val="1A1F26"/>
                <w:spacing w:val="7"/>
                <w:sz w:val="19"/>
              </w:rPr>
              <w:t> </w:t>
            </w:r>
            <w:r>
              <w:rPr>
                <w:color w:val="1A1F26"/>
                <w:sz w:val="19"/>
              </w:rPr>
              <w:t>product</w:t>
            </w:r>
            <w:r>
              <w:rPr>
                <w:color w:val="1A1F26"/>
                <w:spacing w:val="6"/>
                <w:sz w:val="19"/>
              </w:rPr>
              <w:t> </w:t>
            </w:r>
            <w:r>
              <w:rPr>
                <w:color w:val="1A1F26"/>
                <w:spacing w:val="-2"/>
                <w:sz w:val="19"/>
              </w:rPr>
              <w:t>images.</w:t>
            </w:r>
          </w:p>
        </w:tc>
      </w:tr>
      <w:tr>
        <w:trPr>
          <w:trHeight w:val="520" w:hRule="atLeast"/>
        </w:trPr>
        <w:tc>
          <w:tcPr>
            <w:tcW w:w="2835" w:type="dxa"/>
          </w:tcPr>
          <w:p>
            <w:pPr>
              <w:pStyle w:val="TableParagraph"/>
              <w:rPr>
                <w:sz w:val="19"/>
              </w:rPr>
            </w:pPr>
            <w:r>
              <w:rPr>
                <w:color w:val="1A1F26"/>
                <w:spacing w:val="-2"/>
                <w:sz w:val="19"/>
              </w:rPr>
              <w:t>text/css</w:t>
            </w:r>
          </w:p>
        </w:tc>
        <w:tc>
          <w:tcPr>
            <w:tcW w:w="1134" w:type="dxa"/>
          </w:tcPr>
          <w:p>
            <w:pPr>
              <w:pStyle w:val="TableParagraph"/>
              <w:ind w:left="119"/>
              <w:rPr>
                <w:sz w:val="19"/>
              </w:rPr>
            </w:pPr>
            <w:r>
              <w:rPr>
                <w:color w:val="1A1F26"/>
                <w:spacing w:val="-5"/>
                <w:sz w:val="19"/>
              </w:rPr>
              <w:t>12%</w:t>
            </w:r>
          </w:p>
        </w:tc>
        <w:tc>
          <w:tcPr>
            <w:tcW w:w="4536" w:type="dxa"/>
          </w:tcPr>
          <w:p>
            <w:pPr>
              <w:pStyle w:val="TableParagraph"/>
              <w:ind w:left="119"/>
              <w:rPr>
                <w:sz w:val="19"/>
              </w:rPr>
            </w:pPr>
            <w:r>
              <w:rPr>
                <w:color w:val="1A1F26"/>
                <w:sz w:val="19"/>
              </w:rPr>
              <w:t>Styling</w:t>
            </w:r>
            <w:r>
              <w:rPr>
                <w:color w:val="1A1F26"/>
                <w:spacing w:val="4"/>
                <w:sz w:val="19"/>
              </w:rPr>
              <w:t> </w:t>
            </w:r>
            <w:r>
              <w:rPr>
                <w:color w:val="1A1F26"/>
                <w:sz w:val="19"/>
              </w:rPr>
              <w:t>and</w:t>
            </w:r>
            <w:r>
              <w:rPr>
                <w:color w:val="1A1F26"/>
                <w:spacing w:val="5"/>
                <w:sz w:val="19"/>
              </w:rPr>
              <w:t> </w:t>
            </w:r>
            <w:r>
              <w:rPr>
                <w:color w:val="1A1F26"/>
                <w:sz w:val="19"/>
              </w:rPr>
              <w:t>layout</w:t>
            </w:r>
            <w:r>
              <w:rPr>
                <w:color w:val="1A1F26"/>
                <w:spacing w:val="4"/>
                <w:sz w:val="19"/>
              </w:rPr>
              <w:t> </w:t>
            </w:r>
            <w:r>
              <w:rPr>
                <w:color w:val="1A1F26"/>
                <w:spacing w:val="-2"/>
                <w:sz w:val="19"/>
              </w:rPr>
              <w:t>sheets.</w:t>
            </w:r>
          </w:p>
        </w:tc>
      </w:tr>
      <w:tr>
        <w:trPr>
          <w:trHeight w:val="520" w:hRule="atLeast"/>
        </w:trPr>
        <w:tc>
          <w:tcPr>
            <w:tcW w:w="2835" w:type="dxa"/>
            <w:shd w:val="clear" w:color="auto" w:fill="F4F6F9"/>
          </w:tcPr>
          <w:p>
            <w:pPr>
              <w:pStyle w:val="TableParagraph"/>
              <w:rPr>
                <w:sz w:val="19"/>
              </w:rPr>
            </w:pPr>
            <w:r>
              <w:rPr>
                <w:color w:val="1A1F26"/>
                <w:spacing w:val="-2"/>
                <w:sz w:val="19"/>
              </w:rPr>
              <w:t>text/javascript</w:t>
            </w:r>
          </w:p>
        </w:tc>
        <w:tc>
          <w:tcPr>
            <w:tcW w:w="1134" w:type="dxa"/>
            <w:shd w:val="clear" w:color="auto" w:fill="F4F6F9"/>
          </w:tcPr>
          <w:p>
            <w:pPr>
              <w:pStyle w:val="TableParagraph"/>
              <w:ind w:left="119"/>
              <w:rPr>
                <w:sz w:val="19"/>
              </w:rPr>
            </w:pPr>
            <w:r>
              <w:rPr>
                <w:color w:val="1A1F26"/>
                <w:spacing w:val="-5"/>
                <w:sz w:val="19"/>
              </w:rPr>
              <w:t>12%</w:t>
            </w:r>
          </w:p>
        </w:tc>
        <w:tc>
          <w:tcPr>
            <w:tcW w:w="4536" w:type="dxa"/>
            <w:shd w:val="clear" w:color="auto" w:fill="F4F6F9"/>
          </w:tcPr>
          <w:p>
            <w:pPr>
              <w:pStyle w:val="TableParagraph"/>
              <w:ind w:left="119"/>
              <w:rPr>
                <w:sz w:val="19"/>
              </w:rPr>
            </w:pPr>
            <w:r>
              <w:rPr>
                <w:color w:val="1A1F26"/>
                <w:sz w:val="19"/>
              </w:rPr>
              <w:t>Client-side</w:t>
            </w:r>
            <w:r>
              <w:rPr>
                <w:color w:val="1A1F26"/>
                <w:spacing w:val="6"/>
                <w:sz w:val="19"/>
              </w:rPr>
              <w:t> </w:t>
            </w:r>
            <w:r>
              <w:rPr>
                <w:color w:val="1A1F26"/>
                <w:sz w:val="19"/>
              </w:rPr>
              <w:t>scripting</w:t>
            </w:r>
            <w:r>
              <w:rPr>
                <w:color w:val="1A1F26"/>
                <w:spacing w:val="6"/>
                <w:sz w:val="19"/>
              </w:rPr>
              <w:t> </w:t>
            </w:r>
            <w:r>
              <w:rPr>
                <w:color w:val="1A1F26"/>
                <w:sz w:val="19"/>
              </w:rPr>
              <w:t>and</w:t>
            </w:r>
            <w:r>
              <w:rPr>
                <w:color w:val="1A1F26"/>
                <w:spacing w:val="7"/>
                <w:sz w:val="19"/>
              </w:rPr>
              <w:t> </w:t>
            </w:r>
            <w:r>
              <w:rPr>
                <w:color w:val="1A1F26"/>
                <w:spacing w:val="-2"/>
                <w:sz w:val="19"/>
              </w:rPr>
              <w:t>interactivity.</w:t>
            </w:r>
          </w:p>
        </w:tc>
      </w:tr>
      <w:tr>
        <w:trPr>
          <w:trHeight w:val="520" w:hRule="atLeast"/>
        </w:trPr>
        <w:tc>
          <w:tcPr>
            <w:tcW w:w="2835" w:type="dxa"/>
          </w:tcPr>
          <w:p>
            <w:pPr>
              <w:pStyle w:val="TableParagraph"/>
              <w:rPr>
                <w:sz w:val="19"/>
              </w:rPr>
            </w:pPr>
            <w:r>
              <w:rPr>
                <w:color w:val="1A1F26"/>
                <w:spacing w:val="-2"/>
                <w:sz w:val="19"/>
              </w:rPr>
              <w:t>image/vnd.microsoft.icon</w:t>
            </w:r>
          </w:p>
        </w:tc>
        <w:tc>
          <w:tcPr>
            <w:tcW w:w="1134" w:type="dxa"/>
          </w:tcPr>
          <w:p>
            <w:pPr>
              <w:pStyle w:val="TableParagraph"/>
              <w:ind w:left="119"/>
              <w:rPr>
                <w:sz w:val="19"/>
              </w:rPr>
            </w:pPr>
            <w:r>
              <w:rPr>
                <w:color w:val="1A1F26"/>
                <w:spacing w:val="-5"/>
                <w:sz w:val="19"/>
              </w:rPr>
              <w:t>6%</w:t>
            </w:r>
          </w:p>
        </w:tc>
        <w:tc>
          <w:tcPr>
            <w:tcW w:w="4536" w:type="dxa"/>
          </w:tcPr>
          <w:p>
            <w:pPr>
              <w:pStyle w:val="TableParagraph"/>
              <w:ind w:left="119"/>
              <w:rPr>
                <w:sz w:val="19"/>
              </w:rPr>
            </w:pPr>
            <w:r>
              <w:rPr>
                <w:color w:val="1A1F26"/>
                <w:sz w:val="19"/>
              </w:rPr>
              <w:t>Browser</w:t>
            </w:r>
            <w:r>
              <w:rPr>
                <w:color w:val="1A1F26"/>
                <w:spacing w:val="6"/>
                <w:sz w:val="19"/>
              </w:rPr>
              <w:t> </w:t>
            </w:r>
            <w:r>
              <w:rPr>
                <w:color w:val="1A1F26"/>
                <w:spacing w:val="-2"/>
                <w:sz w:val="19"/>
              </w:rPr>
              <w:t>favicon.</w:t>
            </w:r>
          </w:p>
        </w:tc>
      </w:tr>
    </w:tbl>
    <w:p>
      <w:pPr>
        <w:pStyle w:val="BodyText"/>
        <w:spacing w:line="319" w:lineRule="auto" w:before="128"/>
        <w:ind w:left="261" w:right="200"/>
      </w:pPr>
      <w:r>
        <w:rPr>
          <w:color w:val="1A1F26"/>
        </w:rPr>
        <w:t>Method breakdown: </w:t>
      </w:r>
      <w:r>
        <w:rPr>
          <w:rFonts w:ascii="Arial"/>
          <w:b/>
          <w:color w:val="1A1F26"/>
        </w:rPr>
        <w:t>87% </w:t>
      </w:r>
      <w:r>
        <w:rPr>
          <w:color w:val="1A1F26"/>
        </w:rPr>
        <w:t>of observed traffic used </w:t>
      </w:r>
      <w:r>
        <w:rPr>
          <w:rFonts w:ascii="Arial"/>
          <w:b/>
          <w:color w:val="1A1F26"/>
        </w:rPr>
        <w:t>GET </w:t>
      </w:r>
      <w:r>
        <w:rPr>
          <w:color w:val="1A1F26"/>
        </w:rPr>
        <w:t>requests, while </w:t>
      </w:r>
      <w:r>
        <w:rPr>
          <w:rFonts w:ascii="Arial"/>
          <w:b/>
          <w:color w:val="1A1F26"/>
        </w:rPr>
        <w:t>12% </w:t>
      </w:r>
      <w:r>
        <w:rPr>
          <w:color w:val="1A1F26"/>
        </w:rPr>
        <w:t>used </w:t>
      </w:r>
      <w:r>
        <w:rPr>
          <w:rFonts w:ascii="Arial"/>
          <w:b/>
          <w:color w:val="1A1F26"/>
        </w:rPr>
        <w:t>POST </w:t>
      </w:r>
      <w:r>
        <w:rPr>
          <w:color w:val="1A1F26"/>
        </w:rPr>
        <w:t>for state-changing actions such as login and configuration submissions (no credentials were submitted during testing).</w:t>
      </w:r>
    </w:p>
    <w:p>
      <w:pPr>
        <w:pStyle w:val="BodyText"/>
        <w:spacing w:after="0" w:line="319" w:lineRule="auto"/>
        <w:sectPr>
          <w:pgSz w:w="11910" w:h="16840"/>
          <w:pgMar w:header="0" w:footer="524" w:top="1380" w:bottom="720" w:left="992" w:right="992"/>
        </w:sectPr>
      </w:pPr>
    </w:p>
    <w:p>
      <w:pPr>
        <w:pStyle w:val="Heading1"/>
        <w:numPr>
          <w:ilvl w:val="0"/>
          <w:numId w:val="2"/>
        </w:numPr>
        <w:tabs>
          <w:tab w:pos="639" w:val="left" w:leader="none"/>
        </w:tabs>
        <w:spacing w:line="240" w:lineRule="auto" w:before="79" w:after="0"/>
        <w:ind w:left="639" w:right="0" w:hanging="378"/>
        <w:jc w:val="left"/>
      </w:pPr>
      <w:bookmarkStart w:name="_TOC_250007" w:id="5"/>
      <w:r>
        <w:rPr>
          <w:color w:val="0F233F"/>
        </w:rPr>
        <w:t>Findings &amp; Plain-Language </w:t>
      </w:r>
      <w:bookmarkEnd w:id="5"/>
      <w:r>
        <w:rPr>
          <w:color w:val="0F233F"/>
          <w:spacing w:val="-2"/>
        </w:rPr>
        <w:t>Breakdown</w:t>
      </w:r>
    </w:p>
    <w:p>
      <w:pPr>
        <w:pStyle w:val="Heading2"/>
        <w:numPr>
          <w:ilvl w:val="1"/>
          <w:numId w:val="2"/>
        </w:numPr>
        <w:tabs>
          <w:tab w:pos="1189" w:val="left" w:leader="none"/>
        </w:tabs>
        <w:spacing w:line="240" w:lineRule="auto" w:before="307" w:after="0"/>
        <w:ind w:left="1189" w:right="0" w:hanging="417"/>
        <w:jc w:val="left"/>
      </w:pPr>
      <w:r>
        <w:rPr/>
        <mc:AlternateContent>
          <mc:Choice Requires="wps">
            <w:drawing>
              <wp:anchor distT="0" distB="0" distL="0" distR="0" allowOverlap="1" layoutInCell="1" locked="0" behindDoc="0" simplePos="0" relativeHeight="15737344">
                <wp:simplePos x="0" y="0"/>
                <wp:positionH relativeFrom="page">
                  <wp:posOffset>5575799</wp:posOffset>
                </wp:positionH>
                <wp:positionV relativeFrom="paragraph">
                  <wp:posOffset>170069</wp:posOffset>
                </wp:positionV>
                <wp:extent cx="864235" cy="2343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864235" cy="234315"/>
                        </a:xfrm>
                        <a:prstGeom prst="rect">
                          <a:avLst/>
                        </a:prstGeom>
                        <a:solidFill>
                          <a:srgbClr val="FDF0DF"/>
                        </a:solidFill>
                        <a:ln w="8890">
                          <a:solidFill>
                            <a:srgbClr val="D88918"/>
                          </a:solidFill>
                          <a:prstDash val="solid"/>
                        </a:ln>
                      </wps:spPr>
                      <wps:txbx>
                        <w:txbxContent>
                          <w:p>
                            <w:pPr>
                              <w:spacing w:before="67"/>
                              <w:ind w:left="348" w:right="0" w:firstLine="0"/>
                              <w:jc w:val="left"/>
                              <w:rPr>
                                <w:rFonts w:ascii="Arial"/>
                                <w:b/>
                                <w:color w:val="000000"/>
                                <w:sz w:val="16"/>
                              </w:rPr>
                            </w:pPr>
                            <w:r>
                              <w:rPr>
                                <w:rFonts w:ascii="Arial"/>
                                <w:b/>
                                <w:color w:val="D88918"/>
                                <w:spacing w:val="-2"/>
                                <w:sz w:val="16"/>
                              </w:rPr>
                              <w:t>MEDIUM</w:t>
                            </w:r>
                          </w:p>
                        </w:txbxContent>
                      </wps:txbx>
                      <wps:bodyPr wrap="square" lIns="0" tIns="0" rIns="0" bIns="0" rtlCol="0">
                        <a:noAutofit/>
                      </wps:bodyPr>
                    </wps:wsp>
                  </a:graphicData>
                </a:graphic>
              </wp:anchor>
            </w:drawing>
          </mc:Choice>
          <mc:Fallback>
            <w:pict>
              <v:shape style="position:absolute;margin-left:439.039307pt;margin-top:13.391309pt;width:68.05pt;height:18.45pt;mso-position-horizontal-relative:page;mso-position-vertical-relative:paragraph;z-index:15737344" type="#_x0000_t202" id="docshape18" filled="true" fillcolor="#fdf0df" stroked="true" strokeweight=".7pt" strokecolor="#d88918">
                <v:textbox inset="0,0,0,0">
                  <w:txbxContent>
                    <w:p>
                      <w:pPr>
                        <w:spacing w:before="67"/>
                        <w:ind w:left="348" w:right="0" w:firstLine="0"/>
                        <w:jc w:val="left"/>
                        <w:rPr>
                          <w:rFonts w:ascii="Arial"/>
                          <w:b/>
                          <w:color w:val="000000"/>
                          <w:sz w:val="16"/>
                        </w:rPr>
                      </w:pPr>
                      <w:r>
                        <w:rPr>
                          <w:rFonts w:ascii="Arial"/>
                          <w:b/>
                          <w:color w:val="D88918"/>
                          <w:spacing w:val="-2"/>
                          <w:sz w:val="16"/>
                        </w:rPr>
                        <w:t>MEDIUM</w:t>
                      </w:r>
                    </w:p>
                  </w:txbxContent>
                </v:textbox>
                <v:fill type="solid"/>
                <v:stroke dashstyle="solid"/>
                <w10:wrap type="none"/>
              </v:shape>
            </w:pict>
          </mc:Fallback>
        </mc:AlternateContent>
      </w:r>
      <w:bookmarkStart w:name="_TOC_250006" w:id="6"/>
      <w:r>
        <w:rPr>
          <w:color w:val="1A3A62"/>
        </w:rPr>
        <w:t>Content Security Policy (CSP) Header </w:t>
      </w:r>
      <w:bookmarkEnd w:id="6"/>
      <w:r>
        <w:rPr>
          <w:color w:val="1A3A62"/>
          <w:spacing w:val="-2"/>
        </w:rPr>
        <w:t>Omission</w:t>
      </w:r>
    </w:p>
    <w:p>
      <w:pPr>
        <w:spacing w:before="111"/>
        <w:ind w:left="261" w:right="0" w:firstLine="0"/>
        <w:jc w:val="left"/>
        <w:rPr>
          <w:rFonts w:ascii="Arial"/>
          <w:b/>
          <w:sz w:val="16"/>
        </w:rPr>
      </w:pPr>
      <w:r>
        <w:rPr>
          <w:rFonts w:ascii="Arial"/>
          <w:b/>
          <w:color w:val="596472"/>
          <w:sz w:val="16"/>
        </w:rPr>
        <w:t>CWE: CWE-693 | Plugin ID: </w:t>
      </w:r>
      <w:r>
        <w:rPr>
          <w:rFonts w:ascii="Arial"/>
          <w:b/>
          <w:color w:val="596472"/>
          <w:spacing w:val="-2"/>
          <w:sz w:val="16"/>
        </w:rPr>
        <w:t>10038</w:t>
      </w:r>
    </w:p>
    <w:p>
      <w:pPr>
        <w:pStyle w:val="BodyText"/>
        <w:spacing w:before="81"/>
        <w:rPr>
          <w:rFonts w:ascii="Arial"/>
          <w:b/>
          <w:sz w:val="16"/>
        </w:rPr>
      </w:pPr>
    </w:p>
    <w:p>
      <w:pPr>
        <w:pStyle w:val="Heading3"/>
        <w:spacing w:before="1"/>
      </w:pPr>
      <w:r>
        <w:rPr>
          <w:color w:val="3D5980"/>
        </w:rPr>
        <w:t>Plain-language</w:t>
      </w:r>
      <w:r>
        <w:rPr>
          <w:color w:val="3D5980"/>
          <w:spacing w:val="30"/>
        </w:rPr>
        <w:t> </w:t>
      </w:r>
      <w:r>
        <w:rPr>
          <w:color w:val="3D5980"/>
          <w:spacing w:val="-2"/>
        </w:rPr>
        <w:t>explanation</w:t>
      </w:r>
    </w:p>
    <w:p>
      <w:pPr>
        <w:pStyle w:val="BodyText"/>
        <w:spacing w:line="319" w:lineRule="auto" w:before="113"/>
        <w:ind w:left="261" w:right="328"/>
      </w:pPr>
      <w:r>
        <w:rPr>
          <w:color w:val="1A1F26"/>
        </w:rPr>
        <w:t>A Content Security Policy works like an ID check at the door — it tells the browser exactly which sources are allowed to run scripts on the page. Without it, the browser will execute any script that ends up on the page, which is the core mechanism behind Cross-Site Scripting (XSS) attacks.</w:t>
      </w:r>
    </w:p>
    <w:p>
      <w:pPr>
        <w:pStyle w:val="Heading3"/>
        <w:spacing w:before="163"/>
      </w:pPr>
      <w:r>
        <w:rPr>
          <w:color w:val="3D5980"/>
        </w:rPr>
        <w:t>Evidence</w:t>
      </w:r>
      <w:r>
        <w:rPr>
          <w:color w:val="3D5980"/>
          <w:spacing w:val="15"/>
        </w:rPr>
        <w:t> </w:t>
      </w:r>
      <w:r>
        <w:rPr>
          <w:color w:val="3D5980"/>
        </w:rPr>
        <w:t>observed</w:t>
      </w:r>
      <w:r>
        <w:rPr>
          <w:color w:val="3D5980"/>
          <w:spacing w:val="15"/>
        </w:rPr>
        <w:t> </w:t>
      </w:r>
      <w:r>
        <w:rPr>
          <w:color w:val="3D5980"/>
        </w:rPr>
        <w:t>on</w:t>
      </w:r>
      <w:r>
        <w:rPr>
          <w:color w:val="3D5980"/>
          <w:spacing w:val="15"/>
        </w:rPr>
        <w:t> </w:t>
      </w:r>
      <w:r>
        <w:rPr>
          <w:color w:val="3D5980"/>
          <w:spacing w:val="-2"/>
        </w:rPr>
        <w:t>target</w:t>
      </w:r>
    </w:p>
    <w:p>
      <w:pPr>
        <w:pStyle w:val="ListParagraph"/>
        <w:numPr>
          <w:ilvl w:val="0"/>
          <w:numId w:val="4"/>
        </w:numPr>
        <w:tabs>
          <w:tab w:pos="380" w:val="left" w:leader="none"/>
        </w:tabs>
        <w:spacing w:line="240" w:lineRule="auto" w:before="114" w:after="0"/>
        <w:ind w:left="380" w:right="0" w:hanging="239"/>
        <w:jc w:val="left"/>
        <w:rPr>
          <w:sz w:val="19"/>
        </w:rPr>
      </w:pPr>
      <w:hyperlink r:id="rId8">
        <w:r>
          <w:rPr>
            <w:color w:val="1A1F26"/>
            <w:sz w:val="19"/>
          </w:rPr>
          <w:t>http://testphp.vulnweb.com/</w:t>
        </w:r>
      </w:hyperlink>
      <w:r>
        <w:rPr>
          <w:color w:val="1A1F26"/>
          <w:spacing w:val="9"/>
          <w:sz w:val="19"/>
        </w:rPr>
        <w:t> </w:t>
      </w:r>
      <w:r>
        <w:rPr>
          <w:color w:val="1A1F26"/>
          <w:sz w:val="19"/>
        </w:rPr>
        <w:t>—</w:t>
      </w:r>
      <w:r>
        <w:rPr>
          <w:color w:val="1A1F26"/>
          <w:spacing w:val="10"/>
          <w:sz w:val="19"/>
        </w:rPr>
        <w:t> </w:t>
      </w:r>
      <w:r>
        <w:rPr>
          <w:color w:val="1A1F26"/>
          <w:sz w:val="19"/>
        </w:rPr>
        <w:t>response</w:t>
      </w:r>
      <w:r>
        <w:rPr>
          <w:color w:val="1A1F26"/>
          <w:spacing w:val="10"/>
          <w:sz w:val="19"/>
        </w:rPr>
        <w:t> </w:t>
      </w:r>
      <w:r>
        <w:rPr>
          <w:color w:val="1A1F26"/>
          <w:sz w:val="19"/>
        </w:rPr>
        <w:t>headers</w:t>
      </w:r>
      <w:r>
        <w:rPr>
          <w:color w:val="1A1F26"/>
          <w:spacing w:val="9"/>
          <w:sz w:val="19"/>
        </w:rPr>
        <w:t> </w:t>
      </w:r>
      <w:r>
        <w:rPr>
          <w:color w:val="1A1F26"/>
          <w:sz w:val="19"/>
        </w:rPr>
        <w:t>contain</w:t>
      </w:r>
      <w:r>
        <w:rPr>
          <w:color w:val="1A1F26"/>
          <w:spacing w:val="10"/>
          <w:sz w:val="19"/>
        </w:rPr>
        <w:t> </w:t>
      </w:r>
      <w:r>
        <w:rPr>
          <w:color w:val="1A1F26"/>
          <w:sz w:val="19"/>
        </w:rPr>
        <w:t>no</w:t>
      </w:r>
      <w:r>
        <w:rPr>
          <w:color w:val="1A1F26"/>
          <w:spacing w:val="10"/>
          <w:sz w:val="19"/>
        </w:rPr>
        <w:t> </w:t>
      </w:r>
      <w:r>
        <w:rPr>
          <w:color w:val="1A1F26"/>
          <w:sz w:val="19"/>
        </w:rPr>
        <w:t>Content-Security-Policy</w:t>
      </w:r>
      <w:r>
        <w:rPr>
          <w:color w:val="1A1F26"/>
          <w:spacing w:val="9"/>
          <w:sz w:val="19"/>
        </w:rPr>
        <w:t> </w:t>
      </w:r>
      <w:r>
        <w:rPr>
          <w:color w:val="1A1F26"/>
          <w:spacing w:val="-2"/>
          <w:sz w:val="19"/>
        </w:rPr>
        <w:t>directive.</w:t>
      </w:r>
    </w:p>
    <w:p>
      <w:pPr>
        <w:pStyle w:val="ListParagraph"/>
        <w:numPr>
          <w:ilvl w:val="0"/>
          <w:numId w:val="4"/>
        </w:numPr>
        <w:tabs>
          <w:tab w:pos="380" w:val="left" w:leader="none"/>
        </w:tabs>
        <w:spacing w:line="240" w:lineRule="auto" w:before="131" w:after="0"/>
        <w:ind w:left="380" w:right="0" w:hanging="239"/>
        <w:jc w:val="left"/>
        <w:rPr>
          <w:sz w:val="19"/>
        </w:rPr>
      </w:pPr>
      <w:hyperlink r:id="rId9">
        <w:r>
          <w:rPr>
            <w:color w:val="1A1F26"/>
            <w:sz w:val="19"/>
          </w:rPr>
          <w:t>http://testphp.vulnweb.com/login.php</w:t>
        </w:r>
      </w:hyperlink>
      <w:r>
        <w:rPr>
          <w:color w:val="1A1F26"/>
          <w:spacing w:val="8"/>
          <w:sz w:val="19"/>
        </w:rPr>
        <w:t> </w:t>
      </w:r>
      <w:r>
        <w:rPr>
          <w:color w:val="1A1F26"/>
          <w:sz w:val="19"/>
        </w:rPr>
        <w:t>—</w:t>
      </w:r>
      <w:r>
        <w:rPr>
          <w:color w:val="1A1F26"/>
          <w:spacing w:val="9"/>
          <w:sz w:val="19"/>
        </w:rPr>
        <w:t> </w:t>
      </w:r>
      <w:r>
        <w:rPr>
          <w:color w:val="1A1F26"/>
          <w:sz w:val="19"/>
        </w:rPr>
        <w:t>same</w:t>
      </w:r>
      <w:r>
        <w:rPr>
          <w:color w:val="1A1F26"/>
          <w:spacing w:val="8"/>
          <w:sz w:val="19"/>
        </w:rPr>
        <w:t> </w:t>
      </w:r>
      <w:r>
        <w:rPr>
          <w:color w:val="1A1F26"/>
          <w:sz w:val="19"/>
        </w:rPr>
        <w:t>omission</w:t>
      </w:r>
      <w:r>
        <w:rPr>
          <w:color w:val="1A1F26"/>
          <w:spacing w:val="9"/>
          <w:sz w:val="19"/>
        </w:rPr>
        <w:t> </w:t>
      </w:r>
      <w:r>
        <w:rPr>
          <w:color w:val="1A1F26"/>
          <w:sz w:val="19"/>
        </w:rPr>
        <w:t>observed</w:t>
      </w:r>
      <w:r>
        <w:rPr>
          <w:color w:val="1A1F26"/>
          <w:spacing w:val="9"/>
          <w:sz w:val="19"/>
        </w:rPr>
        <w:t> </w:t>
      </w:r>
      <w:r>
        <w:rPr>
          <w:color w:val="1A1F26"/>
          <w:sz w:val="19"/>
        </w:rPr>
        <w:t>on</w:t>
      </w:r>
      <w:r>
        <w:rPr>
          <w:color w:val="1A1F26"/>
          <w:spacing w:val="8"/>
          <w:sz w:val="19"/>
        </w:rPr>
        <w:t> </w:t>
      </w:r>
      <w:r>
        <w:rPr>
          <w:color w:val="1A1F26"/>
          <w:sz w:val="19"/>
        </w:rPr>
        <w:t>the</w:t>
      </w:r>
      <w:r>
        <w:rPr>
          <w:color w:val="1A1F26"/>
          <w:spacing w:val="9"/>
          <w:sz w:val="19"/>
        </w:rPr>
        <w:t> </w:t>
      </w:r>
      <w:r>
        <w:rPr>
          <w:color w:val="1A1F26"/>
          <w:sz w:val="19"/>
        </w:rPr>
        <w:t>authentication</w:t>
      </w:r>
      <w:r>
        <w:rPr>
          <w:color w:val="1A1F26"/>
          <w:spacing w:val="9"/>
          <w:sz w:val="19"/>
        </w:rPr>
        <w:t> </w:t>
      </w:r>
      <w:r>
        <w:rPr>
          <w:color w:val="1A1F26"/>
          <w:spacing w:val="-2"/>
          <w:sz w:val="19"/>
        </w:rPr>
        <w:t>page.</w:t>
      </w:r>
    </w:p>
    <w:p>
      <w:pPr>
        <w:pStyle w:val="ListParagraph"/>
        <w:numPr>
          <w:ilvl w:val="0"/>
          <w:numId w:val="4"/>
        </w:numPr>
        <w:tabs>
          <w:tab w:pos="380" w:val="left" w:leader="none"/>
        </w:tabs>
        <w:spacing w:line="240" w:lineRule="auto" w:before="131" w:after="0"/>
        <w:ind w:left="380" w:right="0" w:hanging="239"/>
        <w:jc w:val="left"/>
        <w:rPr>
          <w:sz w:val="19"/>
        </w:rPr>
      </w:pPr>
      <w:hyperlink r:id="rId10">
        <w:r>
          <w:rPr>
            <w:color w:val="1A1F26"/>
            <w:sz w:val="19"/>
          </w:rPr>
          <w:t>http://testphp.vulnweb.com/search.php?</w:t>
        </w:r>
      </w:hyperlink>
      <w:r>
        <w:rPr>
          <w:color w:val="1A1F26"/>
          <w:spacing w:val="8"/>
          <w:sz w:val="19"/>
        </w:rPr>
        <w:t> </w:t>
      </w:r>
      <w:r>
        <w:rPr>
          <w:color w:val="1A1F26"/>
          <w:sz w:val="19"/>
        </w:rPr>
        <w:t>—</w:t>
      </w:r>
      <w:r>
        <w:rPr>
          <w:color w:val="1A1F26"/>
          <w:spacing w:val="8"/>
          <w:sz w:val="19"/>
        </w:rPr>
        <w:t> </w:t>
      </w:r>
      <w:r>
        <w:rPr>
          <w:color w:val="1A1F26"/>
          <w:sz w:val="19"/>
        </w:rPr>
        <w:t>same</w:t>
      </w:r>
      <w:r>
        <w:rPr>
          <w:color w:val="1A1F26"/>
          <w:spacing w:val="8"/>
          <w:sz w:val="19"/>
        </w:rPr>
        <w:t> </w:t>
      </w:r>
      <w:r>
        <w:rPr>
          <w:color w:val="1A1F26"/>
          <w:sz w:val="19"/>
        </w:rPr>
        <w:t>omission</w:t>
      </w:r>
      <w:r>
        <w:rPr>
          <w:color w:val="1A1F26"/>
          <w:spacing w:val="8"/>
          <w:sz w:val="19"/>
        </w:rPr>
        <w:t> </w:t>
      </w:r>
      <w:r>
        <w:rPr>
          <w:color w:val="1A1F26"/>
          <w:sz w:val="19"/>
        </w:rPr>
        <w:t>observed</w:t>
      </w:r>
      <w:r>
        <w:rPr>
          <w:color w:val="1A1F26"/>
          <w:spacing w:val="9"/>
          <w:sz w:val="19"/>
        </w:rPr>
        <w:t> </w:t>
      </w:r>
      <w:r>
        <w:rPr>
          <w:color w:val="1A1F26"/>
          <w:sz w:val="19"/>
        </w:rPr>
        <w:t>on</w:t>
      </w:r>
      <w:r>
        <w:rPr>
          <w:color w:val="1A1F26"/>
          <w:spacing w:val="8"/>
          <w:sz w:val="19"/>
        </w:rPr>
        <w:t> </w:t>
      </w:r>
      <w:r>
        <w:rPr>
          <w:color w:val="1A1F26"/>
          <w:sz w:val="19"/>
        </w:rPr>
        <w:t>the</w:t>
      </w:r>
      <w:r>
        <w:rPr>
          <w:color w:val="1A1F26"/>
          <w:spacing w:val="8"/>
          <w:sz w:val="19"/>
        </w:rPr>
        <w:t> </w:t>
      </w:r>
      <w:r>
        <w:rPr>
          <w:color w:val="1A1F26"/>
          <w:sz w:val="19"/>
        </w:rPr>
        <w:t>search</w:t>
      </w:r>
      <w:r>
        <w:rPr>
          <w:color w:val="1A1F26"/>
          <w:spacing w:val="8"/>
          <w:sz w:val="19"/>
        </w:rPr>
        <w:t> </w:t>
      </w:r>
      <w:r>
        <w:rPr>
          <w:color w:val="1A1F26"/>
          <w:spacing w:val="-2"/>
          <w:sz w:val="19"/>
        </w:rPr>
        <w:t>endpoint.</w:t>
      </w:r>
    </w:p>
    <w:p>
      <w:pPr>
        <w:pStyle w:val="Heading3"/>
      </w:pPr>
      <w:r>
        <w:rPr>
          <w:color w:val="3D5980"/>
        </w:rPr>
        <w:t>Recommended</w:t>
      </w:r>
      <w:r>
        <w:rPr>
          <w:color w:val="3D5980"/>
          <w:spacing w:val="31"/>
        </w:rPr>
        <w:t> </w:t>
      </w:r>
      <w:r>
        <w:rPr>
          <w:color w:val="3D5980"/>
          <w:spacing w:val="-5"/>
        </w:rPr>
        <w:t>fix</w:t>
      </w:r>
    </w:p>
    <w:p>
      <w:pPr>
        <w:pStyle w:val="BodyText"/>
        <w:spacing w:before="113"/>
        <w:ind w:left="261"/>
      </w:pPr>
      <w:r>
        <w:rPr>
          <w:color w:val="1A1F26"/>
        </w:rPr>
        <w:t>Add</w:t>
      </w:r>
      <w:r>
        <w:rPr>
          <w:color w:val="1A1F26"/>
          <w:spacing w:val="5"/>
        </w:rPr>
        <w:t> </w:t>
      </w:r>
      <w:r>
        <w:rPr>
          <w:color w:val="1A1F26"/>
        </w:rPr>
        <w:t>a</w:t>
      </w:r>
      <w:r>
        <w:rPr>
          <w:color w:val="1A1F26"/>
          <w:spacing w:val="6"/>
        </w:rPr>
        <w:t> </w:t>
      </w:r>
      <w:r>
        <w:rPr>
          <w:color w:val="1A1F26"/>
        </w:rPr>
        <w:t>baseline</w:t>
      </w:r>
      <w:r>
        <w:rPr>
          <w:color w:val="1A1F26"/>
          <w:spacing w:val="6"/>
        </w:rPr>
        <w:t> </w:t>
      </w:r>
      <w:r>
        <w:rPr>
          <w:color w:val="1A1F26"/>
        </w:rPr>
        <w:t>Content-Security-Policy</w:t>
      </w:r>
      <w:r>
        <w:rPr>
          <w:color w:val="1A1F26"/>
          <w:spacing w:val="6"/>
        </w:rPr>
        <w:t> </w:t>
      </w:r>
      <w:r>
        <w:rPr>
          <w:color w:val="1A1F26"/>
        </w:rPr>
        <w:t>header</w:t>
      </w:r>
      <w:r>
        <w:rPr>
          <w:color w:val="1A1F26"/>
          <w:spacing w:val="6"/>
        </w:rPr>
        <w:t> </w:t>
      </w:r>
      <w:r>
        <w:rPr>
          <w:color w:val="1A1F26"/>
        </w:rPr>
        <w:t>to</w:t>
      </w:r>
      <w:r>
        <w:rPr>
          <w:color w:val="1A1F26"/>
          <w:spacing w:val="6"/>
        </w:rPr>
        <w:t> </w:t>
      </w:r>
      <w:r>
        <w:rPr>
          <w:color w:val="1A1F26"/>
        </w:rPr>
        <w:t>all</w:t>
      </w:r>
      <w:r>
        <w:rPr>
          <w:color w:val="1A1F26"/>
          <w:spacing w:val="6"/>
        </w:rPr>
        <w:t> </w:t>
      </w:r>
      <w:r>
        <w:rPr>
          <w:color w:val="1A1F26"/>
        </w:rPr>
        <w:t>outgoing</w:t>
      </w:r>
      <w:r>
        <w:rPr>
          <w:color w:val="1A1F26"/>
          <w:spacing w:val="6"/>
        </w:rPr>
        <w:t> </w:t>
      </w:r>
      <w:r>
        <w:rPr>
          <w:color w:val="1A1F26"/>
        </w:rPr>
        <w:t>HTML</w:t>
      </w:r>
      <w:r>
        <w:rPr>
          <w:color w:val="1A1F26"/>
          <w:spacing w:val="6"/>
        </w:rPr>
        <w:t> </w:t>
      </w:r>
      <w:r>
        <w:rPr>
          <w:color w:val="1A1F26"/>
          <w:spacing w:val="-2"/>
        </w:rPr>
        <w:t>responses:</w:t>
      </w:r>
    </w:p>
    <w:p>
      <w:pPr>
        <w:pStyle w:val="BodyText"/>
        <w:spacing w:before="10"/>
        <w:rPr>
          <w:sz w:val="12"/>
        </w:rPr>
      </w:pPr>
      <w:r>
        <w:rPr>
          <w:sz w:val="12"/>
        </w:rPr>
        <mc:AlternateContent>
          <mc:Choice Requires="wps">
            <w:drawing>
              <wp:anchor distT="0" distB="0" distL="0" distR="0" allowOverlap="1" layoutInCell="1" locked="0" behindDoc="1" simplePos="0" relativeHeight="487596032">
                <wp:simplePos x="0" y="0"/>
                <wp:positionH relativeFrom="page">
                  <wp:posOffset>716189</wp:posOffset>
                </wp:positionH>
                <wp:positionV relativeFrom="paragraph">
                  <wp:posOffset>109215</wp:posOffset>
                </wp:positionV>
                <wp:extent cx="6127750" cy="52832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6127750" cy="528320"/>
                          <a:chExt cx="6127750" cy="528320"/>
                        </a:xfrm>
                      </wpg:grpSpPr>
                      <wps:wsp>
                        <wps:cNvPr id="34" name="Graphic 34"/>
                        <wps:cNvSpPr/>
                        <wps:spPr>
                          <a:xfrm>
                            <a:off x="3810" y="3810"/>
                            <a:ext cx="6120130" cy="520700"/>
                          </a:xfrm>
                          <a:custGeom>
                            <a:avLst/>
                            <a:gdLst/>
                            <a:ahLst/>
                            <a:cxnLst/>
                            <a:rect l="l" t="t" r="r" b="b"/>
                            <a:pathLst>
                              <a:path w="6120130" h="520700">
                                <a:moveTo>
                                  <a:pt x="0" y="0"/>
                                </a:moveTo>
                                <a:lnTo>
                                  <a:pt x="6120000" y="0"/>
                                </a:lnTo>
                              </a:path>
                              <a:path w="6120130" h="520700">
                                <a:moveTo>
                                  <a:pt x="0" y="520700"/>
                                </a:moveTo>
                                <a:lnTo>
                                  <a:pt x="6120000" y="520700"/>
                                </a:lnTo>
                              </a:path>
                              <a:path w="6120130" h="520700">
                                <a:moveTo>
                                  <a:pt x="0" y="520700"/>
                                </a:moveTo>
                                <a:lnTo>
                                  <a:pt x="0" y="0"/>
                                </a:lnTo>
                              </a:path>
                              <a:path w="6120130" h="520700">
                                <a:moveTo>
                                  <a:pt x="6120000" y="520700"/>
                                </a:moveTo>
                                <a:lnTo>
                                  <a:pt x="6120000" y="0"/>
                                </a:lnTo>
                              </a:path>
                            </a:pathLst>
                          </a:custGeom>
                          <a:ln w="7620">
                            <a:solidFill>
                              <a:srgbClr val="D6DDE6"/>
                            </a:solidFill>
                            <a:prstDash val="solid"/>
                          </a:ln>
                        </wps:spPr>
                        <wps:bodyPr wrap="square" lIns="0" tIns="0" rIns="0" bIns="0" rtlCol="0">
                          <a:prstTxWarp prst="textNoShape">
                            <a:avLst/>
                          </a:prstTxWarp>
                          <a:noAutofit/>
                        </wps:bodyPr>
                      </wps:wsp>
                      <wps:wsp>
                        <wps:cNvPr id="35" name="Textbox 35"/>
                        <wps:cNvSpPr txBox="1"/>
                        <wps:spPr>
                          <a:xfrm>
                            <a:off x="588009" y="105410"/>
                            <a:ext cx="5408930" cy="317500"/>
                          </a:xfrm>
                          <a:prstGeom prst="rect">
                            <a:avLst/>
                          </a:prstGeom>
                          <a:solidFill>
                            <a:srgbClr val="EDF2F0"/>
                          </a:solidFill>
                        </wps:spPr>
                        <wps:txbx>
                          <w:txbxContent>
                            <w:p>
                              <w:pPr>
                                <w:spacing w:line="312" w:lineRule="auto" w:before="0"/>
                                <w:ind w:left="0" w:right="450" w:firstLine="0"/>
                                <w:jc w:val="left"/>
                                <w:rPr>
                                  <w:rFonts w:ascii="Courier New"/>
                                  <w:color w:val="000000"/>
                                  <w:sz w:val="17"/>
                                </w:rPr>
                              </w:pPr>
                              <w:r>
                                <w:rPr>
                                  <w:rFonts w:ascii="Courier New"/>
                                  <w:color w:val="0A1F16"/>
                                  <w:sz w:val="17"/>
                                </w:rPr>
                                <w:t>Content-Security-Policy:</w:t>
                              </w:r>
                              <w:r>
                                <w:rPr>
                                  <w:rFonts w:ascii="Courier New"/>
                                  <w:color w:val="0A1F16"/>
                                  <w:spacing w:val="-23"/>
                                  <w:sz w:val="17"/>
                                </w:rPr>
                                <w:t> </w:t>
                              </w:r>
                              <w:r>
                                <w:rPr>
                                  <w:rFonts w:ascii="Courier New"/>
                                  <w:color w:val="0A1F16"/>
                                  <w:sz w:val="17"/>
                                </w:rPr>
                                <w:t>default-src</w:t>
                              </w:r>
                              <w:r>
                                <w:rPr>
                                  <w:rFonts w:ascii="Courier New"/>
                                  <w:color w:val="0A1F16"/>
                                  <w:spacing w:val="-23"/>
                                  <w:sz w:val="17"/>
                                </w:rPr>
                                <w:t> </w:t>
                              </w:r>
                              <w:r>
                                <w:rPr>
                                  <w:rFonts w:ascii="Courier New"/>
                                  <w:color w:val="0A1F16"/>
                                  <w:sz w:val="17"/>
                                </w:rPr>
                                <w:t>'self';</w:t>
                              </w:r>
                              <w:r>
                                <w:rPr>
                                  <w:rFonts w:ascii="Courier New"/>
                                  <w:color w:val="0A1F16"/>
                                  <w:spacing w:val="-23"/>
                                  <w:sz w:val="17"/>
                                </w:rPr>
                                <w:t> </w:t>
                              </w:r>
                              <w:r>
                                <w:rPr>
                                  <w:rFonts w:ascii="Courier New"/>
                                  <w:color w:val="0A1F16"/>
                                  <w:sz w:val="17"/>
                                </w:rPr>
                                <w:t>script-src</w:t>
                              </w:r>
                              <w:r>
                                <w:rPr>
                                  <w:rFonts w:ascii="Courier New"/>
                                  <w:color w:val="0A1F16"/>
                                  <w:spacing w:val="-23"/>
                                  <w:sz w:val="17"/>
                                </w:rPr>
                                <w:t> </w:t>
                              </w:r>
                              <w:r>
                                <w:rPr>
                                  <w:rFonts w:ascii="Courier New"/>
                                  <w:color w:val="0A1F16"/>
                                  <w:sz w:val="17"/>
                                </w:rPr>
                                <w:t>'self';</w:t>
                              </w:r>
                              <w:r>
                                <w:rPr>
                                  <w:rFonts w:ascii="Courier New"/>
                                  <w:color w:val="0A1F16"/>
                                  <w:spacing w:val="-23"/>
                                  <w:sz w:val="17"/>
                                </w:rPr>
                                <w:t> </w:t>
                              </w:r>
                              <w:r>
                                <w:rPr>
                                  <w:rFonts w:ascii="Courier New"/>
                                  <w:color w:val="0A1F16"/>
                                  <w:sz w:val="17"/>
                                </w:rPr>
                                <w:t>style-src</w:t>
                              </w:r>
                              <w:r>
                                <w:rPr>
                                  <w:rFonts w:ascii="Courier New"/>
                                  <w:color w:val="0A1F16"/>
                                  <w:spacing w:val="-23"/>
                                  <w:sz w:val="17"/>
                                </w:rPr>
                                <w:t> </w:t>
                              </w:r>
                              <w:r>
                                <w:rPr>
                                  <w:rFonts w:ascii="Courier New"/>
                                  <w:color w:val="0A1F16"/>
                                  <w:sz w:val="17"/>
                                </w:rPr>
                                <w:t>'self' </w:t>
                              </w:r>
                              <w:r>
                                <w:rPr>
                                  <w:rFonts w:ascii="Courier New"/>
                                  <w:color w:val="0A1F16"/>
                                  <w:spacing w:val="-2"/>
                                  <w:sz w:val="17"/>
                                </w:rPr>
                                <w:t>'unsafe-inline';</w:t>
                              </w:r>
                            </w:p>
                          </w:txbxContent>
                        </wps:txbx>
                        <wps:bodyPr wrap="square" lIns="0" tIns="0" rIns="0" bIns="0" rtlCol="0">
                          <a:noAutofit/>
                        </wps:bodyPr>
                      </wps:wsp>
                    </wpg:wgp>
                  </a:graphicData>
                </a:graphic>
              </wp:anchor>
            </w:drawing>
          </mc:Choice>
          <mc:Fallback>
            <w:pict>
              <v:group style="position:absolute;margin-left:56.39291pt;margin-top:8.599675pt;width:482.5pt;height:41.6pt;mso-position-horizontal-relative:page;mso-position-vertical-relative:paragraph;z-index:-15720448;mso-wrap-distance-left:0;mso-wrap-distance-right:0" id="docshapegroup19" coordorigin="1128,172" coordsize="9650,832">
                <v:shape style="position:absolute;left:1133;top:178;width:9638;height:820" id="docshape20" coordorigin="1134,178" coordsize="9638,820" path="m1134,178l10772,178m1134,998l10772,998m1134,998l1134,178m10772,998l10772,178e" filled="false" stroked="true" strokeweight=".6pt" strokecolor="#d6dde6">
                  <v:path arrowok="t"/>
                  <v:stroke dashstyle="solid"/>
                </v:shape>
                <v:shape style="position:absolute;left:2053;top:338;width:8518;height:500" type="#_x0000_t202" id="docshape21" filled="true" fillcolor="#edf2f0" stroked="false">
                  <v:textbox inset="0,0,0,0">
                    <w:txbxContent>
                      <w:p>
                        <w:pPr>
                          <w:spacing w:line="312" w:lineRule="auto" w:before="0"/>
                          <w:ind w:left="0" w:right="450" w:firstLine="0"/>
                          <w:jc w:val="left"/>
                          <w:rPr>
                            <w:rFonts w:ascii="Courier New"/>
                            <w:color w:val="000000"/>
                            <w:sz w:val="17"/>
                          </w:rPr>
                        </w:pPr>
                        <w:r>
                          <w:rPr>
                            <w:rFonts w:ascii="Courier New"/>
                            <w:color w:val="0A1F16"/>
                            <w:sz w:val="17"/>
                          </w:rPr>
                          <w:t>Content-Security-Policy:</w:t>
                        </w:r>
                        <w:r>
                          <w:rPr>
                            <w:rFonts w:ascii="Courier New"/>
                            <w:color w:val="0A1F16"/>
                            <w:spacing w:val="-23"/>
                            <w:sz w:val="17"/>
                          </w:rPr>
                          <w:t> </w:t>
                        </w:r>
                        <w:r>
                          <w:rPr>
                            <w:rFonts w:ascii="Courier New"/>
                            <w:color w:val="0A1F16"/>
                            <w:sz w:val="17"/>
                          </w:rPr>
                          <w:t>default-src</w:t>
                        </w:r>
                        <w:r>
                          <w:rPr>
                            <w:rFonts w:ascii="Courier New"/>
                            <w:color w:val="0A1F16"/>
                            <w:spacing w:val="-23"/>
                            <w:sz w:val="17"/>
                          </w:rPr>
                          <w:t> </w:t>
                        </w:r>
                        <w:r>
                          <w:rPr>
                            <w:rFonts w:ascii="Courier New"/>
                            <w:color w:val="0A1F16"/>
                            <w:sz w:val="17"/>
                          </w:rPr>
                          <w:t>'self';</w:t>
                        </w:r>
                        <w:r>
                          <w:rPr>
                            <w:rFonts w:ascii="Courier New"/>
                            <w:color w:val="0A1F16"/>
                            <w:spacing w:val="-23"/>
                            <w:sz w:val="17"/>
                          </w:rPr>
                          <w:t> </w:t>
                        </w:r>
                        <w:r>
                          <w:rPr>
                            <w:rFonts w:ascii="Courier New"/>
                            <w:color w:val="0A1F16"/>
                            <w:sz w:val="17"/>
                          </w:rPr>
                          <w:t>script-src</w:t>
                        </w:r>
                        <w:r>
                          <w:rPr>
                            <w:rFonts w:ascii="Courier New"/>
                            <w:color w:val="0A1F16"/>
                            <w:spacing w:val="-23"/>
                            <w:sz w:val="17"/>
                          </w:rPr>
                          <w:t> </w:t>
                        </w:r>
                        <w:r>
                          <w:rPr>
                            <w:rFonts w:ascii="Courier New"/>
                            <w:color w:val="0A1F16"/>
                            <w:sz w:val="17"/>
                          </w:rPr>
                          <w:t>'self';</w:t>
                        </w:r>
                        <w:r>
                          <w:rPr>
                            <w:rFonts w:ascii="Courier New"/>
                            <w:color w:val="0A1F16"/>
                            <w:spacing w:val="-23"/>
                            <w:sz w:val="17"/>
                          </w:rPr>
                          <w:t> </w:t>
                        </w:r>
                        <w:r>
                          <w:rPr>
                            <w:rFonts w:ascii="Courier New"/>
                            <w:color w:val="0A1F16"/>
                            <w:sz w:val="17"/>
                          </w:rPr>
                          <w:t>style-src</w:t>
                        </w:r>
                        <w:r>
                          <w:rPr>
                            <w:rFonts w:ascii="Courier New"/>
                            <w:color w:val="0A1F16"/>
                            <w:spacing w:val="-23"/>
                            <w:sz w:val="17"/>
                          </w:rPr>
                          <w:t> </w:t>
                        </w:r>
                        <w:r>
                          <w:rPr>
                            <w:rFonts w:ascii="Courier New"/>
                            <w:color w:val="0A1F16"/>
                            <w:sz w:val="17"/>
                          </w:rPr>
                          <w:t>'self' </w:t>
                        </w:r>
                        <w:r>
                          <w:rPr>
                            <w:rFonts w:ascii="Courier New"/>
                            <w:color w:val="0A1F16"/>
                            <w:spacing w:val="-2"/>
                            <w:sz w:val="17"/>
                          </w:rPr>
                          <w:t>'unsafe-inline';</w:t>
                        </w:r>
                      </w:p>
                    </w:txbxContent>
                  </v:textbox>
                  <v:fill type="solid"/>
                  <w10:wrap type="none"/>
                </v:shape>
                <w10:wrap type="topAndBottom"/>
              </v:group>
            </w:pict>
          </mc:Fallback>
        </mc:AlternateContent>
      </w:r>
    </w:p>
    <w:p>
      <w:pPr>
        <w:pStyle w:val="BodyText"/>
        <w:spacing w:after="0"/>
        <w:rPr>
          <w:sz w:val="12"/>
        </w:rPr>
        <w:sectPr>
          <w:pgSz w:w="11910" w:h="16840"/>
          <w:pgMar w:header="0" w:footer="524" w:top="1380" w:bottom="720" w:left="992" w:right="992"/>
        </w:sectPr>
      </w:pPr>
    </w:p>
    <w:p>
      <w:pPr>
        <w:pStyle w:val="Heading2"/>
        <w:numPr>
          <w:ilvl w:val="1"/>
          <w:numId w:val="2"/>
        </w:numPr>
        <w:tabs>
          <w:tab w:pos="1189" w:val="left" w:leader="none"/>
        </w:tabs>
        <w:spacing w:line="240" w:lineRule="auto" w:before="157" w:after="0"/>
        <w:ind w:left="1189" w:right="0" w:hanging="417"/>
        <w:jc w:val="left"/>
      </w:pPr>
      <w:r>
        <w:rPr/>
        <mc:AlternateContent>
          <mc:Choice Requires="wps">
            <w:drawing>
              <wp:anchor distT="0" distB="0" distL="0" distR="0" allowOverlap="1" layoutInCell="1" locked="0" behindDoc="0" simplePos="0" relativeHeight="15738368">
                <wp:simplePos x="0" y="0"/>
                <wp:positionH relativeFrom="page">
                  <wp:posOffset>5575799</wp:posOffset>
                </wp:positionH>
                <wp:positionV relativeFrom="paragraph">
                  <wp:posOffset>74798</wp:posOffset>
                </wp:positionV>
                <wp:extent cx="864235" cy="2343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864235" cy="234315"/>
                        </a:xfrm>
                        <a:prstGeom prst="rect">
                          <a:avLst/>
                        </a:prstGeom>
                        <a:solidFill>
                          <a:srgbClr val="FDF0DF"/>
                        </a:solidFill>
                        <a:ln w="8890">
                          <a:solidFill>
                            <a:srgbClr val="D88918"/>
                          </a:solidFill>
                          <a:prstDash val="solid"/>
                        </a:ln>
                      </wps:spPr>
                      <wps:txbx>
                        <w:txbxContent>
                          <w:p>
                            <w:pPr>
                              <w:spacing w:before="67"/>
                              <w:ind w:left="348" w:right="0" w:firstLine="0"/>
                              <w:jc w:val="left"/>
                              <w:rPr>
                                <w:rFonts w:ascii="Arial"/>
                                <w:b/>
                                <w:color w:val="000000"/>
                                <w:sz w:val="16"/>
                              </w:rPr>
                            </w:pPr>
                            <w:r>
                              <w:rPr>
                                <w:rFonts w:ascii="Arial"/>
                                <w:b/>
                                <w:color w:val="D88918"/>
                                <w:spacing w:val="-2"/>
                                <w:sz w:val="16"/>
                              </w:rPr>
                              <w:t>MEDIUM</w:t>
                            </w:r>
                          </w:p>
                        </w:txbxContent>
                      </wps:txbx>
                      <wps:bodyPr wrap="square" lIns="0" tIns="0" rIns="0" bIns="0" rtlCol="0">
                        <a:noAutofit/>
                      </wps:bodyPr>
                    </wps:wsp>
                  </a:graphicData>
                </a:graphic>
              </wp:anchor>
            </w:drawing>
          </mc:Choice>
          <mc:Fallback>
            <w:pict>
              <v:shape style="position:absolute;margin-left:439.039307pt;margin-top:5.889648pt;width:68.05pt;height:18.45pt;mso-position-horizontal-relative:page;mso-position-vertical-relative:paragraph;z-index:15738368" type="#_x0000_t202" id="docshape22" filled="true" fillcolor="#fdf0df" stroked="true" strokeweight=".7pt" strokecolor="#d88918">
                <v:textbox inset="0,0,0,0">
                  <w:txbxContent>
                    <w:p>
                      <w:pPr>
                        <w:spacing w:before="67"/>
                        <w:ind w:left="348" w:right="0" w:firstLine="0"/>
                        <w:jc w:val="left"/>
                        <w:rPr>
                          <w:rFonts w:ascii="Arial"/>
                          <w:b/>
                          <w:color w:val="000000"/>
                          <w:sz w:val="16"/>
                        </w:rPr>
                      </w:pPr>
                      <w:r>
                        <w:rPr>
                          <w:rFonts w:ascii="Arial"/>
                          <w:b/>
                          <w:color w:val="D88918"/>
                          <w:spacing w:val="-2"/>
                          <w:sz w:val="16"/>
                        </w:rPr>
                        <w:t>MEDIUM</w:t>
                      </w:r>
                    </w:p>
                  </w:txbxContent>
                </v:textbox>
                <v:fill type="solid"/>
                <v:stroke dashstyle="solid"/>
                <w10:wrap type="none"/>
              </v:shape>
            </w:pict>
          </mc:Fallback>
        </mc:AlternateContent>
      </w:r>
      <w:bookmarkStart w:name="_TOC_250005" w:id="7"/>
      <w:r>
        <w:rPr>
          <w:color w:val="1A3A62"/>
        </w:rPr>
        <w:t>Missing Anti-Clickjacking </w:t>
      </w:r>
      <w:bookmarkEnd w:id="7"/>
      <w:r>
        <w:rPr>
          <w:color w:val="1A3A62"/>
          <w:spacing w:val="-2"/>
        </w:rPr>
        <w:t>Protection</w:t>
      </w:r>
    </w:p>
    <w:p>
      <w:pPr>
        <w:spacing w:before="111"/>
        <w:ind w:left="261" w:right="0" w:firstLine="0"/>
        <w:jc w:val="left"/>
        <w:rPr>
          <w:rFonts w:ascii="Arial"/>
          <w:b/>
          <w:sz w:val="16"/>
        </w:rPr>
      </w:pPr>
      <w:r>
        <w:rPr>
          <w:rFonts w:ascii="Arial"/>
          <w:b/>
          <w:color w:val="596472"/>
          <w:sz w:val="16"/>
        </w:rPr>
        <w:t>CWE: CWE-1027 | Plugin ID: </w:t>
      </w:r>
      <w:r>
        <w:rPr>
          <w:rFonts w:ascii="Arial"/>
          <w:b/>
          <w:color w:val="596472"/>
          <w:spacing w:val="-2"/>
          <w:sz w:val="16"/>
        </w:rPr>
        <w:t>10038</w:t>
      </w:r>
    </w:p>
    <w:p>
      <w:pPr>
        <w:pStyle w:val="BodyText"/>
        <w:spacing w:before="81"/>
        <w:rPr>
          <w:rFonts w:ascii="Arial"/>
          <w:b/>
          <w:sz w:val="16"/>
        </w:rPr>
      </w:pPr>
    </w:p>
    <w:p>
      <w:pPr>
        <w:pStyle w:val="Heading3"/>
        <w:spacing w:before="1"/>
      </w:pPr>
      <w:r>
        <w:rPr>
          <w:color w:val="3D5980"/>
        </w:rPr>
        <w:t>Plain-language</w:t>
      </w:r>
      <w:r>
        <w:rPr>
          <w:color w:val="3D5980"/>
          <w:spacing w:val="30"/>
        </w:rPr>
        <w:t> </w:t>
      </w:r>
      <w:r>
        <w:rPr>
          <w:color w:val="3D5980"/>
          <w:spacing w:val="-2"/>
        </w:rPr>
        <w:t>explanation</w:t>
      </w:r>
    </w:p>
    <w:p>
      <w:pPr>
        <w:pStyle w:val="BodyText"/>
        <w:spacing w:line="319" w:lineRule="auto" w:before="113"/>
        <w:ind w:left="261" w:right="259"/>
        <w:jc w:val="both"/>
      </w:pPr>
      <w:r>
        <w:rPr>
          <w:color w:val="1A1F26"/>
        </w:rPr>
        <w:t>Without a framing restriction, an attacker can load your site inside an invisible frame on their own page. </w:t>
      </w:r>
      <w:r>
        <w:rPr>
          <w:color w:val="1A1F26"/>
        </w:rPr>
        <w:t>Visitors believe they are clicking the attacker's page, while their clicks are actually being delivered to hidden buttons on your site underneath — for example a hidden "change password" button.</w:t>
      </w:r>
    </w:p>
    <w:p>
      <w:pPr>
        <w:pStyle w:val="Heading3"/>
        <w:spacing w:before="163"/>
      </w:pPr>
      <w:r>
        <w:rPr>
          <w:color w:val="3D5980"/>
        </w:rPr>
        <w:t>Evidence</w:t>
      </w:r>
      <w:r>
        <w:rPr>
          <w:color w:val="3D5980"/>
          <w:spacing w:val="15"/>
        </w:rPr>
        <w:t> </w:t>
      </w:r>
      <w:r>
        <w:rPr>
          <w:color w:val="3D5980"/>
        </w:rPr>
        <w:t>observed</w:t>
      </w:r>
      <w:r>
        <w:rPr>
          <w:color w:val="3D5980"/>
          <w:spacing w:val="15"/>
        </w:rPr>
        <w:t> </w:t>
      </w:r>
      <w:r>
        <w:rPr>
          <w:color w:val="3D5980"/>
        </w:rPr>
        <w:t>on</w:t>
      </w:r>
      <w:r>
        <w:rPr>
          <w:color w:val="3D5980"/>
          <w:spacing w:val="15"/>
        </w:rPr>
        <w:t> </w:t>
      </w:r>
      <w:r>
        <w:rPr>
          <w:color w:val="3D5980"/>
          <w:spacing w:val="-2"/>
        </w:rPr>
        <w:t>target</w:t>
      </w:r>
    </w:p>
    <w:p>
      <w:pPr>
        <w:pStyle w:val="ListParagraph"/>
        <w:numPr>
          <w:ilvl w:val="0"/>
          <w:numId w:val="4"/>
        </w:numPr>
        <w:tabs>
          <w:tab w:pos="380" w:val="left" w:leader="none"/>
        </w:tabs>
        <w:spacing w:line="240" w:lineRule="auto" w:before="114" w:after="0"/>
        <w:ind w:left="380" w:right="0" w:hanging="239"/>
        <w:jc w:val="left"/>
        <w:rPr>
          <w:sz w:val="19"/>
        </w:rPr>
      </w:pPr>
      <w:hyperlink r:id="rId8">
        <w:r>
          <w:rPr>
            <w:color w:val="1A1F26"/>
            <w:sz w:val="19"/>
          </w:rPr>
          <w:t>http://testphp.vulnweb.com/</w:t>
        </w:r>
      </w:hyperlink>
      <w:r>
        <w:rPr>
          <w:color w:val="1A1F26"/>
          <w:spacing w:val="9"/>
          <w:sz w:val="19"/>
        </w:rPr>
        <w:t> </w:t>
      </w:r>
      <w:r>
        <w:rPr>
          <w:color w:val="1A1F26"/>
          <w:sz w:val="19"/>
        </w:rPr>
        <w:t>—</w:t>
      </w:r>
      <w:r>
        <w:rPr>
          <w:color w:val="1A1F26"/>
          <w:spacing w:val="9"/>
          <w:sz w:val="19"/>
        </w:rPr>
        <w:t> </w:t>
      </w:r>
      <w:r>
        <w:rPr>
          <w:color w:val="1A1F26"/>
          <w:sz w:val="19"/>
        </w:rPr>
        <w:t>no</w:t>
      </w:r>
      <w:r>
        <w:rPr>
          <w:color w:val="1A1F26"/>
          <w:spacing w:val="9"/>
          <w:sz w:val="19"/>
        </w:rPr>
        <w:t> </w:t>
      </w:r>
      <w:r>
        <w:rPr>
          <w:color w:val="1A1F26"/>
          <w:sz w:val="19"/>
        </w:rPr>
        <w:t>X-Frame-Options</w:t>
      </w:r>
      <w:r>
        <w:rPr>
          <w:color w:val="1A1F26"/>
          <w:spacing w:val="9"/>
          <w:sz w:val="19"/>
        </w:rPr>
        <w:t> </w:t>
      </w:r>
      <w:r>
        <w:rPr>
          <w:color w:val="1A1F26"/>
          <w:sz w:val="19"/>
        </w:rPr>
        <w:t>or</w:t>
      </w:r>
      <w:r>
        <w:rPr>
          <w:color w:val="1A1F26"/>
          <w:spacing w:val="9"/>
          <w:sz w:val="19"/>
        </w:rPr>
        <w:t> </w:t>
      </w:r>
      <w:r>
        <w:rPr>
          <w:color w:val="1A1F26"/>
          <w:sz w:val="19"/>
        </w:rPr>
        <w:t>frame-ancestors</w:t>
      </w:r>
      <w:r>
        <w:rPr>
          <w:color w:val="1A1F26"/>
          <w:spacing w:val="10"/>
          <w:sz w:val="19"/>
        </w:rPr>
        <w:t> </w:t>
      </w:r>
      <w:r>
        <w:rPr>
          <w:color w:val="1A1F26"/>
          <w:sz w:val="19"/>
        </w:rPr>
        <w:t>directive</w:t>
      </w:r>
      <w:r>
        <w:rPr>
          <w:color w:val="1A1F26"/>
          <w:spacing w:val="9"/>
          <w:sz w:val="19"/>
        </w:rPr>
        <w:t> </w:t>
      </w:r>
      <w:r>
        <w:rPr>
          <w:color w:val="1A1F26"/>
          <w:spacing w:val="-2"/>
          <w:sz w:val="19"/>
        </w:rPr>
        <w:t>present.</w:t>
      </w:r>
    </w:p>
    <w:p>
      <w:pPr>
        <w:pStyle w:val="ListParagraph"/>
        <w:numPr>
          <w:ilvl w:val="0"/>
          <w:numId w:val="4"/>
        </w:numPr>
        <w:tabs>
          <w:tab w:pos="380" w:val="left" w:leader="none"/>
        </w:tabs>
        <w:spacing w:line="240" w:lineRule="auto" w:before="131" w:after="0"/>
        <w:ind w:left="380" w:right="0" w:hanging="239"/>
        <w:jc w:val="left"/>
        <w:rPr>
          <w:sz w:val="19"/>
        </w:rPr>
      </w:pPr>
      <w:r>
        <w:rPr>
          <w:color w:val="1A1F26"/>
          <w:sz w:val="19"/>
        </w:rPr>
        <w:t>Confirmed</w:t>
      </w:r>
      <w:r>
        <w:rPr>
          <w:color w:val="1A1F26"/>
          <w:spacing w:val="5"/>
          <w:sz w:val="19"/>
        </w:rPr>
        <w:t> </w:t>
      </w:r>
      <w:r>
        <w:rPr>
          <w:color w:val="1A1F26"/>
          <w:sz w:val="19"/>
        </w:rPr>
        <w:t>by</w:t>
      </w:r>
      <w:r>
        <w:rPr>
          <w:color w:val="1A1F26"/>
          <w:spacing w:val="5"/>
          <w:sz w:val="19"/>
        </w:rPr>
        <w:t> </w:t>
      </w:r>
      <w:r>
        <w:rPr>
          <w:color w:val="1A1F26"/>
          <w:sz w:val="19"/>
        </w:rPr>
        <w:t>successfully</w:t>
      </w:r>
      <w:r>
        <w:rPr>
          <w:color w:val="1A1F26"/>
          <w:spacing w:val="5"/>
          <w:sz w:val="19"/>
        </w:rPr>
        <w:t> </w:t>
      </w:r>
      <w:r>
        <w:rPr>
          <w:color w:val="1A1F26"/>
          <w:sz w:val="19"/>
        </w:rPr>
        <w:t>loading</w:t>
      </w:r>
      <w:r>
        <w:rPr>
          <w:color w:val="1A1F26"/>
          <w:spacing w:val="5"/>
          <w:sz w:val="19"/>
        </w:rPr>
        <w:t> </w:t>
      </w:r>
      <w:r>
        <w:rPr>
          <w:color w:val="1A1F26"/>
          <w:sz w:val="19"/>
        </w:rPr>
        <w:t>the</w:t>
      </w:r>
      <w:r>
        <w:rPr>
          <w:color w:val="1A1F26"/>
          <w:spacing w:val="5"/>
          <w:sz w:val="19"/>
        </w:rPr>
        <w:t> </w:t>
      </w:r>
      <w:r>
        <w:rPr>
          <w:color w:val="1A1F26"/>
          <w:sz w:val="19"/>
        </w:rPr>
        <w:t>target</w:t>
      </w:r>
      <w:r>
        <w:rPr>
          <w:color w:val="1A1F26"/>
          <w:spacing w:val="5"/>
          <w:sz w:val="19"/>
        </w:rPr>
        <w:t> </w:t>
      </w:r>
      <w:r>
        <w:rPr>
          <w:color w:val="1A1F26"/>
          <w:sz w:val="19"/>
        </w:rPr>
        <w:t>inside</w:t>
      </w:r>
      <w:r>
        <w:rPr>
          <w:color w:val="1A1F26"/>
          <w:spacing w:val="6"/>
          <w:sz w:val="19"/>
        </w:rPr>
        <w:t> </w:t>
      </w:r>
      <w:r>
        <w:rPr>
          <w:color w:val="1A1F26"/>
          <w:sz w:val="19"/>
        </w:rPr>
        <w:t>a</w:t>
      </w:r>
      <w:r>
        <w:rPr>
          <w:color w:val="1A1F26"/>
          <w:spacing w:val="5"/>
          <w:sz w:val="19"/>
        </w:rPr>
        <w:t> </w:t>
      </w:r>
      <w:r>
        <w:rPr>
          <w:color w:val="1A1F26"/>
          <w:sz w:val="19"/>
        </w:rPr>
        <w:t>local</w:t>
      </w:r>
      <w:r>
        <w:rPr>
          <w:color w:val="1A1F26"/>
          <w:spacing w:val="5"/>
          <w:sz w:val="19"/>
        </w:rPr>
        <w:t> </w:t>
      </w:r>
      <w:r>
        <w:rPr>
          <w:color w:val="1A1F26"/>
          <w:sz w:val="19"/>
        </w:rPr>
        <w:t>test</w:t>
      </w:r>
      <w:r>
        <w:rPr>
          <w:color w:val="1A1F26"/>
          <w:spacing w:val="5"/>
          <w:sz w:val="19"/>
        </w:rPr>
        <w:t> </w:t>
      </w:r>
      <w:r>
        <w:rPr>
          <w:color w:val="1A1F26"/>
          <w:sz w:val="19"/>
        </w:rPr>
        <w:t>&lt;iframe&gt;</w:t>
      </w:r>
      <w:r>
        <w:rPr>
          <w:color w:val="1A1F26"/>
          <w:spacing w:val="5"/>
          <w:sz w:val="19"/>
        </w:rPr>
        <w:t> </w:t>
      </w:r>
      <w:r>
        <w:rPr>
          <w:color w:val="1A1F26"/>
          <w:sz w:val="19"/>
        </w:rPr>
        <w:t>during</w:t>
      </w:r>
      <w:r>
        <w:rPr>
          <w:color w:val="1A1F26"/>
          <w:spacing w:val="5"/>
          <w:sz w:val="19"/>
        </w:rPr>
        <w:t> </w:t>
      </w:r>
      <w:r>
        <w:rPr>
          <w:color w:val="1A1F26"/>
          <w:sz w:val="19"/>
        </w:rPr>
        <w:t>passive</w:t>
      </w:r>
      <w:r>
        <w:rPr>
          <w:color w:val="1A1F26"/>
          <w:spacing w:val="5"/>
          <w:sz w:val="19"/>
        </w:rPr>
        <w:t> </w:t>
      </w:r>
      <w:r>
        <w:rPr>
          <w:color w:val="1A1F26"/>
          <w:spacing w:val="-2"/>
          <w:sz w:val="19"/>
        </w:rPr>
        <w:t>review.</w:t>
      </w:r>
    </w:p>
    <w:p>
      <w:pPr>
        <w:pStyle w:val="Heading3"/>
      </w:pPr>
      <w:r>
        <w:rPr>
          <w:color w:val="3D5980"/>
        </w:rPr>
        <w:t>Recommended</w:t>
      </w:r>
      <w:r>
        <w:rPr>
          <w:color w:val="3D5980"/>
          <w:spacing w:val="31"/>
        </w:rPr>
        <w:t> </w:t>
      </w:r>
      <w:r>
        <w:rPr>
          <w:color w:val="3D5980"/>
          <w:spacing w:val="-5"/>
        </w:rPr>
        <w:t>fix</w:t>
      </w:r>
    </w:p>
    <w:p>
      <w:pPr>
        <w:pStyle w:val="BodyText"/>
        <w:spacing w:before="113"/>
        <w:ind w:left="261"/>
        <w:jc w:val="both"/>
      </w:pPr>
      <w:r>
        <w:rPr>
          <w:color w:val="1A1F26"/>
        </w:rPr>
        <w:t>Add</w:t>
      </w:r>
      <w:r>
        <w:rPr>
          <w:color w:val="1A1F26"/>
          <w:spacing w:val="5"/>
        </w:rPr>
        <w:t> </w:t>
      </w:r>
      <w:r>
        <w:rPr>
          <w:color w:val="1A1F26"/>
        </w:rPr>
        <w:t>the</w:t>
      </w:r>
      <w:r>
        <w:rPr>
          <w:color w:val="1A1F26"/>
          <w:spacing w:val="5"/>
        </w:rPr>
        <w:t> </w:t>
      </w:r>
      <w:r>
        <w:rPr>
          <w:color w:val="1A1F26"/>
        </w:rPr>
        <w:t>standard</w:t>
      </w:r>
      <w:r>
        <w:rPr>
          <w:color w:val="1A1F26"/>
          <w:spacing w:val="5"/>
        </w:rPr>
        <w:t> </w:t>
      </w:r>
      <w:r>
        <w:rPr>
          <w:color w:val="1A1F26"/>
        </w:rPr>
        <w:t>anti-framing</w:t>
      </w:r>
      <w:r>
        <w:rPr>
          <w:color w:val="1A1F26"/>
          <w:spacing w:val="5"/>
        </w:rPr>
        <w:t> </w:t>
      </w:r>
      <w:r>
        <w:rPr>
          <w:color w:val="1A1F26"/>
        </w:rPr>
        <w:t>header</w:t>
      </w:r>
      <w:r>
        <w:rPr>
          <w:color w:val="1A1F26"/>
          <w:spacing w:val="5"/>
        </w:rPr>
        <w:t> </w:t>
      </w:r>
      <w:r>
        <w:rPr>
          <w:color w:val="1A1F26"/>
        </w:rPr>
        <w:t>to</w:t>
      </w:r>
      <w:r>
        <w:rPr>
          <w:color w:val="1A1F26"/>
          <w:spacing w:val="6"/>
        </w:rPr>
        <w:t> </w:t>
      </w:r>
      <w:r>
        <w:rPr>
          <w:color w:val="1A1F26"/>
        </w:rPr>
        <w:t>server</w:t>
      </w:r>
      <w:r>
        <w:rPr>
          <w:color w:val="1A1F26"/>
          <w:spacing w:val="5"/>
        </w:rPr>
        <w:t> </w:t>
      </w:r>
      <w:r>
        <w:rPr>
          <w:color w:val="1A1F26"/>
          <w:spacing w:val="-2"/>
        </w:rPr>
        <w:t>responses:</w:t>
      </w:r>
    </w:p>
    <w:p>
      <w:pPr>
        <w:pStyle w:val="BodyText"/>
        <w:spacing w:before="10"/>
        <w:rPr>
          <w:sz w:val="12"/>
        </w:rPr>
      </w:pPr>
      <w:r>
        <w:rPr>
          <w:sz w:val="12"/>
        </w:rPr>
        <mc:AlternateContent>
          <mc:Choice Requires="wps">
            <w:drawing>
              <wp:anchor distT="0" distB="0" distL="0" distR="0" allowOverlap="1" layoutInCell="1" locked="0" behindDoc="1" simplePos="0" relativeHeight="487597056">
                <wp:simplePos x="0" y="0"/>
                <wp:positionH relativeFrom="page">
                  <wp:posOffset>719999</wp:posOffset>
                </wp:positionH>
                <wp:positionV relativeFrom="paragraph">
                  <wp:posOffset>113053</wp:posOffset>
                </wp:positionV>
                <wp:extent cx="6120130" cy="36195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6120130" cy="361950"/>
                        </a:xfrm>
                        <a:prstGeom prst="rect">
                          <a:avLst/>
                        </a:prstGeom>
                        <a:ln w="7619">
                          <a:solidFill>
                            <a:srgbClr val="D6DDE6"/>
                          </a:solidFill>
                          <a:prstDash val="solid"/>
                        </a:ln>
                      </wps:spPr>
                      <wps:txbx>
                        <w:txbxContent>
                          <w:p>
                            <w:pPr>
                              <w:tabs>
                                <w:tab w:pos="9431" w:val="left" w:leader="none"/>
                              </w:tabs>
                              <w:spacing w:before="180"/>
                              <w:ind w:left="914" w:right="0" w:firstLine="0"/>
                              <w:jc w:val="left"/>
                              <w:rPr>
                                <w:rFonts w:ascii="Courier New"/>
                                <w:sz w:val="17"/>
                              </w:rPr>
                            </w:pPr>
                            <w:r>
                              <w:rPr>
                                <w:rFonts w:ascii="Courier New"/>
                                <w:color w:val="0A1F16"/>
                                <w:spacing w:val="-2"/>
                                <w:sz w:val="17"/>
                                <w:shd w:fill="EDF2F0" w:color="auto" w:val="clear"/>
                              </w:rPr>
                              <w:t>X-Frame-Options:</w:t>
                            </w:r>
                            <w:r>
                              <w:rPr>
                                <w:rFonts w:ascii="Courier New"/>
                                <w:color w:val="0A1F16"/>
                                <w:spacing w:val="-3"/>
                                <w:sz w:val="17"/>
                                <w:shd w:fill="EDF2F0" w:color="auto" w:val="clear"/>
                              </w:rPr>
                              <w:t> </w:t>
                            </w:r>
                            <w:r>
                              <w:rPr>
                                <w:rFonts w:ascii="Courier New"/>
                                <w:color w:val="0A1F16"/>
                                <w:spacing w:val="-2"/>
                                <w:sz w:val="17"/>
                                <w:shd w:fill="EDF2F0" w:color="auto" w:val="clear"/>
                              </w:rPr>
                              <w:t>SAMEORIGIN</w:t>
                            </w:r>
                            <w:r>
                              <w:rPr>
                                <w:rFonts w:ascii="Courier New"/>
                                <w:color w:val="0A1F16"/>
                                <w:sz w:val="17"/>
                                <w:shd w:fill="EDF2F0" w:color="auto" w:val="clear"/>
                              </w:rPr>
                              <w:tab/>
                            </w:r>
                          </w:p>
                        </w:txbxContent>
                      </wps:txbx>
                      <wps:bodyPr wrap="square" lIns="0" tIns="0" rIns="0" bIns="0" rtlCol="0">
                        <a:noAutofit/>
                      </wps:bodyPr>
                    </wps:wsp>
                  </a:graphicData>
                </a:graphic>
              </wp:anchor>
            </w:drawing>
          </mc:Choice>
          <mc:Fallback>
            <w:pict>
              <v:shape style="position:absolute;margin-left:56.692909pt;margin-top:8.901873pt;width:481.9pt;height:28.5pt;mso-position-horizontal-relative:page;mso-position-vertical-relative:paragraph;z-index:-15719424;mso-wrap-distance-left:0;mso-wrap-distance-right:0" type="#_x0000_t202" id="docshape23" filled="false" stroked="true" strokeweight=".6pt" strokecolor="#d6dde6">
                <v:textbox inset="0,0,0,0">
                  <w:txbxContent>
                    <w:p>
                      <w:pPr>
                        <w:tabs>
                          <w:tab w:pos="9431" w:val="left" w:leader="none"/>
                        </w:tabs>
                        <w:spacing w:before="180"/>
                        <w:ind w:left="914" w:right="0" w:firstLine="0"/>
                        <w:jc w:val="left"/>
                        <w:rPr>
                          <w:rFonts w:ascii="Courier New"/>
                          <w:sz w:val="17"/>
                        </w:rPr>
                      </w:pPr>
                      <w:r>
                        <w:rPr>
                          <w:rFonts w:ascii="Courier New"/>
                          <w:color w:val="0A1F16"/>
                          <w:spacing w:val="-2"/>
                          <w:sz w:val="17"/>
                          <w:shd w:fill="EDF2F0" w:color="auto" w:val="clear"/>
                        </w:rPr>
                        <w:t>X-Frame-Options:</w:t>
                      </w:r>
                      <w:r>
                        <w:rPr>
                          <w:rFonts w:ascii="Courier New"/>
                          <w:color w:val="0A1F16"/>
                          <w:spacing w:val="-3"/>
                          <w:sz w:val="17"/>
                          <w:shd w:fill="EDF2F0" w:color="auto" w:val="clear"/>
                        </w:rPr>
                        <w:t> </w:t>
                      </w:r>
                      <w:r>
                        <w:rPr>
                          <w:rFonts w:ascii="Courier New"/>
                          <w:color w:val="0A1F16"/>
                          <w:spacing w:val="-2"/>
                          <w:sz w:val="17"/>
                          <w:shd w:fill="EDF2F0" w:color="auto" w:val="clear"/>
                        </w:rPr>
                        <w:t>SAMEORIGIN</w:t>
                      </w:r>
                      <w:r>
                        <w:rPr>
                          <w:rFonts w:ascii="Courier New"/>
                          <w:color w:val="0A1F16"/>
                          <w:sz w:val="17"/>
                          <w:shd w:fill="EDF2F0" w:color="auto" w:val="clear"/>
                        </w:rPr>
                        <w:tab/>
                      </w:r>
                    </w:p>
                  </w:txbxContent>
                </v:textbox>
                <v:stroke dashstyle="solid"/>
                <w10:wrap type="topAndBottom"/>
              </v:shape>
            </w:pict>
          </mc:Fallback>
        </mc:AlternateContent>
      </w:r>
    </w:p>
    <w:p>
      <w:pPr>
        <w:pStyle w:val="BodyText"/>
        <w:spacing w:after="0"/>
        <w:rPr>
          <w:sz w:val="12"/>
        </w:rPr>
        <w:sectPr>
          <w:pgSz w:w="11910" w:h="16840"/>
          <w:pgMar w:header="0" w:footer="524" w:top="1380" w:bottom="720" w:left="992" w:right="992"/>
        </w:sectPr>
      </w:pPr>
    </w:p>
    <w:p>
      <w:pPr>
        <w:pStyle w:val="Heading2"/>
        <w:numPr>
          <w:ilvl w:val="1"/>
          <w:numId w:val="2"/>
        </w:numPr>
        <w:tabs>
          <w:tab w:pos="1189" w:val="left" w:leader="none"/>
        </w:tabs>
        <w:spacing w:line="240" w:lineRule="auto" w:before="157" w:after="0"/>
        <w:ind w:left="1189" w:right="0" w:hanging="417"/>
        <w:jc w:val="left"/>
      </w:pPr>
      <w:r>
        <w:rPr/>
        <mc:AlternateContent>
          <mc:Choice Requires="wps">
            <w:drawing>
              <wp:anchor distT="0" distB="0" distL="0" distR="0" allowOverlap="1" layoutInCell="1" locked="0" behindDoc="0" simplePos="0" relativeHeight="15740416">
                <wp:simplePos x="0" y="0"/>
                <wp:positionH relativeFrom="page">
                  <wp:posOffset>5575799</wp:posOffset>
                </wp:positionH>
                <wp:positionV relativeFrom="paragraph">
                  <wp:posOffset>74798</wp:posOffset>
                </wp:positionV>
                <wp:extent cx="864235" cy="23431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864235" cy="234315"/>
                        </a:xfrm>
                        <a:prstGeom prst="rect">
                          <a:avLst/>
                        </a:prstGeom>
                        <a:solidFill>
                          <a:srgbClr val="E6F0F6"/>
                        </a:solidFill>
                        <a:ln w="8890">
                          <a:solidFill>
                            <a:srgbClr val="3D799C"/>
                          </a:solidFill>
                          <a:prstDash val="solid"/>
                        </a:ln>
                      </wps:spPr>
                      <wps:txbx>
                        <w:txbxContent>
                          <w:p>
                            <w:pPr>
                              <w:spacing w:before="67"/>
                              <w:ind w:left="0" w:right="0" w:firstLine="0"/>
                              <w:jc w:val="center"/>
                              <w:rPr>
                                <w:rFonts w:ascii="Arial"/>
                                <w:b/>
                                <w:color w:val="000000"/>
                                <w:sz w:val="16"/>
                              </w:rPr>
                            </w:pPr>
                            <w:r>
                              <w:rPr>
                                <w:rFonts w:ascii="Arial"/>
                                <w:b/>
                                <w:color w:val="3D799C"/>
                                <w:spacing w:val="-5"/>
                                <w:sz w:val="16"/>
                              </w:rPr>
                              <w:t>LOW</w:t>
                            </w:r>
                          </w:p>
                        </w:txbxContent>
                      </wps:txbx>
                      <wps:bodyPr wrap="square" lIns="0" tIns="0" rIns="0" bIns="0" rtlCol="0">
                        <a:noAutofit/>
                      </wps:bodyPr>
                    </wps:wsp>
                  </a:graphicData>
                </a:graphic>
              </wp:anchor>
            </w:drawing>
          </mc:Choice>
          <mc:Fallback>
            <w:pict>
              <v:shape style="position:absolute;margin-left:439.039307pt;margin-top:5.889648pt;width:68.05pt;height:18.45pt;mso-position-horizontal-relative:page;mso-position-vertical-relative:paragraph;z-index:15740416" type="#_x0000_t202" id="docshape24" filled="true" fillcolor="#e6f0f6" stroked="true" strokeweight=".7pt" strokecolor="#3d799c">
                <v:textbox inset="0,0,0,0">
                  <w:txbxContent>
                    <w:p>
                      <w:pPr>
                        <w:spacing w:before="67"/>
                        <w:ind w:left="0" w:right="0" w:firstLine="0"/>
                        <w:jc w:val="center"/>
                        <w:rPr>
                          <w:rFonts w:ascii="Arial"/>
                          <w:b/>
                          <w:color w:val="000000"/>
                          <w:sz w:val="16"/>
                        </w:rPr>
                      </w:pPr>
                      <w:r>
                        <w:rPr>
                          <w:rFonts w:ascii="Arial"/>
                          <w:b/>
                          <w:color w:val="3D799C"/>
                          <w:spacing w:val="-5"/>
                          <w:sz w:val="16"/>
                        </w:rPr>
                        <w:t>LOW</w:t>
                      </w:r>
                    </w:p>
                  </w:txbxContent>
                </v:textbox>
                <v:fill type="solid"/>
                <v:stroke dashstyle="solid"/>
                <w10:wrap type="none"/>
              </v:shape>
            </w:pict>
          </mc:Fallback>
        </mc:AlternateContent>
      </w:r>
      <w:bookmarkStart w:name="_TOC_250004" w:id="8"/>
      <w:r>
        <w:rPr>
          <w:color w:val="1A3A62"/>
        </w:rPr>
        <w:t>Information Disclosure via Server </w:t>
      </w:r>
      <w:bookmarkEnd w:id="8"/>
      <w:r>
        <w:rPr>
          <w:color w:val="1A3A62"/>
          <w:spacing w:val="-2"/>
        </w:rPr>
        <w:t>Banner</w:t>
      </w:r>
    </w:p>
    <w:p>
      <w:pPr>
        <w:spacing w:before="111"/>
        <w:ind w:left="261" w:right="0" w:firstLine="0"/>
        <w:jc w:val="left"/>
        <w:rPr>
          <w:rFonts w:ascii="Arial"/>
          <w:b/>
          <w:sz w:val="16"/>
        </w:rPr>
      </w:pPr>
      <w:r>
        <w:rPr>
          <w:rFonts w:ascii="Arial"/>
          <w:b/>
          <w:color w:val="596472"/>
          <w:sz w:val="16"/>
        </w:rPr>
        <w:t>CWE: CWE-497 | Plugin ID: </w:t>
      </w:r>
      <w:r>
        <w:rPr>
          <w:rFonts w:ascii="Arial"/>
          <w:b/>
          <w:color w:val="596472"/>
          <w:spacing w:val="-2"/>
          <w:sz w:val="16"/>
        </w:rPr>
        <w:t>10036</w:t>
      </w:r>
    </w:p>
    <w:p>
      <w:pPr>
        <w:pStyle w:val="BodyText"/>
        <w:spacing w:before="81"/>
        <w:rPr>
          <w:rFonts w:ascii="Arial"/>
          <w:b/>
          <w:sz w:val="16"/>
        </w:rPr>
      </w:pPr>
    </w:p>
    <w:p>
      <w:pPr>
        <w:pStyle w:val="Heading3"/>
        <w:spacing w:before="1"/>
      </w:pPr>
      <w:r>
        <w:rPr>
          <w:color w:val="3D5980"/>
        </w:rPr>
        <w:t>Plain-language</w:t>
      </w:r>
      <w:r>
        <w:rPr>
          <w:color w:val="3D5980"/>
          <w:spacing w:val="30"/>
        </w:rPr>
        <w:t> </w:t>
      </w:r>
      <w:r>
        <w:rPr>
          <w:color w:val="3D5980"/>
          <w:spacing w:val="-2"/>
        </w:rPr>
        <w:t>explanation</w:t>
      </w:r>
    </w:p>
    <w:p>
      <w:pPr>
        <w:pStyle w:val="BodyText"/>
        <w:spacing w:line="319" w:lineRule="auto" w:before="113"/>
        <w:ind w:left="261" w:right="284"/>
      </w:pPr>
      <w:r>
        <w:rPr>
          <w:color w:val="1A1F26"/>
        </w:rPr>
        <w:t>The server openly reports its exact software version in every response. Knowing the precise version shortens</w:t>
      </w:r>
      <w:r>
        <w:rPr>
          <w:color w:val="1A1F26"/>
          <w:spacing w:val="40"/>
        </w:rPr>
        <w:t> </w:t>
      </w:r>
      <w:r>
        <w:rPr>
          <w:color w:val="1A1F26"/>
        </w:rPr>
        <w:t>an attacker's reconnaissance time, since they can go straight to checking known issues for that specific </w:t>
      </w:r>
      <w:r>
        <w:rPr>
          <w:color w:val="1A1F26"/>
        </w:rPr>
        <w:t>release instead of probing blindly.</w:t>
      </w:r>
    </w:p>
    <w:p>
      <w:pPr>
        <w:pStyle w:val="Heading3"/>
        <w:spacing w:before="163"/>
      </w:pPr>
      <w:r>
        <w:rPr>
          <w:color w:val="3D5980"/>
        </w:rPr>
        <w:t>Evidence</w:t>
      </w:r>
      <w:r>
        <w:rPr>
          <w:color w:val="3D5980"/>
          <w:spacing w:val="15"/>
        </w:rPr>
        <w:t> </w:t>
      </w:r>
      <w:r>
        <w:rPr>
          <w:color w:val="3D5980"/>
        </w:rPr>
        <w:t>observed</w:t>
      </w:r>
      <w:r>
        <w:rPr>
          <w:color w:val="3D5980"/>
          <w:spacing w:val="15"/>
        </w:rPr>
        <w:t> </w:t>
      </w:r>
      <w:r>
        <w:rPr>
          <w:color w:val="3D5980"/>
        </w:rPr>
        <w:t>on</w:t>
      </w:r>
      <w:r>
        <w:rPr>
          <w:color w:val="3D5980"/>
          <w:spacing w:val="15"/>
        </w:rPr>
        <w:t> </w:t>
      </w:r>
      <w:r>
        <w:rPr>
          <w:color w:val="3D5980"/>
          <w:spacing w:val="-2"/>
        </w:rPr>
        <w:t>target</w:t>
      </w:r>
    </w:p>
    <w:p>
      <w:pPr>
        <w:pStyle w:val="ListParagraph"/>
        <w:numPr>
          <w:ilvl w:val="0"/>
          <w:numId w:val="4"/>
        </w:numPr>
        <w:tabs>
          <w:tab w:pos="380" w:val="left" w:leader="none"/>
        </w:tabs>
        <w:spacing w:line="240" w:lineRule="auto" w:before="114" w:after="0"/>
        <w:ind w:left="380" w:right="0" w:hanging="239"/>
        <w:jc w:val="left"/>
        <w:rPr>
          <w:sz w:val="19"/>
        </w:rPr>
      </w:pPr>
      <w:r>
        <w:rPr>
          <w:color w:val="1A1F26"/>
          <w:sz w:val="19"/>
        </w:rPr>
        <w:t>Response</w:t>
      </w:r>
      <w:r>
        <w:rPr>
          <w:color w:val="1A1F26"/>
          <w:spacing w:val="7"/>
          <w:sz w:val="19"/>
        </w:rPr>
        <w:t> </w:t>
      </w:r>
      <w:r>
        <w:rPr>
          <w:color w:val="1A1F26"/>
          <w:sz w:val="19"/>
        </w:rPr>
        <w:t>header</w:t>
      </w:r>
      <w:r>
        <w:rPr>
          <w:color w:val="1A1F26"/>
          <w:spacing w:val="7"/>
          <w:sz w:val="19"/>
        </w:rPr>
        <w:t> </w:t>
      </w:r>
      <w:r>
        <w:rPr>
          <w:color w:val="1A1F26"/>
          <w:sz w:val="19"/>
        </w:rPr>
        <w:t>observed:</w:t>
      </w:r>
      <w:r>
        <w:rPr>
          <w:color w:val="1A1F26"/>
          <w:spacing w:val="7"/>
          <w:sz w:val="19"/>
        </w:rPr>
        <w:t> </w:t>
      </w:r>
      <w:r>
        <w:rPr>
          <w:color w:val="1A1F26"/>
          <w:sz w:val="19"/>
        </w:rPr>
        <w:t>Server:</w:t>
      </w:r>
      <w:r>
        <w:rPr>
          <w:color w:val="1A1F26"/>
          <w:spacing w:val="7"/>
          <w:sz w:val="19"/>
        </w:rPr>
        <w:t> </w:t>
      </w:r>
      <w:r>
        <w:rPr>
          <w:color w:val="1A1F26"/>
          <w:spacing w:val="-2"/>
          <w:sz w:val="19"/>
        </w:rPr>
        <w:t>nginx/1.19.0</w:t>
      </w:r>
    </w:p>
    <w:p>
      <w:pPr>
        <w:pStyle w:val="Heading3"/>
      </w:pPr>
      <w:r>
        <w:rPr>
          <w:color w:val="3D5980"/>
        </w:rPr>
        <w:t>Recommended</w:t>
      </w:r>
      <w:r>
        <w:rPr>
          <w:color w:val="3D5980"/>
          <w:spacing w:val="31"/>
        </w:rPr>
        <w:t> </w:t>
      </w:r>
      <w:r>
        <w:rPr>
          <w:color w:val="3D5980"/>
          <w:spacing w:val="-5"/>
        </w:rPr>
        <w:t>fix</w:t>
      </w:r>
    </w:p>
    <w:p>
      <w:pPr>
        <w:pStyle w:val="BodyText"/>
        <w:spacing w:before="113"/>
        <w:ind w:left="261"/>
      </w:pPr>
      <w:r>
        <w:rPr>
          <w:color w:val="1A1F26"/>
        </w:rPr>
        <w:t>Suppress</w:t>
      </w:r>
      <w:r>
        <w:rPr>
          <w:color w:val="1A1F26"/>
          <w:spacing w:val="4"/>
        </w:rPr>
        <w:t> </w:t>
      </w:r>
      <w:r>
        <w:rPr>
          <w:color w:val="1A1F26"/>
        </w:rPr>
        <w:t>verbose</w:t>
      </w:r>
      <w:r>
        <w:rPr>
          <w:color w:val="1A1F26"/>
          <w:spacing w:val="5"/>
        </w:rPr>
        <w:t> </w:t>
      </w:r>
      <w:r>
        <w:rPr>
          <w:color w:val="1A1F26"/>
        </w:rPr>
        <w:t>version</w:t>
      </w:r>
      <w:r>
        <w:rPr>
          <w:color w:val="1A1F26"/>
          <w:spacing w:val="4"/>
        </w:rPr>
        <w:t> </w:t>
      </w:r>
      <w:r>
        <w:rPr>
          <w:color w:val="1A1F26"/>
        </w:rPr>
        <w:t>strings</w:t>
      </w:r>
      <w:r>
        <w:rPr>
          <w:color w:val="1A1F26"/>
          <w:spacing w:val="5"/>
        </w:rPr>
        <w:t> </w:t>
      </w:r>
      <w:r>
        <w:rPr>
          <w:color w:val="1A1F26"/>
        </w:rPr>
        <w:t>at</w:t>
      </w:r>
      <w:r>
        <w:rPr>
          <w:color w:val="1A1F26"/>
          <w:spacing w:val="4"/>
        </w:rPr>
        <w:t> </w:t>
      </w:r>
      <w:r>
        <w:rPr>
          <w:color w:val="1A1F26"/>
        </w:rPr>
        <w:t>the</w:t>
      </w:r>
      <w:r>
        <w:rPr>
          <w:color w:val="1A1F26"/>
          <w:spacing w:val="5"/>
        </w:rPr>
        <w:t> </w:t>
      </w:r>
      <w:r>
        <w:rPr>
          <w:color w:val="1A1F26"/>
        </w:rPr>
        <w:t>web</w:t>
      </w:r>
      <w:r>
        <w:rPr>
          <w:color w:val="1A1F26"/>
          <w:spacing w:val="4"/>
        </w:rPr>
        <w:t> </w:t>
      </w:r>
      <w:r>
        <w:rPr>
          <w:color w:val="1A1F26"/>
        </w:rPr>
        <w:t>server</w:t>
      </w:r>
      <w:r>
        <w:rPr>
          <w:color w:val="1A1F26"/>
          <w:spacing w:val="5"/>
        </w:rPr>
        <w:t> </w:t>
      </w:r>
      <w:r>
        <w:rPr>
          <w:color w:val="1A1F26"/>
        </w:rPr>
        <w:t>level,</w:t>
      </w:r>
      <w:r>
        <w:rPr>
          <w:color w:val="1A1F26"/>
          <w:spacing w:val="5"/>
        </w:rPr>
        <w:t> </w:t>
      </w:r>
      <w:r>
        <w:rPr>
          <w:color w:val="1A1F26"/>
        </w:rPr>
        <w:t>for</w:t>
      </w:r>
      <w:r>
        <w:rPr>
          <w:color w:val="1A1F26"/>
          <w:spacing w:val="4"/>
        </w:rPr>
        <w:t> </w:t>
      </w:r>
      <w:r>
        <w:rPr>
          <w:color w:val="1A1F26"/>
        </w:rPr>
        <w:t>example</w:t>
      </w:r>
      <w:r>
        <w:rPr>
          <w:color w:val="1A1F26"/>
          <w:spacing w:val="5"/>
        </w:rPr>
        <w:t> </w:t>
      </w:r>
      <w:r>
        <w:rPr>
          <w:color w:val="1A1F26"/>
        </w:rPr>
        <w:t>in</w:t>
      </w:r>
      <w:r>
        <w:rPr>
          <w:color w:val="1A1F26"/>
          <w:spacing w:val="4"/>
        </w:rPr>
        <w:t> </w:t>
      </w:r>
      <w:r>
        <w:rPr>
          <w:color w:val="1A1F26"/>
          <w:spacing w:val="-2"/>
        </w:rPr>
        <w:t>nginx:</w:t>
      </w:r>
    </w:p>
    <w:p>
      <w:pPr>
        <w:pStyle w:val="BodyText"/>
        <w:spacing w:before="10"/>
        <w:rPr>
          <w:sz w:val="12"/>
        </w:rPr>
      </w:pPr>
      <w:r>
        <w:rPr>
          <w:sz w:val="12"/>
        </w:rPr>
        <mc:AlternateContent>
          <mc:Choice Requires="wps">
            <w:drawing>
              <wp:anchor distT="0" distB="0" distL="0" distR="0" allowOverlap="1" layoutInCell="1" locked="0" behindDoc="1" simplePos="0" relativeHeight="487598080">
                <wp:simplePos x="0" y="0"/>
                <wp:positionH relativeFrom="page">
                  <wp:posOffset>719999</wp:posOffset>
                </wp:positionH>
                <wp:positionV relativeFrom="paragraph">
                  <wp:posOffset>113102</wp:posOffset>
                </wp:positionV>
                <wp:extent cx="6120130" cy="361950"/>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6120130" cy="361950"/>
                        </a:xfrm>
                        <a:prstGeom prst="rect">
                          <a:avLst/>
                        </a:prstGeom>
                        <a:ln w="7619">
                          <a:solidFill>
                            <a:srgbClr val="D6DDE6"/>
                          </a:solidFill>
                          <a:prstDash val="solid"/>
                        </a:ln>
                      </wps:spPr>
                      <wps:txbx>
                        <w:txbxContent>
                          <w:p>
                            <w:pPr>
                              <w:tabs>
                                <w:tab w:pos="9431" w:val="left" w:leader="none"/>
                              </w:tabs>
                              <w:spacing w:before="180"/>
                              <w:ind w:left="914" w:right="0" w:firstLine="0"/>
                              <w:jc w:val="left"/>
                              <w:rPr>
                                <w:rFonts w:ascii="Courier New"/>
                                <w:sz w:val="17"/>
                              </w:rPr>
                            </w:pPr>
                            <w:r>
                              <w:rPr>
                                <w:rFonts w:ascii="Courier New"/>
                                <w:color w:val="0A1F16"/>
                                <w:spacing w:val="-2"/>
                                <w:sz w:val="17"/>
                                <w:shd w:fill="EDF2F0" w:color="auto" w:val="clear"/>
                              </w:rPr>
                              <w:t>server_tokens</w:t>
                            </w:r>
                            <w:r>
                              <w:rPr>
                                <w:rFonts w:ascii="Courier New"/>
                                <w:color w:val="0A1F16"/>
                                <w:spacing w:val="-3"/>
                                <w:sz w:val="17"/>
                                <w:shd w:fill="EDF2F0" w:color="auto" w:val="clear"/>
                              </w:rPr>
                              <w:t> </w:t>
                            </w:r>
                            <w:r>
                              <w:rPr>
                                <w:rFonts w:ascii="Courier New"/>
                                <w:color w:val="0A1F16"/>
                                <w:spacing w:val="-4"/>
                                <w:sz w:val="17"/>
                                <w:shd w:fill="EDF2F0" w:color="auto" w:val="clear"/>
                              </w:rPr>
                              <w:t>off;</w:t>
                            </w:r>
                            <w:r>
                              <w:rPr>
                                <w:rFonts w:ascii="Courier New"/>
                                <w:color w:val="0A1F16"/>
                                <w:sz w:val="17"/>
                                <w:shd w:fill="EDF2F0" w:color="auto" w:val="clear"/>
                              </w:rPr>
                              <w:tab/>
                            </w:r>
                          </w:p>
                        </w:txbxContent>
                      </wps:txbx>
                      <wps:bodyPr wrap="square" lIns="0" tIns="0" rIns="0" bIns="0" rtlCol="0">
                        <a:noAutofit/>
                      </wps:bodyPr>
                    </wps:wsp>
                  </a:graphicData>
                </a:graphic>
              </wp:anchor>
            </w:drawing>
          </mc:Choice>
          <mc:Fallback>
            <w:pict>
              <v:shape style="position:absolute;margin-left:56.692909pt;margin-top:8.90573pt;width:481.9pt;height:28.5pt;mso-position-horizontal-relative:page;mso-position-vertical-relative:paragraph;z-index:-15718400;mso-wrap-distance-left:0;mso-wrap-distance-right:0" type="#_x0000_t202" id="docshape25" filled="false" stroked="true" strokeweight=".6pt" strokecolor="#d6dde6">
                <v:textbox inset="0,0,0,0">
                  <w:txbxContent>
                    <w:p>
                      <w:pPr>
                        <w:tabs>
                          <w:tab w:pos="9431" w:val="left" w:leader="none"/>
                        </w:tabs>
                        <w:spacing w:before="180"/>
                        <w:ind w:left="914" w:right="0" w:firstLine="0"/>
                        <w:jc w:val="left"/>
                        <w:rPr>
                          <w:rFonts w:ascii="Courier New"/>
                          <w:sz w:val="17"/>
                        </w:rPr>
                      </w:pPr>
                      <w:r>
                        <w:rPr>
                          <w:rFonts w:ascii="Courier New"/>
                          <w:color w:val="0A1F16"/>
                          <w:spacing w:val="-2"/>
                          <w:sz w:val="17"/>
                          <w:shd w:fill="EDF2F0" w:color="auto" w:val="clear"/>
                        </w:rPr>
                        <w:t>server_tokens</w:t>
                      </w:r>
                      <w:r>
                        <w:rPr>
                          <w:rFonts w:ascii="Courier New"/>
                          <w:color w:val="0A1F16"/>
                          <w:spacing w:val="-3"/>
                          <w:sz w:val="17"/>
                          <w:shd w:fill="EDF2F0" w:color="auto" w:val="clear"/>
                        </w:rPr>
                        <w:t> </w:t>
                      </w:r>
                      <w:r>
                        <w:rPr>
                          <w:rFonts w:ascii="Courier New"/>
                          <w:color w:val="0A1F16"/>
                          <w:spacing w:val="-4"/>
                          <w:sz w:val="17"/>
                          <w:shd w:fill="EDF2F0" w:color="auto" w:val="clear"/>
                        </w:rPr>
                        <w:t>off;</w:t>
                      </w:r>
                      <w:r>
                        <w:rPr>
                          <w:rFonts w:ascii="Courier New"/>
                          <w:color w:val="0A1F16"/>
                          <w:sz w:val="17"/>
                          <w:shd w:fill="EDF2F0" w:color="auto" w:val="clear"/>
                        </w:rPr>
                        <w:tab/>
                      </w:r>
                    </w:p>
                  </w:txbxContent>
                </v:textbox>
                <v:stroke dashstyle="solid"/>
                <w10:wrap type="topAndBottom"/>
              </v:shape>
            </w:pict>
          </mc:Fallback>
        </mc:AlternateContent>
      </w:r>
    </w:p>
    <w:p>
      <w:pPr>
        <w:pStyle w:val="Heading2"/>
        <w:numPr>
          <w:ilvl w:val="1"/>
          <w:numId w:val="2"/>
        </w:numPr>
        <w:tabs>
          <w:tab w:pos="1189" w:val="left" w:leader="none"/>
        </w:tabs>
        <w:spacing w:line="240" w:lineRule="auto" w:before="99" w:after="0"/>
        <w:ind w:left="1189" w:right="0" w:hanging="417"/>
        <w:jc w:val="left"/>
      </w:pPr>
      <w:bookmarkStart w:name="_TOC_250003" w:id="9"/>
      <w:r>
        <w:rPr>
          <w:color w:val="1A3A62"/>
        </w:rPr>
        <w:t>Insecure SameSite Cookie </w:t>
      </w:r>
      <w:bookmarkEnd w:id="9"/>
      <w:r>
        <w:rPr>
          <w:color w:val="1A3A62"/>
          <w:spacing w:val="-2"/>
        </w:rPr>
        <w:t>Attribute</w:t>
      </w:r>
    </w:p>
    <w:p>
      <w:pPr>
        <w:spacing w:before="112"/>
        <w:ind w:left="261"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739904">
                <wp:simplePos x="0" y="0"/>
                <wp:positionH relativeFrom="page">
                  <wp:posOffset>5575799</wp:posOffset>
                </wp:positionH>
                <wp:positionV relativeFrom="paragraph">
                  <wp:posOffset>-207312</wp:posOffset>
                </wp:positionV>
                <wp:extent cx="864235" cy="2343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64235" cy="234315"/>
                        </a:xfrm>
                        <a:prstGeom prst="rect">
                          <a:avLst/>
                        </a:prstGeom>
                        <a:solidFill>
                          <a:srgbClr val="E6F0F6"/>
                        </a:solidFill>
                        <a:ln w="8890">
                          <a:solidFill>
                            <a:srgbClr val="3D799C"/>
                          </a:solidFill>
                          <a:prstDash val="solid"/>
                        </a:ln>
                      </wps:spPr>
                      <wps:txbx>
                        <w:txbxContent>
                          <w:p>
                            <w:pPr>
                              <w:spacing w:before="67"/>
                              <w:ind w:left="0" w:right="0" w:firstLine="0"/>
                              <w:jc w:val="center"/>
                              <w:rPr>
                                <w:rFonts w:ascii="Arial"/>
                                <w:b/>
                                <w:color w:val="000000"/>
                                <w:sz w:val="16"/>
                              </w:rPr>
                            </w:pPr>
                            <w:r>
                              <w:rPr>
                                <w:rFonts w:ascii="Arial"/>
                                <w:b/>
                                <w:color w:val="3D799C"/>
                                <w:spacing w:val="-5"/>
                                <w:sz w:val="16"/>
                              </w:rPr>
                              <w:t>LOW</w:t>
                            </w:r>
                          </w:p>
                        </w:txbxContent>
                      </wps:txbx>
                      <wps:bodyPr wrap="square" lIns="0" tIns="0" rIns="0" bIns="0" rtlCol="0">
                        <a:noAutofit/>
                      </wps:bodyPr>
                    </wps:wsp>
                  </a:graphicData>
                </a:graphic>
              </wp:anchor>
            </w:drawing>
          </mc:Choice>
          <mc:Fallback>
            <w:pict>
              <v:shape style="position:absolute;margin-left:439.039307pt;margin-top:-16.32378pt;width:68.05pt;height:18.45pt;mso-position-horizontal-relative:page;mso-position-vertical-relative:paragraph;z-index:15739904" type="#_x0000_t202" id="docshape26" filled="true" fillcolor="#e6f0f6" stroked="true" strokeweight=".7pt" strokecolor="#3d799c">
                <v:textbox inset="0,0,0,0">
                  <w:txbxContent>
                    <w:p>
                      <w:pPr>
                        <w:spacing w:before="67"/>
                        <w:ind w:left="0" w:right="0" w:firstLine="0"/>
                        <w:jc w:val="center"/>
                        <w:rPr>
                          <w:rFonts w:ascii="Arial"/>
                          <w:b/>
                          <w:color w:val="000000"/>
                          <w:sz w:val="16"/>
                        </w:rPr>
                      </w:pPr>
                      <w:r>
                        <w:rPr>
                          <w:rFonts w:ascii="Arial"/>
                          <w:b/>
                          <w:color w:val="3D799C"/>
                          <w:spacing w:val="-5"/>
                          <w:sz w:val="16"/>
                        </w:rPr>
                        <w:t>LOW</w:t>
                      </w:r>
                    </w:p>
                  </w:txbxContent>
                </v:textbox>
                <v:fill type="solid"/>
                <v:stroke dashstyle="solid"/>
                <w10:wrap type="none"/>
              </v:shape>
            </w:pict>
          </mc:Fallback>
        </mc:AlternateContent>
      </w:r>
      <w:r>
        <w:rPr>
          <w:rFonts w:ascii="Arial"/>
          <w:b/>
          <w:color w:val="596472"/>
          <w:sz w:val="16"/>
        </w:rPr>
        <w:t>CWE: CWE-1275 | Plugin ID: </w:t>
      </w:r>
      <w:r>
        <w:rPr>
          <w:rFonts w:ascii="Arial"/>
          <w:b/>
          <w:color w:val="596472"/>
          <w:spacing w:val="-2"/>
          <w:sz w:val="16"/>
        </w:rPr>
        <w:t>10054</w:t>
      </w:r>
    </w:p>
    <w:p>
      <w:pPr>
        <w:pStyle w:val="BodyText"/>
        <w:spacing w:before="81"/>
        <w:rPr>
          <w:rFonts w:ascii="Arial"/>
          <w:b/>
          <w:sz w:val="16"/>
        </w:rPr>
      </w:pPr>
    </w:p>
    <w:p>
      <w:pPr>
        <w:pStyle w:val="Heading3"/>
        <w:spacing w:before="0"/>
      </w:pPr>
      <w:r>
        <w:rPr>
          <w:color w:val="3D5980"/>
        </w:rPr>
        <w:t>Plain-language</w:t>
      </w:r>
      <w:r>
        <w:rPr>
          <w:color w:val="3D5980"/>
          <w:spacing w:val="30"/>
        </w:rPr>
        <w:t> </w:t>
      </w:r>
      <w:r>
        <w:rPr>
          <w:color w:val="3D5980"/>
          <w:spacing w:val="-2"/>
        </w:rPr>
        <w:t>explanation</w:t>
      </w:r>
    </w:p>
    <w:p>
      <w:pPr>
        <w:pStyle w:val="BodyText"/>
        <w:spacing w:line="319" w:lineRule="auto" w:before="113"/>
        <w:ind w:left="261" w:right="200"/>
      </w:pPr>
      <w:r>
        <w:rPr>
          <w:color w:val="1A1F26"/>
        </w:rPr>
        <w:t>Session cookies control who is "logged in" as whom. The primary session cookie is correctly restricted, but a secondary configuration cookie lacks a same-site restriction — meaning it can be attached to requests that originate from another website, a building block of Cross-Site Request Forgery (CSRF) attacks.</w:t>
      </w:r>
    </w:p>
    <w:p>
      <w:pPr>
        <w:pStyle w:val="Heading3"/>
        <w:spacing w:before="164"/>
      </w:pPr>
      <w:r>
        <w:rPr>
          <w:color w:val="3D5980"/>
        </w:rPr>
        <w:t>Evidence</w:t>
      </w:r>
      <w:r>
        <w:rPr>
          <w:color w:val="3D5980"/>
          <w:spacing w:val="15"/>
        </w:rPr>
        <w:t> </w:t>
      </w:r>
      <w:r>
        <w:rPr>
          <w:color w:val="3D5980"/>
        </w:rPr>
        <w:t>observed</w:t>
      </w:r>
      <w:r>
        <w:rPr>
          <w:color w:val="3D5980"/>
          <w:spacing w:val="15"/>
        </w:rPr>
        <w:t> </w:t>
      </w:r>
      <w:r>
        <w:rPr>
          <w:color w:val="3D5980"/>
        </w:rPr>
        <w:t>on</w:t>
      </w:r>
      <w:r>
        <w:rPr>
          <w:color w:val="3D5980"/>
          <w:spacing w:val="15"/>
        </w:rPr>
        <w:t> </w:t>
      </w:r>
      <w:r>
        <w:rPr>
          <w:color w:val="3D5980"/>
          <w:spacing w:val="-2"/>
        </w:rPr>
        <w:t>target</w:t>
      </w:r>
    </w:p>
    <w:p>
      <w:pPr>
        <w:pStyle w:val="ListParagraph"/>
        <w:numPr>
          <w:ilvl w:val="0"/>
          <w:numId w:val="4"/>
        </w:numPr>
        <w:tabs>
          <w:tab w:pos="380" w:val="left" w:leader="none"/>
        </w:tabs>
        <w:spacing w:line="240" w:lineRule="auto" w:before="113" w:after="0"/>
        <w:ind w:left="380" w:right="0" w:hanging="239"/>
        <w:jc w:val="left"/>
        <w:rPr>
          <w:sz w:val="19"/>
        </w:rPr>
      </w:pPr>
      <w:r>
        <w:rPr>
          <w:color w:val="1A1F26"/>
          <w:sz w:val="19"/>
        </w:rPr>
        <w:t>Set-Cookie:</w:t>
      </w:r>
      <w:r>
        <w:rPr>
          <w:color w:val="1A1F26"/>
          <w:spacing w:val="8"/>
          <w:sz w:val="19"/>
        </w:rPr>
        <w:t> </w:t>
      </w:r>
      <w:r>
        <w:rPr>
          <w:color w:val="1A1F26"/>
          <w:sz w:val="19"/>
        </w:rPr>
        <w:t>PHPSESSID=...;</w:t>
      </w:r>
      <w:r>
        <w:rPr>
          <w:color w:val="1A1F26"/>
          <w:spacing w:val="9"/>
          <w:sz w:val="19"/>
        </w:rPr>
        <w:t> </w:t>
      </w:r>
      <w:r>
        <w:rPr>
          <w:color w:val="1A1F26"/>
          <w:sz w:val="19"/>
        </w:rPr>
        <w:t>Path=/</w:t>
      </w:r>
      <w:r>
        <w:rPr>
          <w:color w:val="1A1F26"/>
          <w:spacing w:val="9"/>
          <w:sz w:val="19"/>
        </w:rPr>
        <w:t> </w:t>
      </w:r>
      <w:r>
        <w:rPr>
          <w:color w:val="1A1F26"/>
          <w:sz w:val="19"/>
        </w:rPr>
        <w:t>(missing</w:t>
      </w:r>
      <w:r>
        <w:rPr>
          <w:color w:val="1A1F26"/>
          <w:spacing w:val="9"/>
          <w:sz w:val="19"/>
        </w:rPr>
        <w:t> </w:t>
      </w:r>
      <w:r>
        <w:rPr>
          <w:color w:val="1A1F26"/>
          <w:sz w:val="19"/>
        </w:rPr>
        <w:t>SameSite</w:t>
      </w:r>
      <w:r>
        <w:rPr>
          <w:color w:val="1A1F26"/>
          <w:spacing w:val="9"/>
          <w:sz w:val="19"/>
        </w:rPr>
        <w:t> </w:t>
      </w:r>
      <w:r>
        <w:rPr>
          <w:color w:val="1A1F26"/>
          <w:spacing w:val="-2"/>
          <w:sz w:val="19"/>
        </w:rPr>
        <w:t>attribute)</w:t>
      </w:r>
    </w:p>
    <w:p>
      <w:pPr>
        <w:pStyle w:val="ListParagraph"/>
        <w:numPr>
          <w:ilvl w:val="0"/>
          <w:numId w:val="4"/>
        </w:numPr>
        <w:tabs>
          <w:tab w:pos="380" w:val="left" w:leader="none"/>
        </w:tabs>
        <w:spacing w:line="240" w:lineRule="auto" w:before="131" w:after="0"/>
        <w:ind w:left="380" w:right="0" w:hanging="239"/>
        <w:jc w:val="left"/>
        <w:rPr>
          <w:sz w:val="19"/>
        </w:rPr>
      </w:pPr>
      <w:r>
        <w:rPr>
          <w:color w:val="1A1F26"/>
          <w:sz w:val="19"/>
        </w:rPr>
        <w:t>Set-Cookie:</w:t>
      </w:r>
      <w:r>
        <w:rPr>
          <w:color w:val="1A1F26"/>
          <w:spacing w:val="6"/>
          <w:sz w:val="19"/>
        </w:rPr>
        <w:t> </w:t>
      </w:r>
      <w:r>
        <w:rPr>
          <w:color w:val="1A1F26"/>
          <w:sz w:val="19"/>
        </w:rPr>
        <w:t>login=1;</w:t>
      </w:r>
      <w:r>
        <w:rPr>
          <w:color w:val="1A1F26"/>
          <w:spacing w:val="7"/>
          <w:sz w:val="19"/>
        </w:rPr>
        <w:t> </w:t>
      </w:r>
      <w:r>
        <w:rPr>
          <w:color w:val="1A1F26"/>
          <w:sz w:val="19"/>
        </w:rPr>
        <w:t>Path=/</w:t>
      </w:r>
      <w:r>
        <w:rPr>
          <w:color w:val="1A1F26"/>
          <w:spacing w:val="7"/>
          <w:sz w:val="19"/>
        </w:rPr>
        <w:t> </w:t>
      </w:r>
      <w:r>
        <w:rPr>
          <w:color w:val="1A1F26"/>
          <w:sz w:val="19"/>
        </w:rPr>
        <w:t>(missing</w:t>
      </w:r>
      <w:r>
        <w:rPr>
          <w:color w:val="1A1F26"/>
          <w:spacing w:val="6"/>
          <w:sz w:val="19"/>
        </w:rPr>
        <w:t> </w:t>
      </w:r>
      <w:r>
        <w:rPr>
          <w:color w:val="1A1F26"/>
          <w:sz w:val="19"/>
        </w:rPr>
        <w:t>Secure</w:t>
      </w:r>
      <w:r>
        <w:rPr>
          <w:color w:val="1A1F26"/>
          <w:spacing w:val="7"/>
          <w:sz w:val="19"/>
        </w:rPr>
        <w:t> </w:t>
      </w:r>
      <w:r>
        <w:rPr>
          <w:color w:val="1A1F26"/>
          <w:sz w:val="19"/>
        </w:rPr>
        <w:t>and</w:t>
      </w:r>
      <w:r>
        <w:rPr>
          <w:color w:val="1A1F26"/>
          <w:spacing w:val="7"/>
          <w:sz w:val="19"/>
        </w:rPr>
        <w:t> </w:t>
      </w:r>
      <w:r>
        <w:rPr>
          <w:color w:val="1A1F26"/>
          <w:sz w:val="19"/>
        </w:rPr>
        <w:t>SameSite</w:t>
      </w:r>
      <w:r>
        <w:rPr>
          <w:color w:val="1A1F26"/>
          <w:spacing w:val="6"/>
          <w:sz w:val="19"/>
        </w:rPr>
        <w:t> </w:t>
      </w:r>
      <w:r>
        <w:rPr>
          <w:color w:val="1A1F26"/>
          <w:spacing w:val="-2"/>
          <w:sz w:val="19"/>
        </w:rPr>
        <w:t>attributes)</w:t>
      </w:r>
    </w:p>
    <w:p>
      <w:pPr>
        <w:pStyle w:val="Heading3"/>
      </w:pPr>
      <w:r>
        <w:rPr>
          <w:color w:val="3D5980"/>
        </w:rPr>
        <w:t>Recommended</w:t>
      </w:r>
      <w:r>
        <w:rPr>
          <w:color w:val="3D5980"/>
          <w:spacing w:val="31"/>
        </w:rPr>
        <w:t> </w:t>
      </w:r>
      <w:r>
        <w:rPr>
          <w:color w:val="3D5980"/>
          <w:spacing w:val="-5"/>
        </w:rPr>
        <w:t>fix</w:t>
      </w:r>
    </w:p>
    <w:p>
      <w:pPr>
        <w:pStyle w:val="BodyText"/>
        <w:spacing w:before="113"/>
        <w:ind w:left="261"/>
      </w:pPr>
      <w:r>
        <w:rPr>
          <w:color w:val="1A1F26"/>
        </w:rPr>
        <w:t>Explicitly</w:t>
      </w:r>
      <w:r>
        <w:rPr>
          <w:color w:val="1A1F26"/>
          <w:spacing w:val="4"/>
        </w:rPr>
        <w:t> </w:t>
      </w:r>
      <w:r>
        <w:rPr>
          <w:color w:val="1A1F26"/>
        </w:rPr>
        <w:t>set</w:t>
      </w:r>
      <w:r>
        <w:rPr>
          <w:color w:val="1A1F26"/>
          <w:spacing w:val="5"/>
        </w:rPr>
        <w:t> </w:t>
      </w:r>
      <w:r>
        <w:rPr>
          <w:color w:val="1A1F26"/>
        </w:rPr>
        <w:t>Secure,</w:t>
      </w:r>
      <w:r>
        <w:rPr>
          <w:color w:val="1A1F26"/>
          <w:spacing w:val="5"/>
        </w:rPr>
        <w:t> </w:t>
      </w:r>
      <w:r>
        <w:rPr>
          <w:color w:val="1A1F26"/>
        </w:rPr>
        <w:t>HttpOnly,</w:t>
      </w:r>
      <w:r>
        <w:rPr>
          <w:color w:val="1A1F26"/>
          <w:spacing w:val="5"/>
        </w:rPr>
        <w:t> </w:t>
      </w:r>
      <w:r>
        <w:rPr>
          <w:color w:val="1A1F26"/>
        </w:rPr>
        <w:t>and</w:t>
      </w:r>
      <w:r>
        <w:rPr>
          <w:color w:val="1A1F26"/>
          <w:spacing w:val="5"/>
        </w:rPr>
        <w:t> </w:t>
      </w:r>
      <w:r>
        <w:rPr>
          <w:color w:val="1A1F26"/>
        </w:rPr>
        <w:t>SameSite</w:t>
      </w:r>
      <w:r>
        <w:rPr>
          <w:color w:val="1A1F26"/>
          <w:spacing w:val="5"/>
        </w:rPr>
        <w:t> </w:t>
      </w:r>
      <w:r>
        <w:rPr>
          <w:color w:val="1A1F26"/>
        </w:rPr>
        <w:t>on</w:t>
      </w:r>
      <w:r>
        <w:rPr>
          <w:color w:val="1A1F26"/>
          <w:spacing w:val="5"/>
        </w:rPr>
        <w:t> </w:t>
      </w:r>
      <w:r>
        <w:rPr>
          <w:color w:val="1A1F26"/>
        </w:rPr>
        <w:t>all</w:t>
      </w:r>
      <w:r>
        <w:rPr>
          <w:color w:val="1A1F26"/>
          <w:spacing w:val="4"/>
        </w:rPr>
        <w:t> </w:t>
      </w:r>
      <w:r>
        <w:rPr>
          <w:color w:val="1A1F26"/>
        </w:rPr>
        <w:t>session</w:t>
      </w:r>
      <w:r>
        <w:rPr>
          <w:color w:val="1A1F26"/>
          <w:spacing w:val="5"/>
        </w:rPr>
        <w:t> </w:t>
      </w:r>
      <w:r>
        <w:rPr>
          <w:color w:val="1A1F26"/>
        </w:rPr>
        <w:t>and</w:t>
      </w:r>
      <w:r>
        <w:rPr>
          <w:color w:val="1A1F26"/>
          <w:spacing w:val="5"/>
        </w:rPr>
        <w:t> </w:t>
      </w:r>
      <w:r>
        <w:rPr>
          <w:color w:val="1A1F26"/>
        </w:rPr>
        <w:t>state</w:t>
      </w:r>
      <w:r>
        <w:rPr>
          <w:color w:val="1A1F26"/>
          <w:spacing w:val="5"/>
        </w:rPr>
        <w:t> </w:t>
      </w:r>
      <w:r>
        <w:rPr>
          <w:color w:val="1A1F26"/>
          <w:spacing w:val="-2"/>
        </w:rPr>
        <w:t>cookies:</w:t>
      </w:r>
    </w:p>
    <w:p>
      <w:pPr>
        <w:pStyle w:val="BodyText"/>
        <w:spacing w:before="10"/>
        <w:rPr>
          <w:sz w:val="12"/>
        </w:rPr>
      </w:pPr>
      <w:r>
        <w:rPr>
          <w:sz w:val="12"/>
        </w:rPr>
        <mc:AlternateContent>
          <mc:Choice Requires="wps">
            <w:drawing>
              <wp:anchor distT="0" distB="0" distL="0" distR="0" allowOverlap="1" layoutInCell="1" locked="0" behindDoc="1" simplePos="0" relativeHeight="487598592">
                <wp:simplePos x="0" y="0"/>
                <wp:positionH relativeFrom="page">
                  <wp:posOffset>716189</wp:posOffset>
                </wp:positionH>
                <wp:positionV relativeFrom="paragraph">
                  <wp:posOffset>109212</wp:posOffset>
                </wp:positionV>
                <wp:extent cx="6127750" cy="1004569"/>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127750" cy="1004569"/>
                          <a:chExt cx="6127750" cy="1004569"/>
                        </a:xfrm>
                      </wpg:grpSpPr>
                      <wps:wsp>
                        <wps:cNvPr id="42" name="Graphic 42"/>
                        <wps:cNvSpPr/>
                        <wps:spPr>
                          <a:xfrm>
                            <a:off x="3810" y="3810"/>
                            <a:ext cx="6120130" cy="996950"/>
                          </a:xfrm>
                          <a:custGeom>
                            <a:avLst/>
                            <a:gdLst/>
                            <a:ahLst/>
                            <a:cxnLst/>
                            <a:rect l="l" t="t" r="r" b="b"/>
                            <a:pathLst>
                              <a:path w="6120130" h="996950">
                                <a:moveTo>
                                  <a:pt x="0" y="0"/>
                                </a:moveTo>
                                <a:lnTo>
                                  <a:pt x="6120000" y="0"/>
                                </a:lnTo>
                              </a:path>
                              <a:path w="6120130" h="996950">
                                <a:moveTo>
                                  <a:pt x="0" y="996950"/>
                                </a:moveTo>
                                <a:lnTo>
                                  <a:pt x="6120000" y="996950"/>
                                </a:lnTo>
                              </a:path>
                              <a:path w="6120130" h="996950">
                                <a:moveTo>
                                  <a:pt x="0" y="996950"/>
                                </a:moveTo>
                                <a:lnTo>
                                  <a:pt x="0" y="0"/>
                                </a:lnTo>
                              </a:path>
                              <a:path w="6120130" h="996950">
                                <a:moveTo>
                                  <a:pt x="6120000" y="996950"/>
                                </a:moveTo>
                                <a:lnTo>
                                  <a:pt x="6120000" y="0"/>
                                </a:lnTo>
                              </a:path>
                            </a:pathLst>
                          </a:custGeom>
                          <a:ln w="7620">
                            <a:solidFill>
                              <a:srgbClr val="D6DDE6"/>
                            </a:solidFill>
                            <a:prstDash val="solid"/>
                          </a:ln>
                        </wps:spPr>
                        <wps:bodyPr wrap="square" lIns="0" tIns="0" rIns="0" bIns="0" rtlCol="0">
                          <a:prstTxWarp prst="textNoShape">
                            <a:avLst/>
                          </a:prstTxWarp>
                          <a:noAutofit/>
                        </wps:bodyPr>
                      </wps:wsp>
                      <wps:wsp>
                        <wps:cNvPr id="43" name="Textbox 43"/>
                        <wps:cNvSpPr txBox="1"/>
                        <wps:spPr>
                          <a:xfrm>
                            <a:off x="588009" y="105410"/>
                            <a:ext cx="5408930" cy="793750"/>
                          </a:xfrm>
                          <a:prstGeom prst="rect">
                            <a:avLst/>
                          </a:prstGeom>
                          <a:solidFill>
                            <a:srgbClr val="EDF2F0"/>
                          </a:solidFill>
                        </wps:spPr>
                        <wps:txbx>
                          <w:txbxContent>
                            <w:p>
                              <w:pPr>
                                <w:spacing w:line="312" w:lineRule="auto" w:before="26"/>
                                <w:ind w:left="0" w:right="5286" w:firstLine="0"/>
                                <w:jc w:val="left"/>
                                <w:rPr>
                                  <w:rFonts w:ascii="Courier New"/>
                                  <w:color w:val="000000"/>
                                  <w:sz w:val="17"/>
                                </w:rPr>
                              </w:pPr>
                              <w:r>
                                <w:rPr>
                                  <w:rFonts w:ascii="Courier New"/>
                                  <w:color w:val="0A1F16"/>
                                  <w:sz w:val="17"/>
                                </w:rPr>
                                <w:t>setcookie("PHPSESSID",</w:t>
                              </w:r>
                              <w:r>
                                <w:rPr>
                                  <w:rFonts w:ascii="Courier New"/>
                                  <w:color w:val="0A1F16"/>
                                  <w:spacing w:val="-28"/>
                                  <w:sz w:val="17"/>
                                </w:rPr>
                                <w:t> </w:t>
                              </w:r>
                              <w:r>
                                <w:rPr>
                                  <w:rFonts w:ascii="Courier New"/>
                                  <w:color w:val="0A1F16"/>
                                  <w:sz w:val="17"/>
                                </w:rPr>
                                <w:t>$value,</w:t>
                              </w:r>
                              <w:r>
                                <w:rPr>
                                  <w:rFonts w:ascii="Courier New"/>
                                  <w:color w:val="0A1F16"/>
                                  <w:spacing w:val="-25"/>
                                  <w:sz w:val="17"/>
                                </w:rPr>
                                <w:t> </w:t>
                              </w:r>
                              <w:r>
                                <w:rPr>
                                  <w:rFonts w:ascii="Courier New"/>
                                  <w:color w:val="0A1F16"/>
                                  <w:sz w:val="17"/>
                                </w:rPr>
                                <w:t>[ "secure" =&gt; true,</w:t>
                              </w:r>
                            </w:p>
                            <w:p>
                              <w:pPr>
                                <w:spacing w:line="312" w:lineRule="auto" w:before="0"/>
                                <w:ind w:left="0" w:right="5579" w:firstLine="0"/>
                                <w:jc w:val="left"/>
                                <w:rPr>
                                  <w:rFonts w:ascii="Courier New"/>
                                  <w:color w:val="000000"/>
                                  <w:sz w:val="17"/>
                                </w:rPr>
                              </w:pPr>
                              <w:r>
                                <w:rPr>
                                  <w:rFonts w:ascii="Courier New"/>
                                  <w:color w:val="0A1F16"/>
                                  <w:sz w:val="17"/>
                                </w:rPr>
                                <w:t>"httponly" =&gt; true, "samesite"</w:t>
                              </w:r>
                              <w:r>
                                <w:rPr>
                                  <w:rFonts w:ascii="Courier New"/>
                                  <w:color w:val="0A1F16"/>
                                  <w:spacing w:val="-28"/>
                                  <w:sz w:val="17"/>
                                </w:rPr>
                                <w:t> </w:t>
                              </w:r>
                              <w:r>
                                <w:rPr>
                                  <w:rFonts w:ascii="Courier New"/>
                                  <w:color w:val="0A1F16"/>
                                  <w:sz w:val="17"/>
                                </w:rPr>
                                <w:t>=&gt;</w:t>
                              </w:r>
                              <w:r>
                                <w:rPr>
                                  <w:rFonts w:ascii="Courier New"/>
                                  <w:color w:val="0A1F16"/>
                                  <w:spacing w:val="-25"/>
                                  <w:sz w:val="17"/>
                                </w:rPr>
                                <w:t> </w:t>
                              </w:r>
                              <w:r>
                                <w:rPr>
                                  <w:rFonts w:ascii="Courier New"/>
                                  <w:color w:val="0A1F16"/>
                                  <w:sz w:val="17"/>
                                </w:rPr>
                                <w:t>"Strict"</w:t>
                              </w:r>
                            </w:p>
                            <w:p>
                              <w:pPr>
                                <w:spacing w:line="192" w:lineRule="exact" w:before="0"/>
                                <w:ind w:left="0" w:right="0" w:firstLine="0"/>
                                <w:jc w:val="left"/>
                                <w:rPr>
                                  <w:rFonts w:ascii="Courier New"/>
                                  <w:color w:val="000000"/>
                                  <w:sz w:val="17"/>
                                </w:rPr>
                              </w:pPr>
                              <w:r>
                                <w:rPr>
                                  <w:rFonts w:ascii="Courier New"/>
                                  <w:color w:val="0A1F16"/>
                                  <w:spacing w:val="-5"/>
                                  <w:sz w:val="17"/>
                                </w:rPr>
                                <w:t>]);</w:t>
                              </w:r>
                            </w:p>
                          </w:txbxContent>
                        </wps:txbx>
                        <wps:bodyPr wrap="square" lIns="0" tIns="0" rIns="0" bIns="0" rtlCol="0">
                          <a:noAutofit/>
                        </wps:bodyPr>
                      </wps:wsp>
                    </wpg:wgp>
                  </a:graphicData>
                </a:graphic>
              </wp:anchor>
            </w:drawing>
          </mc:Choice>
          <mc:Fallback>
            <w:pict>
              <v:group style="position:absolute;margin-left:56.39291pt;margin-top:8.599414pt;width:482.5pt;height:79.1pt;mso-position-horizontal-relative:page;mso-position-vertical-relative:paragraph;z-index:-15717888;mso-wrap-distance-left:0;mso-wrap-distance-right:0" id="docshapegroup27" coordorigin="1128,172" coordsize="9650,1582">
                <v:shape style="position:absolute;left:1133;top:177;width:9638;height:1570" id="docshape28" coordorigin="1134,178" coordsize="9638,1570" path="m1134,178l10772,178m1134,1748l10772,1748m1134,1748l1134,178m10772,1748l10772,178e" filled="false" stroked="true" strokeweight=".6pt" strokecolor="#d6dde6">
                  <v:path arrowok="t"/>
                  <v:stroke dashstyle="solid"/>
                </v:shape>
                <v:shape style="position:absolute;left:2053;top:337;width:8518;height:1250" type="#_x0000_t202" id="docshape29" filled="true" fillcolor="#edf2f0" stroked="false">
                  <v:textbox inset="0,0,0,0">
                    <w:txbxContent>
                      <w:p>
                        <w:pPr>
                          <w:spacing w:line="312" w:lineRule="auto" w:before="26"/>
                          <w:ind w:left="0" w:right="5286" w:firstLine="0"/>
                          <w:jc w:val="left"/>
                          <w:rPr>
                            <w:rFonts w:ascii="Courier New"/>
                            <w:color w:val="000000"/>
                            <w:sz w:val="17"/>
                          </w:rPr>
                        </w:pPr>
                        <w:r>
                          <w:rPr>
                            <w:rFonts w:ascii="Courier New"/>
                            <w:color w:val="0A1F16"/>
                            <w:sz w:val="17"/>
                          </w:rPr>
                          <w:t>setcookie("PHPSESSID",</w:t>
                        </w:r>
                        <w:r>
                          <w:rPr>
                            <w:rFonts w:ascii="Courier New"/>
                            <w:color w:val="0A1F16"/>
                            <w:spacing w:val="-28"/>
                            <w:sz w:val="17"/>
                          </w:rPr>
                          <w:t> </w:t>
                        </w:r>
                        <w:r>
                          <w:rPr>
                            <w:rFonts w:ascii="Courier New"/>
                            <w:color w:val="0A1F16"/>
                            <w:sz w:val="17"/>
                          </w:rPr>
                          <w:t>$value,</w:t>
                        </w:r>
                        <w:r>
                          <w:rPr>
                            <w:rFonts w:ascii="Courier New"/>
                            <w:color w:val="0A1F16"/>
                            <w:spacing w:val="-25"/>
                            <w:sz w:val="17"/>
                          </w:rPr>
                          <w:t> </w:t>
                        </w:r>
                        <w:r>
                          <w:rPr>
                            <w:rFonts w:ascii="Courier New"/>
                            <w:color w:val="0A1F16"/>
                            <w:sz w:val="17"/>
                          </w:rPr>
                          <w:t>[ "secure" =&gt; true,</w:t>
                        </w:r>
                      </w:p>
                      <w:p>
                        <w:pPr>
                          <w:spacing w:line="312" w:lineRule="auto" w:before="0"/>
                          <w:ind w:left="0" w:right="5579" w:firstLine="0"/>
                          <w:jc w:val="left"/>
                          <w:rPr>
                            <w:rFonts w:ascii="Courier New"/>
                            <w:color w:val="000000"/>
                            <w:sz w:val="17"/>
                          </w:rPr>
                        </w:pPr>
                        <w:r>
                          <w:rPr>
                            <w:rFonts w:ascii="Courier New"/>
                            <w:color w:val="0A1F16"/>
                            <w:sz w:val="17"/>
                          </w:rPr>
                          <w:t>"httponly" =&gt; true, "samesite"</w:t>
                        </w:r>
                        <w:r>
                          <w:rPr>
                            <w:rFonts w:ascii="Courier New"/>
                            <w:color w:val="0A1F16"/>
                            <w:spacing w:val="-28"/>
                            <w:sz w:val="17"/>
                          </w:rPr>
                          <w:t> </w:t>
                        </w:r>
                        <w:r>
                          <w:rPr>
                            <w:rFonts w:ascii="Courier New"/>
                            <w:color w:val="0A1F16"/>
                            <w:sz w:val="17"/>
                          </w:rPr>
                          <w:t>=&gt;</w:t>
                        </w:r>
                        <w:r>
                          <w:rPr>
                            <w:rFonts w:ascii="Courier New"/>
                            <w:color w:val="0A1F16"/>
                            <w:spacing w:val="-25"/>
                            <w:sz w:val="17"/>
                          </w:rPr>
                          <w:t> </w:t>
                        </w:r>
                        <w:r>
                          <w:rPr>
                            <w:rFonts w:ascii="Courier New"/>
                            <w:color w:val="0A1F16"/>
                            <w:sz w:val="17"/>
                          </w:rPr>
                          <w:t>"Strict"</w:t>
                        </w:r>
                      </w:p>
                      <w:p>
                        <w:pPr>
                          <w:spacing w:line="192" w:lineRule="exact" w:before="0"/>
                          <w:ind w:left="0" w:right="0" w:firstLine="0"/>
                          <w:jc w:val="left"/>
                          <w:rPr>
                            <w:rFonts w:ascii="Courier New"/>
                            <w:color w:val="000000"/>
                            <w:sz w:val="17"/>
                          </w:rPr>
                        </w:pPr>
                        <w:r>
                          <w:rPr>
                            <w:rFonts w:ascii="Courier New"/>
                            <w:color w:val="0A1F16"/>
                            <w:spacing w:val="-5"/>
                            <w:sz w:val="17"/>
                          </w:rPr>
                          <w:t>]);</w:t>
                        </w:r>
                      </w:p>
                    </w:txbxContent>
                  </v:textbox>
                  <v:fill type="solid"/>
                  <w10:wrap type="none"/>
                </v:shape>
                <w10:wrap type="topAndBottom"/>
              </v:group>
            </w:pict>
          </mc:Fallback>
        </mc:AlternateContent>
      </w:r>
    </w:p>
    <w:p>
      <w:pPr>
        <w:pStyle w:val="BodyText"/>
        <w:spacing w:after="0"/>
        <w:rPr>
          <w:sz w:val="12"/>
        </w:rPr>
        <w:sectPr>
          <w:pgSz w:w="11910" w:h="16840"/>
          <w:pgMar w:header="0" w:footer="524" w:top="1380" w:bottom="720" w:left="992" w:right="992"/>
        </w:sectPr>
      </w:pPr>
    </w:p>
    <w:p>
      <w:pPr>
        <w:pStyle w:val="Heading2"/>
        <w:numPr>
          <w:ilvl w:val="1"/>
          <w:numId w:val="2"/>
        </w:numPr>
        <w:tabs>
          <w:tab w:pos="1189" w:val="left" w:leader="none"/>
        </w:tabs>
        <w:spacing w:line="240" w:lineRule="auto" w:before="157" w:after="0"/>
        <w:ind w:left="1189" w:right="0" w:hanging="417"/>
        <w:jc w:val="left"/>
      </w:pPr>
      <w:r>
        <w:rPr/>
        <mc:AlternateContent>
          <mc:Choice Requires="wps">
            <w:drawing>
              <wp:anchor distT="0" distB="0" distL="0" distR="0" allowOverlap="1" layoutInCell="1" locked="0" behindDoc="0" simplePos="0" relativeHeight="15742464">
                <wp:simplePos x="0" y="0"/>
                <wp:positionH relativeFrom="page">
                  <wp:posOffset>5575799</wp:posOffset>
                </wp:positionH>
                <wp:positionV relativeFrom="paragraph">
                  <wp:posOffset>74798</wp:posOffset>
                </wp:positionV>
                <wp:extent cx="864235" cy="23431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64235" cy="234315"/>
                        </a:xfrm>
                        <a:prstGeom prst="rect">
                          <a:avLst/>
                        </a:prstGeom>
                        <a:solidFill>
                          <a:srgbClr val="E6F0F6"/>
                        </a:solidFill>
                        <a:ln w="8890">
                          <a:solidFill>
                            <a:srgbClr val="3D799C"/>
                          </a:solidFill>
                          <a:prstDash val="solid"/>
                        </a:ln>
                      </wps:spPr>
                      <wps:txbx>
                        <w:txbxContent>
                          <w:p>
                            <w:pPr>
                              <w:spacing w:before="67"/>
                              <w:ind w:left="0" w:right="0" w:firstLine="0"/>
                              <w:jc w:val="center"/>
                              <w:rPr>
                                <w:rFonts w:ascii="Arial"/>
                                <w:b/>
                                <w:color w:val="000000"/>
                                <w:sz w:val="16"/>
                              </w:rPr>
                            </w:pPr>
                            <w:r>
                              <w:rPr>
                                <w:rFonts w:ascii="Arial"/>
                                <w:b/>
                                <w:color w:val="3D799C"/>
                                <w:spacing w:val="-5"/>
                                <w:sz w:val="16"/>
                              </w:rPr>
                              <w:t>LOW</w:t>
                            </w:r>
                          </w:p>
                        </w:txbxContent>
                      </wps:txbx>
                      <wps:bodyPr wrap="square" lIns="0" tIns="0" rIns="0" bIns="0" rtlCol="0">
                        <a:noAutofit/>
                      </wps:bodyPr>
                    </wps:wsp>
                  </a:graphicData>
                </a:graphic>
              </wp:anchor>
            </w:drawing>
          </mc:Choice>
          <mc:Fallback>
            <w:pict>
              <v:shape style="position:absolute;margin-left:439.039307pt;margin-top:5.889648pt;width:68.05pt;height:18.45pt;mso-position-horizontal-relative:page;mso-position-vertical-relative:paragraph;z-index:15742464" type="#_x0000_t202" id="docshape30" filled="true" fillcolor="#e6f0f6" stroked="true" strokeweight=".7pt" strokecolor="#3d799c">
                <v:textbox inset="0,0,0,0">
                  <w:txbxContent>
                    <w:p>
                      <w:pPr>
                        <w:spacing w:before="67"/>
                        <w:ind w:left="0" w:right="0" w:firstLine="0"/>
                        <w:jc w:val="center"/>
                        <w:rPr>
                          <w:rFonts w:ascii="Arial"/>
                          <w:b/>
                          <w:color w:val="000000"/>
                          <w:sz w:val="16"/>
                        </w:rPr>
                      </w:pPr>
                      <w:r>
                        <w:rPr>
                          <w:rFonts w:ascii="Arial"/>
                          <w:b/>
                          <w:color w:val="3D799C"/>
                          <w:spacing w:val="-5"/>
                          <w:sz w:val="16"/>
                        </w:rPr>
                        <w:t>LOW</w:t>
                      </w:r>
                    </w:p>
                  </w:txbxContent>
                </v:textbox>
                <v:fill type="solid"/>
                <v:stroke dashstyle="solid"/>
                <w10:wrap type="none"/>
              </v:shape>
            </w:pict>
          </mc:Fallback>
        </mc:AlternateContent>
      </w:r>
      <w:bookmarkStart w:name="_TOC_250002" w:id="10"/>
      <w:r>
        <w:rPr>
          <w:color w:val="1A3A62"/>
        </w:rPr>
        <w:t>Missing Content-Type Sniffing </w:t>
      </w:r>
      <w:bookmarkEnd w:id="10"/>
      <w:r>
        <w:rPr>
          <w:color w:val="1A3A62"/>
          <w:spacing w:val="-2"/>
        </w:rPr>
        <w:t>Protection</w:t>
      </w:r>
    </w:p>
    <w:p>
      <w:pPr>
        <w:spacing w:before="111"/>
        <w:ind w:left="261" w:right="0" w:firstLine="0"/>
        <w:jc w:val="left"/>
        <w:rPr>
          <w:rFonts w:ascii="Arial"/>
          <w:b/>
          <w:sz w:val="16"/>
        </w:rPr>
      </w:pPr>
      <w:r>
        <w:rPr>
          <w:rFonts w:ascii="Arial"/>
          <w:b/>
          <w:color w:val="596472"/>
          <w:sz w:val="16"/>
        </w:rPr>
        <w:t>CWE: CWE-693 | Plugin ID: </w:t>
      </w:r>
      <w:r>
        <w:rPr>
          <w:rFonts w:ascii="Arial"/>
          <w:b/>
          <w:color w:val="596472"/>
          <w:spacing w:val="-2"/>
          <w:sz w:val="16"/>
        </w:rPr>
        <w:t>10021</w:t>
      </w:r>
    </w:p>
    <w:p>
      <w:pPr>
        <w:pStyle w:val="BodyText"/>
        <w:spacing w:before="81"/>
        <w:rPr>
          <w:rFonts w:ascii="Arial"/>
          <w:b/>
          <w:sz w:val="16"/>
        </w:rPr>
      </w:pPr>
    </w:p>
    <w:p>
      <w:pPr>
        <w:pStyle w:val="Heading3"/>
        <w:spacing w:before="1"/>
      </w:pPr>
      <w:r>
        <w:rPr>
          <w:color w:val="3D5980"/>
        </w:rPr>
        <w:t>Plain-language</w:t>
      </w:r>
      <w:r>
        <w:rPr>
          <w:color w:val="3D5980"/>
          <w:spacing w:val="30"/>
        </w:rPr>
        <w:t> </w:t>
      </w:r>
      <w:r>
        <w:rPr>
          <w:color w:val="3D5980"/>
          <w:spacing w:val="-2"/>
        </w:rPr>
        <w:t>explanation</w:t>
      </w:r>
    </w:p>
    <w:p>
      <w:pPr>
        <w:pStyle w:val="BodyText"/>
        <w:spacing w:line="319" w:lineRule="auto" w:before="113"/>
        <w:ind w:left="261" w:right="200"/>
      </w:pPr>
      <w:r>
        <w:rPr>
          <w:color w:val="1A1F26"/>
        </w:rPr>
        <w:t>Servers are supposed to tell the browser exactly what kind of file it is sending. Without a no-sniff instruction, some browsers will inspect the file content and guess its type instead — which an attacker can abuse by disguising an executable script as a harmless image or text file.</w:t>
      </w:r>
    </w:p>
    <w:p>
      <w:pPr>
        <w:pStyle w:val="Heading3"/>
        <w:spacing w:before="163"/>
      </w:pPr>
      <w:r>
        <w:rPr>
          <w:color w:val="3D5980"/>
        </w:rPr>
        <w:t>Evidence</w:t>
      </w:r>
      <w:r>
        <w:rPr>
          <w:color w:val="3D5980"/>
          <w:spacing w:val="15"/>
        </w:rPr>
        <w:t> </w:t>
      </w:r>
      <w:r>
        <w:rPr>
          <w:color w:val="3D5980"/>
        </w:rPr>
        <w:t>observed</w:t>
      </w:r>
      <w:r>
        <w:rPr>
          <w:color w:val="3D5980"/>
          <w:spacing w:val="15"/>
        </w:rPr>
        <w:t> </w:t>
      </w:r>
      <w:r>
        <w:rPr>
          <w:color w:val="3D5980"/>
        </w:rPr>
        <w:t>on</w:t>
      </w:r>
      <w:r>
        <w:rPr>
          <w:color w:val="3D5980"/>
          <w:spacing w:val="15"/>
        </w:rPr>
        <w:t> </w:t>
      </w:r>
      <w:r>
        <w:rPr>
          <w:color w:val="3D5980"/>
          <w:spacing w:val="-2"/>
        </w:rPr>
        <w:t>target</w:t>
      </w:r>
    </w:p>
    <w:p>
      <w:pPr>
        <w:pStyle w:val="ListParagraph"/>
        <w:numPr>
          <w:ilvl w:val="0"/>
          <w:numId w:val="4"/>
        </w:numPr>
        <w:tabs>
          <w:tab w:pos="380" w:val="left" w:leader="none"/>
        </w:tabs>
        <w:spacing w:line="240" w:lineRule="auto" w:before="114" w:after="0"/>
        <w:ind w:left="380" w:right="0" w:hanging="239"/>
        <w:jc w:val="left"/>
        <w:rPr>
          <w:sz w:val="19"/>
        </w:rPr>
      </w:pPr>
      <w:r>
        <w:rPr>
          <w:color w:val="1A1F26"/>
          <w:sz w:val="19"/>
        </w:rPr>
        <w:t>All</w:t>
      </w:r>
      <w:r>
        <w:rPr>
          <w:color w:val="1A1F26"/>
          <w:spacing w:val="8"/>
          <w:sz w:val="19"/>
        </w:rPr>
        <w:t> </w:t>
      </w:r>
      <w:r>
        <w:rPr>
          <w:color w:val="1A1F26"/>
          <w:sz w:val="19"/>
        </w:rPr>
        <w:t>tested</w:t>
      </w:r>
      <w:r>
        <w:rPr>
          <w:color w:val="1A1F26"/>
          <w:spacing w:val="8"/>
          <w:sz w:val="19"/>
        </w:rPr>
        <w:t> </w:t>
      </w:r>
      <w:r>
        <w:rPr>
          <w:color w:val="1A1F26"/>
          <w:sz w:val="19"/>
        </w:rPr>
        <w:t>responses</w:t>
      </w:r>
      <w:r>
        <w:rPr>
          <w:color w:val="1A1F26"/>
          <w:spacing w:val="8"/>
          <w:sz w:val="19"/>
        </w:rPr>
        <w:t> </w:t>
      </w:r>
      <w:r>
        <w:rPr>
          <w:color w:val="1A1F26"/>
          <w:sz w:val="19"/>
        </w:rPr>
        <w:t>(text/html,</w:t>
      </w:r>
      <w:r>
        <w:rPr>
          <w:color w:val="1A1F26"/>
          <w:spacing w:val="9"/>
          <w:sz w:val="19"/>
        </w:rPr>
        <w:t> </w:t>
      </w:r>
      <w:r>
        <w:rPr>
          <w:color w:val="1A1F26"/>
          <w:sz w:val="19"/>
        </w:rPr>
        <w:t>image/png,</w:t>
      </w:r>
      <w:r>
        <w:rPr>
          <w:color w:val="1A1F26"/>
          <w:spacing w:val="8"/>
          <w:sz w:val="19"/>
        </w:rPr>
        <w:t> </w:t>
      </w:r>
      <w:r>
        <w:rPr>
          <w:color w:val="1A1F26"/>
          <w:sz w:val="19"/>
        </w:rPr>
        <w:t>text/javascript)</w:t>
      </w:r>
      <w:r>
        <w:rPr>
          <w:color w:val="1A1F26"/>
          <w:spacing w:val="8"/>
          <w:sz w:val="19"/>
        </w:rPr>
        <w:t> </w:t>
      </w:r>
      <w:r>
        <w:rPr>
          <w:color w:val="1A1F26"/>
          <w:sz w:val="19"/>
        </w:rPr>
        <w:t>lacked</w:t>
      </w:r>
      <w:r>
        <w:rPr>
          <w:color w:val="1A1F26"/>
          <w:spacing w:val="9"/>
          <w:sz w:val="19"/>
        </w:rPr>
        <w:t> </w:t>
      </w:r>
      <w:r>
        <w:rPr>
          <w:color w:val="1A1F26"/>
          <w:sz w:val="19"/>
        </w:rPr>
        <w:t>the</w:t>
      </w:r>
      <w:r>
        <w:rPr>
          <w:color w:val="1A1F26"/>
          <w:spacing w:val="8"/>
          <w:sz w:val="19"/>
        </w:rPr>
        <w:t> </w:t>
      </w:r>
      <w:r>
        <w:rPr>
          <w:color w:val="1A1F26"/>
          <w:sz w:val="19"/>
        </w:rPr>
        <w:t>X-Content-Type-Options</w:t>
      </w:r>
      <w:r>
        <w:rPr>
          <w:color w:val="1A1F26"/>
          <w:spacing w:val="8"/>
          <w:sz w:val="19"/>
        </w:rPr>
        <w:t> </w:t>
      </w:r>
      <w:r>
        <w:rPr>
          <w:color w:val="1A1F26"/>
          <w:spacing w:val="-2"/>
          <w:sz w:val="19"/>
        </w:rPr>
        <w:t>header.</w:t>
      </w:r>
    </w:p>
    <w:p>
      <w:pPr>
        <w:pStyle w:val="Heading3"/>
      </w:pPr>
      <w:r>
        <w:rPr>
          <w:color w:val="3D5980"/>
        </w:rPr>
        <w:t>Recommended</w:t>
      </w:r>
      <w:r>
        <w:rPr>
          <w:color w:val="3D5980"/>
          <w:spacing w:val="31"/>
        </w:rPr>
        <w:t> </w:t>
      </w:r>
      <w:r>
        <w:rPr>
          <w:color w:val="3D5980"/>
          <w:spacing w:val="-5"/>
        </w:rPr>
        <w:t>fix</w:t>
      </w:r>
    </w:p>
    <w:p>
      <w:pPr>
        <w:pStyle w:val="BodyText"/>
        <w:spacing w:before="113"/>
        <w:ind w:left="261"/>
      </w:pPr>
      <w:r>
        <w:rPr>
          <w:color w:val="1A1F26"/>
        </w:rPr>
        <w:t>Force</w:t>
      </w:r>
      <w:r>
        <w:rPr>
          <w:color w:val="1A1F26"/>
          <w:spacing w:val="6"/>
        </w:rPr>
        <w:t> </w:t>
      </w:r>
      <w:r>
        <w:rPr>
          <w:color w:val="1A1F26"/>
        </w:rPr>
        <w:t>browsers</w:t>
      </w:r>
      <w:r>
        <w:rPr>
          <w:color w:val="1A1F26"/>
          <w:spacing w:val="6"/>
        </w:rPr>
        <w:t> </w:t>
      </w:r>
      <w:r>
        <w:rPr>
          <w:color w:val="1A1F26"/>
        </w:rPr>
        <w:t>to</w:t>
      </w:r>
      <w:r>
        <w:rPr>
          <w:color w:val="1A1F26"/>
          <w:spacing w:val="6"/>
        </w:rPr>
        <w:t> </w:t>
      </w:r>
      <w:r>
        <w:rPr>
          <w:color w:val="1A1F26"/>
        </w:rPr>
        <w:t>respect</w:t>
      </w:r>
      <w:r>
        <w:rPr>
          <w:color w:val="1A1F26"/>
          <w:spacing w:val="6"/>
        </w:rPr>
        <w:t> </w:t>
      </w:r>
      <w:r>
        <w:rPr>
          <w:color w:val="1A1F26"/>
        </w:rPr>
        <w:t>the</w:t>
      </w:r>
      <w:r>
        <w:rPr>
          <w:color w:val="1A1F26"/>
          <w:spacing w:val="6"/>
        </w:rPr>
        <w:t> </w:t>
      </w:r>
      <w:r>
        <w:rPr>
          <w:color w:val="1A1F26"/>
        </w:rPr>
        <w:t>server-declared</w:t>
      </w:r>
      <w:r>
        <w:rPr>
          <w:color w:val="1A1F26"/>
          <w:spacing w:val="6"/>
        </w:rPr>
        <w:t> </w:t>
      </w:r>
      <w:r>
        <w:rPr>
          <w:color w:val="1A1F26"/>
        </w:rPr>
        <w:t>content</w:t>
      </w:r>
      <w:r>
        <w:rPr>
          <w:color w:val="1A1F26"/>
          <w:spacing w:val="6"/>
        </w:rPr>
        <w:t> </w:t>
      </w:r>
      <w:r>
        <w:rPr>
          <w:color w:val="1A1F26"/>
          <w:spacing w:val="-2"/>
        </w:rPr>
        <w:t>type:</w:t>
      </w:r>
    </w:p>
    <w:p>
      <w:pPr>
        <w:pStyle w:val="BodyText"/>
        <w:spacing w:before="10"/>
        <w:rPr>
          <w:sz w:val="12"/>
        </w:rPr>
      </w:pPr>
      <w:r>
        <w:rPr>
          <w:sz w:val="12"/>
        </w:rPr>
        <mc:AlternateContent>
          <mc:Choice Requires="wps">
            <w:drawing>
              <wp:anchor distT="0" distB="0" distL="0" distR="0" allowOverlap="1" layoutInCell="1" locked="0" behindDoc="1" simplePos="0" relativeHeight="487600128">
                <wp:simplePos x="0" y="0"/>
                <wp:positionH relativeFrom="page">
                  <wp:posOffset>719999</wp:posOffset>
                </wp:positionH>
                <wp:positionV relativeFrom="paragraph">
                  <wp:posOffset>113102</wp:posOffset>
                </wp:positionV>
                <wp:extent cx="6120130" cy="36195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6120130" cy="361950"/>
                        </a:xfrm>
                        <a:prstGeom prst="rect">
                          <a:avLst/>
                        </a:prstGeom>
                        <a:ln w="7619">
                          <a:solidFill>
                            <a:srgbClr val="D6DDE6"/>
                          </a:solidFill>
                          <a:prstDash val="solid"/>
                        </a:ln>
                      </wps:spPr>
                      <wps:txbx>
                        <w:txbxContent>
                          <w:p>
                            <w:pPr>
                              <w:tabs>
                                <w:tab w:pos="9431" w:val="left" w:leader="none"/>
                              </w:tabs>
                              <w:spacing w:before="180"/>
                              <w:ind w:left="914" w:right="0" w:firstLine="0"/>
                              <w:jc w:val="left"/>
                              <w:rPr>
                                <w:rFonts w:ascii="Courier New"/>
                                <w:sz w:val="17"/>
                              </w:rPr>
                            </w:pPr>
                            <w:r>
                              <w:rPr>
                                <w:rFonts w:ascii="Courier New"/>
                                <w:color w:val="0A1F16"/>
                                <w:spacing w:val="-2"/>
                                <w:sz w:val="17"/>
                                <w:shd w:fill="EDF2F0" w:color="auto" w:val="clear"/>
                              </w:rPr>
                              <w:t>X-Content-Type-Options:</w:t>
                            </w:r>
                            <w:r>
                              <w:rPr>
                                <w:rFonts w:ascii="Courier New"/>
                                <w:color w:val="0A1F16"/>
                                <w:spacing w:val="-3"/>
                                <w:sz w:val="17"/>
                                <w:shd w:fill="EDF2F0" w:color="auto" w:val="clear"/>
                              </w:rPr>
                              <w:t> </w:t>
                            </w:r>
                            <w:r>
                              <w:rPr>
                                <w:rFonts w:ascii="Courier New"/>
                                <w:color w:val="0A1F16"/>
                                <w:spacing w:val="-2"/>
                                <w:sz w:val="17"/>
                                <w:shd w:fill="EDF2F0" w:color="auto" w:val="clear"/>
                              </w:rPr>
                              <w:t>nosniff</w:t>
                            </w:r>
                            <w:r>
                              <w:rPr>
                                <w:rFonts w:ascii="Courier New"/>
                                <w:color w:val="0A1F16"/>
                                <w:sz w:val="17"/>
                                <w:shd w:fill="EDF2F0" w:color="auto" w:val="clear"/>
                              </w:rPr>
                              <w:tab/>
                            </w:r>
                          </w:p>
                        </w:txbxContent>
                      </wps:txbx>
                      <wps:bodyPr wrap="square" lIns="0" tIns="0" rIns="0" bIns="0" rtlCol="0">
                        <a:noAutofit/>
                      </wps:bodyPr>
                    </wps:wsp>
                  </a:graphicData>
                </a:graphic>
              </wp:anchor>
            </w:drawing>
          </mc:Choice>
          <mc:Fallback>
            <w:pict>
              <v:shape style="position:absolute;margin-left:56.692909pt;margin-top:8.90573pt;width:481.9pt;height:28.5pt;mso-position-horizontal-relative:page;mso-position-vertical-relative:paragraph;z-index:-15716352;mso-wrap-distance-left:0;mso-wrap-distance-right:0" type="#_x0000_t202" id="docshape31" filled="false" stroked="true" strokeweight=".6pt" strokecolor="#d6dde6">
                <v:textbox inset="0,0,0,0">
                  <w:txbxContent>
                    <w:p>
                      <w:pPr>
                        <w:tabs>
                          <w:tab w:pos="9431" w:val="left" w:leader="none"/>
                        </w:tabs>
                        <w:spacing w:before="180"/>
                        <w:ind w:left="914" w:right="0" w:firstLine="0"/>
                        <w:jc w:val="left"/>
                        <w:rPr>
                          <w:rFonts w:ascii="Courier New"/>
                          <w:sz w:val="17"/>
                        </w:rPr>
                      </w:pPr>
                      <w:r>
                        <w:rPr>
                          <w:rFonts w:ascii="Courier New"/>
                          <w:color w:val="0A1F16"/>
                          <w:spacing w:val="-2"/>
                          <w:sz w:val="17"/>
                          <w:shd w:fill="EDF2F0" w:color="auto" w:val="clear"/>
                        </w:rPr>
                        <w:t>X-Content-Type-Options:</w:t>
                      </w:r>
                      <w:r>
                        <w:rPr>
                          <w:rFonts w:ascii="Courier New"/>
                          <w:color w:val="0A1F16"/>
                          <w:spacing w:val="-3"/>
                          <w:sz w:val="17"/>
                          <w:shd w:fill="EDF2F0" w:color="auto" w:val="clear"/>
                        </w:rPr>
                        <w:t> </w:t>
                      </w:r>
                      <w:r>
                        <w:rPr>
                          <w:rFonts w:ascii="Courier New"/>
                          <w:color w:val="0A1F16"/>
                          <w:spacing w:val="-2"/>
                          <w:sz w:val="17"/>
                          <w:shd w:fill="EDF2F0" w:color="auto" w:val="clear"/>
                        </w:rPr>
                        <w:t>nosniff</w:t>
                      </w:r>
                      <w:r>
                        <w:rPr>
                          <w:rFonts w:ascii="Courier New"/>
                          <w:color w:val="0A1F16"/>
                          <w:sz w:val="17"/>
                          <w:shd w:fill="EDF2F0" w:color="auto" w:val="clear"/>
                        </w:rPr>
                        <w:tab/>
                      </w:r>
                    </w:p>
                  </w:txbxContent>
                </v:textbox>
                <v:stroke dashstyle="solid"/>
                <w10:wrap type="topAndBottom"/>
              </v:shape>
            </w:pict>
          </mc:Fallback>
        </mc:AlternateContent>
      </w:r>
    </w:p>
    <w:p>
      <w:pPr>
        <w:pStyle w:val="ListParagraph"/>
        <w:numPr>
          <w:ilvl w:val="1"/>
          <w:numId w:val="2"/>
        </w:numPr>
        <w:tabs>
          <w:tab w:pos="1189" w:val="left" w:leader="none"/>
        </w:tabs>
        <w:spacing w:line="240" w:lineRule="auto" w:before="99" w:after="0"/>
        <w:ind w:left="1189" w:right="0" w:hanging="417"/>
        <w:jc w:val="left"/>
        <w:rPr>
          <w:rFonts w:ascii="Arial"/>
          <w:b/>
          <w:sz w:val="25"/>
        </w:rPr>
      </w:pPr>
      <w:r>
        <w:rPr>
          <w:rFonts w:ascii="Arial"/>
          <w:b/>
          <w:color w:val="1A3A62"/>
          <w:sz w:val="25"/>
        </w:rPr>
        <w:t>Data Leakage on Unauthenticated </w:t>
      </w:r>
      <w:r>
        <w:rPr>
          <w:rFonts w:ascii="Arial"/>
          <w:b/>
          <w:color w:val="1A3A62"/>
          <w:spacing w:val="-2"/>
          <w:sz w:val="25"/>
        </w:rPr>
        <w:t>Redirect</w:t>
      </w:r>
    </w:p>
    <w:p>
      <w:pPr>
        <w:spacing w:before="112"/>
        <w:ind w:left="261"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741952">
                <wp:simplePos x="0" y="0"/>
                <wp:positionH relativeFrom="page">
                  <wp:posOffset>5575799</wp:posOffset>
                </wp:positionH>
                <wp:positionV relativeFrom="paragraph">
                  <wp:posOffset>-207312</wp:posOffset>
                </wp:positionV>
                <wp:extent cx="864235" cy="23431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64235" cy="234315"/>
                        </a:xfrm>
                        <a:prstGeom prst="rect">
                          <a:avLst/>
                        </a:prstGeom>
                        <a:solidFill>
                          <a:srgbClr val="E6F0F6"/>
                        </a:solidFill>
                        <a:ln w="8890">
                          <a:solidFill>
                            <a:srgbClr val="3D799C"/>
                          </a:solidFill>
                          <a:prstDash val="solid"/>
                        </a:ln>
                      </wps:spPr>
                      <wps:txbx>
                        <w:txbxContent>
                          <w:p>
                            <w:pPr>
                              <w:spacing w:before="67"/>
                              <w:ind w:left="0" w:right="0" w:firstLine="0"/>
                              <w:jc w:val="center"/>
                              <w:rPr>
                                <w:rFonts w:ascii="Arial"/>
                                <w:b/>
                                <w:color w:val="000000"/>
                                <w:sz w:val="16"/>
                              </w:rPr>
                            </w:pPr>
                            <w:r>
                              <w:rPr>
                                <w:rFonts w:ascii="Arial"/>
                                <w:b/>
                                <w:color w:val="3D799C"/>
                                <w:spacing w:val="-5"/>
                                <w:sz w:val="16"/>
                              </w:rPr>
                              <w:t>LOW</w:t>
                            </w:r>
                          </w:p>
                        </w:txbxContent>
                      </wps:txbx>
                      <wps:bodyPr wrap="square" lIns="0" tIns="0" rIns="0" bIns="0" rtlCol="0">
                        <a:noAutofit/>
                      </wps:bodyPr>
                    </wps:wsp>
                  </a:graphicData>
                </a:graphic>
              </wp:anchor>
            </w:drawing>
          </mc:Choice>
          <mc:Fallback>
            <w:pict>
              <v:shape style="position:absolute;margin-left:439.039307pt;margin-top:-16.32378pt;width:68.05pt;height:18.45pt;mso-position-horizontal-relative:page;mso-position-vertical-relative:paragraph;z-index:15741952" type="#_x0000_t202" id="docshape32" filled="true" fillcolor="#e6f0f6" stroked="true" strokeweight=".7pt" strokecolor="#3d799c">
                <v:textbox inset="0,0,0,0">
                  <w:txbxContent>
                    <w:p>
                      <w:pPr>
                        <w:spacing w:before="67"/>
                        <w:ind w:left="0" w:right="0" w:firstLine="0"/>
                        <w:jc w:val="center"/>
                        <w:rPr>
                          <w:rFonts w:ascii="Arial"/>
                          <w:b/>
                          <w:color w:val="000000"/>
                          <w:sz w:val="16"/>
                        </w:rPr>
                      </w:pPr>
                      <w:r>
                        <w:rPr>
                          <w:rFonts w:ascii="Arial"/>
                          <w:b/>
                          <w:color w:val="3D799C"/>
                          <w:spacing w:val="-5"/>
                          <w:sz w:val="16"/>
                        </w:rPr>
                        <w:t>LOW</w:t>
                      </w:r>
                    </w:p>
                  </w:txbxContent>
                </v:textbox>
                <v:fill type="solid"/>
                <v:stroke dashstyle="solid"/>
                <w10:wrap type="none"/>
              </v:shape>
            </w:pict>
          </mc:Fallback>
        </mc:AlternateContent>
      </w:r>
      <w:r>
        <w:rPr>
          <w:rFonts w:ascii="Arial"/>
          <w:b/>
          <w:color w:val="596472"/>
          <w:sz w:val="16"/>
        </w:rPr>
        <w:t>CWE: CWE-201 | Plugin ID: </w:t>
      </w:r>
      <w:r>
        <w:rPr>
          <w:rFonts w:ascii="Arial"/>
          <w:b/>
          <w:color w:val="596472"/>
          <w:spacing w:val="-2"/>
          <w:sz w:val="16"/>
        </w:rPr>
        <w:t>10044</w:t>
      </w:r>
    </w:p>
    <w:p>
      <w:pPr>
        <w:pStyle w:val="BodyText"/>
        <w:spacing w:before="81"/>
        <w:rPr>
          <w:rFonts w:ascii="Arial"/>
          <w:b/>
          <w:sz w:val="16"/>
        </w:rPr>
      </w:pPr>
    </w:p>
    <w:p>
      <w:pPr>
        <w:pStyle w:val="Heading3"/>
        <w:spacing w:before="0"/>
      </w:pPr>
      <w:r>
        <w:rPr>
          <w:color w:val="3D5980"/>
        </w:rPr>
        <w:t>Plain-language</w:t>
      </w:r>
      <w:r>
        <w:rPr>
          <w:color w:val="3D5980"/>
          <w:spacing w:val="30"/>
        </w:rPr>
        <w:t> </w:t>
      </w:r>
      <w:r>
        <w:rPr>
          <w:color w:val="3D5980"/>
          <w:spacing w:val="-2"/>
        </w:rPr>
        <w:t>explanation</w:t>
      </w:r>
    </w:p>
    <w:p>
      <w:pPr>
        <w:pStyle w:val="BodyText"/>
        <w:spacing w:line="319" w:lineRule="auto" w:before="113"/>
        <w:ind w:left="261" w:right="479"/>
        <w:jc w:val="both"/>
      </w:pPr>
      <w:r>
        <w:rPr>
          <w:color w:val="1A1F26"/>
        </w:rPr>
        <w:t>When a logged-out visitor requests a restricted page, the server correctly redirects them to the login page — but it still sends a small amount of the restricted page's HTML in the response body before the redirect fires, leaking internal page structure to anyone who inspects the raw response.</w:t>
      </w:r>
    </w:p>
    <w:p>
      <w:pPr>
        <w:pStyle w:val="Heading3"/>
        <w:spacing w:before="164"/>
      </w:pPr>
      <w:r>
        <w:rPr>
          <w:color w:val="3D5980"/>
        </w:rPr>
        <w:t>Evidence</w:t>
      </w:r>
      <w:r>
        <w:rPr>
          <w:color w:val="3D5980"/>
          <w:spacing w:val="15"/>
        </w:rPr>
        <w:t> </w:t>
      </w:r>
      <w:r>
        <w:rPr>
          <w:color w:val="3D5980"/>
        </w:rPr>
        <w:t>observed</w:t>
      </w:r>
      <w:r>
        <w:rPr>
          <w:color w:val="3D5980"/>
          <w:spacing w:val="15"/>
        </w:rPr>
        <w:t> </w:t>
      </w:r>
      <w:r>
        <w:rPr>
          <w:color w:val="3D5980"/>
        </w:rPr>
        <w:t>on</w:t>
      </w:r>
      <w:r>
        <w:rPr>
          <w:color w:val="3D5980"/>
          <w:spacing w:val="15"/>
        </w:rPr>
        <w:t> </w:t>
      </w:r>
      <w:r>
        <w:rPr>
          <w:color w:val="3D5980"/>
          <w:spacing w:val="-2"/>
        </w:rPr>
        <w:t>target</w:t>
      </w:r>
    </w:p>
    <w:p>
      <w:pPr>
        <w:pStyle w:val="ListParagraph"/>
        <w:numPr>
          <w:ilvl w:val="0"/>
          <w:numId w:val="4"/>
        </w:numPr>
        <w:tabs>
          <w:tab w:pos="381" w:val="left" w:leader="none"/>
        </w:tabs>
        <w:spacing w:line="249" w:lineRule="auto" w:before="113" w:after="0"/>
        <w:ind w:left="381" w:right="259" w:hanging="240"/>
        <w:jc w:val="left"/>
        <w:rPr>
          <w:sz w:val="19"/>
        </w:rPr>
      </w:pPr>
      <w:r>
        <w:rPr>
          <w:color w:val="1A1F26"/>
          <w:sz w:val="19"/>
        </w:rPr>
        <w:t>GET /admin/ (unauthenticated) — HTTP 302 redirect to /login.php, with 346 bytes of page markup included </w:t>
      </w:r>
      <w:r>
        <w:rPr>
          <w:color w:val="1A1F26"/>
          <w:sz w:val="19"/>
        </w:rPr>
        <w:t>in the response body.</w:t>
      </w:r>
    </w:p>
    <w:p>
      <w:pPr>
        <w:pStyle w:val="BodyText"/>
        <w:spacing w:before="9"/>
      </w:pPr>
    </w:p>
    <w:p>
      <w:pPr>
        <w:pStyle w:val="Heading3"/>
        <w:spacing w:before="0"/>
      </w:pPr>
      <w:r>
        <w:rPr>
          <w:color w:val="3D5980"/>
        </w:rPr>
        <w:t>Recommended</w:t>
      </w:r>
      <w:r>
        <w:rPr>
          <w:color w:val="3D5980"/>
          <w:spacing w:val="31"/>
        </w:rPr>
        <w:t> </w:t>
      </w:r>
      <w:r>
        <w:rPr>
          <w:color w:val="3D5980"/>
          <w:spacing w:val="-5"/>
        </w:rPr>
        <w:t>fix</w:t>
      </w:r>
    </w:p>
    <w:p>
      <w:pPr>
        <w:pStyle w:val="BodyText"/>
        <w:spacing w:before="114"/>
        <w:ind w:left="261"/>
        <w:jc w:val="both"/>
      </w:pPr>
      <w:r>
        <w:rPr>
          <w:color w:val="1A1F26"/>
        </w:rPr>
        <w:t>Terminate</w:t>
      </w:r>
      <w:r>
        <w:rPr>
          <w:color w:val="1A1F26"/>
          <w:spacing w:val="6"/>
        </w:rPr>
        <w:t> </w:t>
      </w:r>
      <w:r>
        <w:rPr>
          <w:color w:val="1A1F26"/>
        </w:rPr>
        <w:t>script</w:t>
      </w:r>
      <w:r>
        <w:rPr>
          <w:color w:val="1A1F26"/>
          <w:spacing w:val="6"/>
        </w:rPr>
        <w:t> </w:t>
      </w:r>
      <w:r>
        <w:rPr>
          <w:color w:val="1A1F26"/>
        </w:rPr>
        <w:t>execution</w:t>
      </w:r>
      <w:r>
        <w:rPr>
          <w:color w:val="1A1F26"/>
          <w:spacing w:val="6"/>
        </w:rPr>
        <w:t> </w:t>
      </w:r>
      <w:r>
        <w:rPr>
          <w:color w:val="1A1F26"/>
        </w:rPr>
        <w:t>immediately</w:t>
      </w:r>
      <w:r>
        <w:rPr>
          <w:color w:val="1A1F26"/>
          <w:spacing w:val="7"/>
        </w:rPr>
        <w:t> </w:t>
      </w:r>
      <w:r>
        <w:rPr>
          <w:color w:val="1A1F26"/>
        </w:rPr>
        <w:t>after</w:t>
      </w:r>
      <w:r>
        <w:rPr>
          <w:color w:val="1A1F26"/>
          <w:spacing w:val="6"/>
        </w:rPr>
        <w:t> </w:t>
      </w:r>
      <w:r>
        <w:rPr>
          <w:color w:val="1A1F26"/>
        </w:rPr>
        <w:t>issuing</w:t>
      </w:r>
      <w:r>
        <w:rPr>
          <w:color w:val="1A1F26"/>
          <w:spacing w:val="6"/>
        </w:rPr>
        <w:t> </w:t>
      </w:r>
      <w:r>
        <w:rPr>
          <w:color w:val="1A1F26"/>
        </w:rPr>
        <w:t>the</w:t>
      </w:r>
      <w:r>
        <w:rPr>
          <w:color w:val="1A1F26"/>
          <w:spacing w:val="6"/>
        </w:rPr>
        <w:t> </w:t>
      </w:r>
      <w:r>
        <w:rPr>
          <w:color w:val="1A1F26"/>
        </w:rPr>
        <w:t>redirect</w:t>
      </w:r>
      <w:r>
        <w:rPr>
          <w:color w:val="1A1F26"/>
          <w:spacing w:val="7"/>
        </w:rPr>
        <w:t> </w:t>
      </w:r>
      <w:r>
        <w:rPr>
          <w:color w:val="1A1F26"/>
          <w:spacing w:val="-2"/>
        </w:rPr>
        <w:t>header:</w:t>
      </w:r>
    </w:p>
    <w:p>
      <w:pPr>
        <w:pStyle w:val="BodyText"/>
        <w:spacing w:before="9"/>
        <w:rPr>
          <w:sz w:val="12"/>
        </w:rPr>
      </w:pPr>
      <w:r>
        <w:rPr>
          <w:sz w:val="12"/>
        </w:rPr>
        <mc:AlternateContent>
          <mc:Choice Requires="wps">
            <w:drawing>
              <wp:anchor distT="0" distB="0" distL="0" distR="0" allowOverlap="1" layoutInCell="1" locked="0" behindDoc="1" simplePos="0" relativeHeight="487600640">
                <wp:simplePos x="0" y="0"/>
                <wp:positionH relativeFrom="page">
                  <wp:posOffset>716189</wp:posOffset>
                </wp:positionH>
                <wp:positionV relativeFrom="paragraph">
                  <wp:posOffset>108577</wp:posOffset>
                </wp:positionV>
                <wp:extent cx="6127750" cy="52832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127750" cy="528320"/>
                          <a:chExt cx="6127750" cy="528320"/>
                        </a:xfrm>
                      </wpg:grpSpPr>
                      <wps:wsp>
                        <wps:cNvPr id="48" name="Graphic 48"/>
                        <wps:cNvSpPr/>
                        <wps:spPr>
                          <a:xfrm>
                            <a:off x="3810" y="3810"/>
                            <a:ext cx="6120130" cy="520700"/>
                          </a:xfrm>
                          <a:custGeom>
                            <a:avLst/>
                            <a:gdLst/>
                            <a:ahLst/>
                            <a:cxnLst/>
                            <a:rect l="l" t="t" r="r" b="b"/>
                            <a:pathLst>
                              <a:path w="6120130" h="520700">
                                <a:moveTo>
                                  <a:pt x="0" y="0"/>
                                </a:moveTo>
                                <a:lnTo>
                                  <a:pt x="6120000" y="0"/>
                                </a:lnTo>
                              </a:path>
                              <a:path w="6120130" h="520700">
                                <a:moveTo>
                                  <a:pt x="0" y="520700"/>
                                </a:moveTo>
                                <a:lnTo>
                                  <a:pt x="6120000" y="520700"/>
                                </a:lnTo>
                              </a:path>
                              <a:path w="6120130" h="520700">
                                <a:moveTo>
                                  <a:pt x="0" y="520700"/>
                                </a:moveTo>
                                <a:lnTo>
                                  <a:pt x="0" y="0"/>
                                </a:lnTo>
                              </a:path>
                              <a:path w="6120130" h="520700">
                                <a:moveTo>
                                  <a:pt x="6120000" y="520700"/>
                                </a:moveTo>
                                <a:lnTo>
                                  <a:pt x="6120000" y="0"/>
                                </a:lnTo>
                              </a:path>
                            </a:pathLst>
                          </a:custGeom>
                          <a:ln w="7620">
                            <a:solidFill>
                              <a:srgbClr val="D6DDE6"/>
                            </a:solidFill>
                            <a:prstDash val="solid"/>
                          </a:ln>
                        </wps:spPr>
                        <wps:bodyPr wrap="square" lIns="0" tIns="0" rIns="0" bIns="0" rtlCol="0">
                          <a:prstTxWarp prst="textNoShape">
                            <a:avLst/>
                          </a:prstTxWarp>
                          <a:noAutofit/>
                        </wps:bodyPr>
                      </wps:wsp>
                      <wps:wsp>
                        <wps:cNvPr id="49" name="Textbox 49"/>
                        <wps:cNvSpPr txBox="1"/>
                        <wps:spPr>
                          <a:xfrm>
                            <a:off x="588009" y="105410"/>
                            <a:ext cx="5408930" cy="317500"/>
                          </a:xfrm>
                          <a:prstGeom prst="rect">
                            <a:avLst/>
                          </a:prstGeom>
                          <a:solidFill>
                            <a:srgbClr val="EDF2F0"/>
                          </a:solidFill>
                        </wps:spPr>
                        <wps:txbx>
                          <w:txbxContent>
                            <w:p>
                              <w:pPr>
                                <w:spacing w:line="312" w:lineRule="auto" w:before="0"/>
                                <w:ind w:left="0" w:right="5286" w:firstLine="0"/>
                                <w:jc w:val="left"/>
                                <w:rPr>
                                  <w:rFonts w:ascii="Courier New"/>
                                  <w:color w:val="000000"/>
                                  <w:sz w:val="17"/>
                                </w:rPr>
                              </w:pPr>
                              <w:r>
                                <w:rPr>
                                  <w:rFonts w:ascii="Courier New"/>
                                  <w:color w:val="0A1F16"/>
                                  <w:spacing w:val="-2"/>
                                  <w:sz w:val="17"/>
                                </w:rPr>
                                <w:t>header("Location:</w:t>
                              </w:r>
                              <w:r>
                                <w:rPr>
                                  <w:rFonts w:ascii="Courier New"/>
                                  <w:color w:val="0A1F16"/>
                                  <w:spacing w:val="-15"/>
                                  <w:sz w:val="17"/>
                                </w:rPr>
                                <w:t> </w:t>
                              </w:r>
                              <w:r>
                                <w:rPr>
                                  <w:rFonts w:ascii="Courier New"/>
                                  <w:color w:val="0A1F16"/>
                                  <w:spacing w:val="-2"/>
                                  <w:sz w:val="17"/>
                                </w:rPr>
                                <w:t>/login.php"); </w:t>
                              </w:r>
                              <w:r>
                                <w:rPr>
                                  <w:rFonts w:ascii="Courier New"/>
                                  <w:color w:val="0A1F16"/>
                                  <w:sz w:val="17"/>
                                </w:rPr>
                                <w:t>exit(); // stop further output</w:t>
                              </w:r>
                            </w:p>
                          </w:txbxContent>
                        </wps:txbx>
                        <wps:bodyPr wrap="square" lIns="0" tIns="0" rIns="0" bIns="0" rtlCol="0">
                          <a:noAutofit/>
                        </wps:bodyPr>
                      </wps:wsp>
                    </wpg:wgp>
                  </a:graphicData>
                </a:graphic>
              </wp:anchor>
            </w:drawing>
          </mc:Choice>
          <mc:Fallback>
            <w:pict>
              <v:group style="position:absolute;margin-left:56.39291pt;margin-top:8.549414pt;width:482.5pt;height:41.6pt;mso-position-horizontal-relative:page;mso-position-vertical-relative:paragraph;z-index:-15715840;mso-wrap-distance-left:0;mso-wrap-distance-right:0" id="docshapegroup33" coordorigin="1128,171" coordsize="9650,832">
                <v:shape style="position:absolute;left:1133;top:176;width:9638;height:820" id="docshape34" coordorigin="1134,177" coordsize="9638,820" path="m1134,177l10772,177m1134,997l10772,997m1134,997l1134,177m10772,997l10772,177e" filled="false" stroked="true" strokeweight=".6pt" strokecolor="#d6dde6">
                  <v:path arrowok="t"/>
                  <v:stroke dashstyle="solid"/>
                </v:shape>
                <v:shape style="position:absolute;left:2053;top:336;width:8518;height:500" type="#_x0000_t202" id="docshape35" filled="true" fillcolor="#edf2f0" stroked="false">
                  <v:textbox inset="0,0,0,0">
                    <w:txbxContent>
                      <w:p>
                        <w:pPr>
                          <w:spacing w:line="312" w:lineRule="auto" w:before="0"/>
                          <w:ind w:left="0" w:right="5286" w:firstLine="0"/>
                          <w:jc w:val="left"/>
                          <w:rPr>
                            <w:rFonts w:ascii="Courier New"/>
                            <w:color w:val="000000"/>
                            <w:sz w:val="17"/>
                          </w:rPr>
                        </w:pPr>
                        <w:r>
                          <w:rPr>
                            <w:rFonts w:ascii="Courier New"/>
                            <w:color w:val="0A1F16"/>
                            <w:spacing w:val="-2"/>
                            <w:sz w:val="17"/>
                          </w:rPr>
                          <w:t>header("Location:</w:t>
                        </w:r>
                        <w:r>
                          <w:rPr>
                            <w:rFonts w:ascii="Courier New"/>
                            <w:color w:val="0A1F16"/>
                            <w:spacing w:val="-15"/>
                            <w:sz w:val="17"/>
                          </w:rPr>
                          <w:t> </w:t>
                        </w:r>
                        <w:r>
                          <w:rPr>
                            <w:rFonts w:ascii="Courier New"/>
                            <w:color w:val="0A1F16"/>
                            <w:spacing w:val="-2"/>
                            <w:sz w:val="17"/>
                          </w:rPr>
                          <w:t>/login.php"); </w:t>
                        </w:r>
                        <w:r>
                          <w:rPr>
                            <w:rFonts w:ascii="Courier New"/>
                            <w:color w:val="0A1F16"/>
                            <w:sz w:val="17"/>
                          </w:rPr>
                          <w:t>exit(); // stop further output</w:t>
                        </w:r>
                      </w:p>
                    </w:txbxContent>
                  </v:textbox>
                  <v:fill type="solid"/>
                  <w10:wrap type="none"/>
                </v:shape>
                <w10:wrap type="topAndBottom"/>
              </v:group>
            </w:pict>
          </mc:Fallback>
        </mc:AlternateContent>
      </w:r>
    </w:p>
    <w:p>
      <w:pPr>
        <w:pStyle w:val="BodyText"/>
        <w:spacing w:after="0"/>
        <w:rPr>
          <w:sz w:val="12"/>
        </w:rPr>
        <w:sectPr>
          <w:pgSz w:w="11910" w:h="16840"/>
          <w:pgMar w:header="0" w:footer="524" w:top="1380" w:bottom="720" w:left="992" w:right="992"/>
        </w:sectPr>
      </w:pPr>
    </w:p>
    <w:p>
      <w:pPr>
        <w:pStyle w:val="Heading1"/>
        <w:numPr>
          <w:ilvl w:val="0"/>
          <w:numId w:val="2"/>
        </w:numPr>
        <w:tabs>
          <w:tab w:pos="639" w:val="left" w:leader="none"/>
        </w:tabs>
        <w:spacing w:line="240" w:lineRule="auto" w:before="79" w:after="0"/>
        <w:ind w:left="639" w:right="0" w:hanging="378"/>
        <w:jc w:val="left"/>
      </w:pPr>
      <w:bookmarkStart w:name="_TOC_250001" w:id="11"/>
      <w:r>
        <w:rPr>
          <w:color w:val="0F233F"/>
        </w:rPr>
        <w:t>Hardening Configuration </w:t>
      </w:r>
      <w:bookmarkEnd w:id="11"/>
      <w:r>
        <w:rPr>
          <w:color w:val="0F233F"/>
          <w:spacing w:val="-2"/>
        </w:rPr>
        <w:t>Blueprint</w:t>
      </w:r>
    </w:p>
    <w:p>
      <w:pPr>
        <w:pStyle w:val="BodyText"/>
        <w:spacing w:line="319" w:lineRule="auto" w:before="221"/>
        <w:ind w:left="261" w:right="200"/>
      </w:pPr>
      <w:r>
        <w:rPr>
          <w:color w:val="1A1F26"/>
        </w:rPr>
        <w:t>The individual fixes above can be deployed together as a single drop-in configuration. The blocks below cover the two most common web server platforms.</w:t>
      </w:r>
    </w:p>
    <w:p>
      <w:pPr>
        <w:pStyle w:val="BodyText"/>
        <w:spacing w:before="62"/>
      </w:pPr>
    </w:p>
    <w:p>
      <w:pPr>
        <w:spacing w:before="0"/>
        <w:ind w:left="261" w:right="0" w:firstLine="0"/>
        <w:jc w:val="left"/>
        <w:rPr>
          <w:rFonts w:ascii="Arial"/>
          <w:b/>
          <w:sz w:val="25"/>
        </w:rPr>
      </w:pPr>
      <w:r>
        <w:rPr>
          <w:rFonts w:ascii="Arial"/>
          <w:b/>
          <w:color w:val="1A3A62"/>
          <w:sz w:val="25"/>
        </w:rPr>
        <w:t>Apache (.htaccess or virtual host </w:t>
      </w:r>
      <w:r>
        <w:rPr>
          <w:rFonts w:ascii="Arial"/>
          <w:b/>
          <w:color w:val="1A3A62"/>
          <w:spacing w:val="-2"/>
          <w:sz w:val="25"/>
        </w:rPr>
        <w:t>config)</w:t>
      </w:r>
    </w:p>
    <w:p>
      <w:pPr>
        <w:pStyle w:val="BodyText"/>
        <w:spacing w:before="4"/>
        <w:rPr>
          <w:rFonts w:ascii="Arial"/>
          <w:b/>
          <w:sz w:val="9"/>
        </w:rPr>
      </w:pPr>
      <w:r>
        <w:rPr>
          <w:rFonts w:ascii="Arial"/>
          <w:b/>
          <w:sz w:val="9"/>
        </w:rPr>
        <mc:AlternateContent>
          <mc:Choice Requires="wps">
            <w:drawing>
              <wp:anchor distT="0" distB="0" distL="0" distR="0" allowOverlap="1" layoutInCell="1" locked="0" behindDoc="1" simplePos="0" relativeHeight="487602176">
                <wp:simplePos x="0" y="0"/>
                <wp:positionH relativeFrom="page">
                  <wp:posOffset>716189</wp:posOffset>
                </wp:positionH>
                <wp:positionV relativeFrom="paragraph">
                  <wp:posOffset>83634</wp:posOffset>
                </wp:positionV>
                <wp:extent cx="6127750" cy="148082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127750" cy="1480820"/>
                          <a:chExt cx="6127750" cy="1480820"/>
                        </a:xfrm>
                      </wpg:grpSpPr>
                      <wps:wsp>
                        <wps:cNvPr id="51" name="Graphic 51"/>
                        <wps:cNvSpPr/>
                        <wps:spPr>
                          <a:xfrm>
                            <a:off x="3810" y="3810"/>
                            <a:ext cx="6120130" cy="1473200"/>
                          </a:xfrm>
                          <a:custGeom>
                            <a:avLst/>
                            <a:gdLst/>
                            <a:ahLst/>
                            <a:cxnLst/>
                            <a:rect l="l" t="t" r="r" b="b"/>
                            <a:pathLst>
                              <a:path w="6120130" h="1473200">
                                <a:moveTo>
                                  <a:pt x="0" y="0"/>
                                </a:moveTo>
                                <a:lnTo>
                                  <a:pt x="6120000" y="0"/>
                                </a:lnTo>
                              </a:path>
                              <a:path w="6120130" h="1473200">
                                <a:moveTo>
                                  <a:pt x="0" y="1473200"/>
                                </a:moveTo>
                                <a:lnTo>
                                  <a:pt x="6120000" y="1473200"/>
                                </a:lnTo>
                              </a:path>
                              <a:path w="6120130" h="1473200">
                                <a:moveTo>
                                  <a:pt x="0" y="1473200"/>
                                </a:moveTo>
                                <a:lnTo>
                                  <a:pt x="0" y="0"/>
                                </a:lnTo>
                              </a:path>
                              <a:path w="6120130" h="1473200">
                                <a:moveTo>
                                  <a:pt x="6120000" y="1473200"/>
                                </a:moveTo>
                                <a:lnTo>
                                  <a:pt x="6120000" y="0"/>
                                </a:lnTo>
                              </a:path>
                            </a:pathLst>
                          </a:custGeom>
                          <a:ln w="7620">
                            <a:solidFill>
                              <a:srgbClr val="D6DDE6"/>
                            </a:solidFill>
                            <a:prstDash val="solid"/>
                          </a:ln>
                        </wps:spPr>
                        <wps:bodyPr wrap="square" lIns="0" tIns="0" rIns="0" bIns="0" rtlCol="0">
                          <a:prstTxWarp prst="textNoShape">
                            <a:avLst/>
                          </a:prstTxWarp>
                          <a:noAutofit/>
                        </wps:bodyPr>
                      </wps:wsp>
                      <wps:wsp>
                        <wps:cNvPr id="52" name="Textbox 52"/>
                        <wps:cNvSpPr txBox="1"/>
                        <wps:spPr>
                          <a:xfrm>
                            <a:off x="588009" y="105410"/>
                            <a:ext cx="5408930" cy="1270000"/>
                          </a:xfrm>
                          <a:prstGeom prst="rect">
                            <a:avLst/>
                          </a:prstGeom>
                          <a:solidFill>
                            <a:srgbClr val="EDF2F0"/>
                          </a:solidFill>
                        </wps:spPr>
                        <wps:txbx>
                          <w:txbxContent>
                            <w:p>
                              <w:pPr>
                                <w:spacing w:line="240" w:lineRule="auto" w:before="80"/>
                                <w:rPr>
                                  <w:rFonts w:ascii="Arial"/>
                                  <w:b/>
                                  <w:color w:val="000000"/>
                                  <w:sz w:val="17"/>
                                </w:rPr>
                              </w:pPr>
                            </w:p>
                            <w:p>
                              <w:pPr>
                                <w:spacing w:line="312" w:lineRule="auto" w:before="1"/>
                                <w:ind w:left="0" w:right="3372" w:firstLine="0"/>
                                <w:jc w:val="left"/>
                                <w:rPr>
                                  <w:rFonts w:ascii="Courier New"/>
                                  <w:color w:val="000000"/>
                                  <w:sz w:val="17"/>
                                </w:rPr>
                              </w:pPr>
                              <w:r>
                                <w:rPr>
                                  <w:rFonts w:ascii="Courier New"/>
                                  <w:color w:val="0A1F16"/>
                                  <w:sz w:val="17"/>
                                </w:rPr>
                                <w:t>Header</w:t>
                              </w:r>
                              <w:r>
                                <w:rPr>
                                  <w:rFonts w:ascii="Courier New"/>
                                  <w:color w:val="0A1F16"/>
                                  <w:spacing w:val="-25"/>
                                  <w:sz w:val="17"/>
                                </w:rPr>
                                <w:t> </w:t>
                              </w:r>
                              <w:r>
                                <w:rPr>
                                  <w:rFonts w:ascii="Courier New"/>
                                  <w:color w:val="0A1F16"/>
                                  <w:sz w:val="17"/>
                                </w:rPr>
                                <w:t>set</w:t>
                              </w:r>
                              <w:r>
                                <w:rPr>
                                  <w:rFonts w:ascii="Courier New"/>
                                  <w:color w:val="0A1F16"/>
                                  <w:spacing w:val="-25"/>
                                  <w:sz w:val="17"/>
                                </w:rPr>
                                <w:t> </w:t>
                              </w:r>
                              <w:r>
                                <w:rPr>
                                  <w:rFonts w:ascii="Courier New"/>
                                  <w:color w:val="0A1F16"/>
                                  <w:sz w:val="17"/>
                                </w:rPr>
                                <w:t>X-Content-Type-Options</w:t>
                              </w:r>
                              <w:r>
                                <w:rPr>
                                  <w:rFonts w:ascii="Courier New"/>
                                  <w:color w:val="0A1F16"/>
                                  <w:spacing w:val="-25"/>
                                  <w:sz w:val="17"/>
                                </w:rPr>
                                <w:t> </w:t>
                              </w:r>
                              <w:r>
                                <w:rPr>
                                  <w:rFonts w:ascii="Courier New"/>
                                  <w:color w:val="0A1F16"/>
                                  <w:sz w:val="17"/>
                                </w:rPr>
                                <w:t>"nosniff"</w:t>
                              </w:r>
                              <w:r>
                                <w:rPr>
                                  <w:rFonts w:ascii="Courier New"/>
                                  <w:color w:val="0A1F16"/>
                                  <w:spacing w:val="-25"/>
                                  <w:sz w:val="17"/>
                                </w:rPr>
                                <w:t> </w:t>
                              </w:r>
                              <w:r>
                                <w:rPr>
                                  <w:rFonts w:ascii="Courier New"/>
                                  <w:color w:val="0A1F16"/>
                                  <w:sz w:val="17"/>
                                </w:rPr>
                                <w:t>always Header set X-Frame-Options "SAMEORIGIN" always</w:t>
                              </w:r>
                            </w:p>
                            <w:p>
                              <w:pPr>
                                <w:spacing w:line="312" w:lineRule="auto" w:before="0"/>
                                <w:ind w:left="0" w:right="0" w:firstLine="0"/>
                                <w:jc w:val="left"/>
                                <w:rPr>
                                  <w:rFonts w:ascii="Courier New"/>
                                  <w:color w:val="000000"/>
                                  <w:sz w:val="17"/>
                                </w:rPr>
                              </w:pPr>
                              <w:r>
                                <w:rPr>
                                  <w:rFonts w:ascii="Courier New"/>
                                  <w:color w:val="0A1F16"/>
                                  <w:sz w:val="17"/>
                                </w:rPr>
                                <w:t>Header</w:t>
                              </w:r>
                              <w:r>
                                <w:rPr>
                                  <w:rFonts w:ascii="Courier New"/>
                                  <w:color w:val="0A1F16"/>
                                  <w:spacing w:val="-20"/>
                                  <w:sz w:val="17"/>
                                </w:rPr>
                                <w:t> </w:t>
                              </w:r>
                              <w:r>
                                <w:rPr>
                                  <w:rFonts w:ascii="Courier New"/>
                                  <w:color w:val="0A1F16"/>
                                  <w:sz w:val="17"/>
                                </w:rPr>
                                <w:t>set</w:t>
                              </w:r>
                              <w:r>
                                <w:rPr>
                                  <w:rFonts w:ascii="Courier New"/>
                                  <w:color w:val="0A1F16"/>
                                  <w:spacing w:val="-20"/>
                                  <w:sz w:val="17"/>
                                </w:rPr>
                                <w:t> </w:t>
                              </w:r>
                              <w:r>
                                <w:rPr>
                                  <w:rFonts w:ascii="Courier New"/>
                                  <w:color w:val="0A1F16"/>
                                  <w:sz w:val="17"/>
                                </w:rPr>
                                <w:t>Content-Security-Policy</w:t>
                              </w:r>
                              <w:r>
                                <w:rPr>
                                  <w:rFonts w:ascii="Courier New"/>
                                  <w:color w:val="0A1F16"/>
                                  <w:spacing w:val="-20"/>
                                  <w:sz w:val="17"/>
                                </w:rPr>
                                <w:t> </w:t>
                              </w:r>
                              <w:r>
                                <w:rPr>
                                  <w:rFonts w:ascii="Courier New"/>
                                  <w:color w:val="0A1F16"/>
                                  <w:sz w:val="17"/>
                                </w:rPr>
                                <w:t>"default-src</w:t>
                              </w:r>
                              <w:r>
                                <w:rPr>
                                  <w:rFonts w:ascii="Courier New"/>
                                  <w:color w:val="0A1F16"/>
                                  <w:spacing w:val="-20"/>
                                  <w:sz w:val="17"/>
                                </w:rPr>
                                <w:t> </w:t>
                              </w:r>
                              <w:r>
                                <w:rPr>
                                  <w:rFonts w:ascii="Courier New"/>
                                  <w:color w:val="0A1F16"/>
                                  <w:sz w:val="17"/>
                                </w:rPr>
                                <w:t>'self';</w:t>
                              </w:r>
                              <w:r>
                                <w:rPr>
                                  <w:rFonts w:ascii="Courier New"/>
                                  <w:color w:val="0A1F16"/>
                                  <w:spacing w:val="-20"/>
                                  <w:sz w:val="17"/>
                                </w:rPr>
                                <w:t> </w:t>
                              </w:r>
                              <w:r>
                                <w:rPr>
                                  <w:rFonts w:ascii="Courier New"/>
                                  <w:color w:val="0A1F16"/>
                                  <w:sz w:val="17"/>
                                </w:rPr>
                                <w:t>script-src</w:t>
                              </w:r>
                              <w:r>
                                <w:rPr>
                                  <w:rFonts w:ascii="Courier New"/>
                                  <w:color w:val="0A1F16"/>
                                  <w:spacing w:val="-20"/>
                                  <w:sz w:val="17"/>
                                </w:rPr>
                                <w:t> </w:t>
                              </w:r>
                              <w:r>
                                <w:rPr>
                                  <w:rFonts w:ascii="Courier New"/>
                                  <w:color w:val="0A1F16"/>
                                  <w:sz w:val="17"/>
                                </w:rPr>
                                <w:t>'self';</w:t>
                              </w:r>
                              <w:r>
                                <w:rPr>
                                  <w:rFonts w:ascii="Courier New"/>
                                  <w:color w:val="0A1F16"/>
                                  <w:spacing w:val="-20"/>
                                  <w:sz w:val="17"/>
                                </w:rPr>
                                <w:t> </w:t>
                              </w:r>
                              <w:r>
                                <w:rPr>
                                  <w:rFonts w:ascii="Courier New"/>
                                  <w:color w:val="0A1F16"/>
                                  <w:sz w:val="17"/>
                                </w:rPr>
                                <w:t>style-</w:t>
                              </w:r>
                              <w:r>
                                <w:rPr>
                                  <w:rFonts w:ascii="Courier New"/>
                                  <w:color w:val="0A1F16"/>
                                  <w:sz w:val="17"/>
                                </w:rPr>
                                <w:t>src 'self' 'unsafe-inline'; img-src 'self' data:;" always</w:t>
                              </w:r>
                            </w:p>
                            <w:p>
                              <w:pPr>
                                <w:spacing w:line="240" w:lineRule="auto" w:before="28"/>
                                <w:rPr>
                                  <w:rFonts w:ascii="Courier New"/>
                                  <w:color w:val="000000"/>
                                  <w:sz w:val="17"/>
                                </w:rPr>
                              </w:pPr>
                            </w:p>
                            <w:p>
                              <w:pPr>
                                <w:spacing w:line="312" w:lineRule="auto" w:before="1"/>
                                <w:ind w:left="0" w:right="5286" w:firstLine="0"/>
                                <w:jc w:val="left"/>
                                <w:rPr>
                                  <w:rFonts w:ascii="Courier New"/>
                                  <w:color w:val="000000"/>
                                  <w:sz w:val="17"/>
                                </w:rPr>
                              </w:pPr>
                              <w:r>
                                <w:rPr>
                                  <w:rFonts w:ascii="Courier New"/>
                                  <w:color w:val="0A1F16"/>
                                  <w:spacing w:val="-2"/>
                                  <w:sz w:val="17"/>
                                </w:rPr>
                                <w:t>ServerTokens</w:t>
                              </w:r>
                              <w:r>
                                <w:rPr>
                                  <w:rFonts w:ascii="Courier New"/>
                                  <w:color w:val="0A1F16"/>
                                  <w:spacing w:val="-21"/>
                                  <w:sz w:val="17"/>
                                </w:rPr>
                                <w:t> </w:t>
                              </w:r>
                              <w:r>
                                <w:rPr>
                                  <w:rFonts w:ascii="Courier New"/>
                                  <w:color w:val="0A1F16"/>
                                  <w:spacing w:val="-2"/>
                                  <w:sz w:val="17"/>
                                </w:rPr>
                                <w:t>ProductOnly </w:t>
                              </w:r>
                              <w:r>
                                <w:rPr>
                                  <w:rFonts w:ascii="Courier New"/>
                                  <w:color w:val="0A1F16"/>
                                  <w:sz w:val="17"/>
                                </w:rPr>
                                <w:t>ServerSignature Off</w:t>
                              </w:r>
                            </w:p>
                          </w:txbxContent>
                        </wps:txbx>
                        <wps:bodyPr wrap="square" lIns="0" tIns="0" rIns="0" bIns="0" rtlCol="0">
                          <a:noAutofit/>
                        </wps:bodyPr>
                      </wps:wsp>
                    </wpg:wgp>
                  </a:graphicData>
                </a:graphic>
              </wp:anchor>
            </w:drawing>
          </mc:Choice>
          <mc:Fallback>
            <w:pict>
              <v:group style="position:absolute;margin-left:56.39291pt;margin-top:6.585425pt;width:482.5pt;height:116.6pt;mso-position-horizontal-relative:page;mso-position-vertical-relative:paragraph;z-index:-15714304;mso-wrap-distance-left:0;mso-wrap-distance-right:0" id="docshapegroup36" coordorigin="1128,132" coordsize="9650,2332">
                <v:shape style="position:absolute;left:1133;top:137;width:9638;height:2320" id="docshape37" coordorigin="1134,138" coordsize="9638,2320" path="m1134,138l10772,138m1134,2458l10772,2458m1134,2458l1134,138m10772,2458l10772,138e" filled="false" stroked="true" strokeweight=".6pt" strokecolor="#d6dde6">
                  <v:path arrowok="t"/>
                  <v:stroke dashstyle="solid"/>
                </v:shape>
                <v:shape style="position:absolute;left:2053;top:297;width:8518;height:2000" type="#_x0000_t202" id="docshape38" filled="true" fillcolor="#edf2f0" stroked="false">
                  <v:textbox inset="0,0,0,0">
                    <w:txbxContent>
                      <w:p>
                        <w:pPr>
                          <w:spacing w:line="240" w:lineRule="auto" w:before="80"/>
                          <w:rPr>
                            <w:rFonts w:ascii="Arial"/>
                            <w:b/>
                            <w:color w:val="000000"/>
                            <w:sz w:val="17"/>
                          </w:rPr>
                        </w:pPr>
                      </w:p>
                      <w:p>
                        <w:pPr>
                          <w:spacing w:line="312" w:lineRule="auto" w:before="1"/>
                          <w:ind w:left="0" w:right="3372" w:firstLine="0"/>
                          <w:jc w:val="left"/>
                          <w:rPr>
                            <w:rFonts w:ascii="Courier New"/>
                            <w:color w:val="000000"/>
                            <w:sz w:val="17"/>
                          </w:rPr>
                        </w:pPr>
                        <w:r>
                          <w:rPr>
                            <w:rFonts w:ascii="Courier New"/>
                            <w:color w:val="0A1F16"/>
                            <w:sz w:val="17"/>
                          </w:rPr>
                          <w:t>Header</w:t>
                        </w:r>
                        <w:r>
                          <w:rPr>
                            <w:rFonts w:ascii="Courier New"/>
                            <w:color w:val="0A1F16"/>
                            <w:spacing w:val="-25"/>
                            <w:sz w:val="17"/>
                          </w:rPr>
                          <w:t> </w:t>
                        </w:r>
                        <w:r>
                          <w:rPr>
                            <w:rFonts w:ascii="Courier New"/>
                            <w:color w:val="0A1F16"/>
                            <w:sz w:val="17"/>
                          </w:rPr>
                          <w:t>set</w:t>
                        </w:r>
                        <w:r>
                          <w:rPr>
                            <w:rFonts w:ascii="Courier New"/>
                            <w:color w:val="0A1F16"/>
                            <w:spacing w:val="-25"/>
                            <w:sz w:val="17"/>
                          </w:rPr>
                          <w:t> </w:t>
                        </w:r>
                        <w:r>
                          <w:rPr>
                            <w:rFonts w:ascii="Courier New"/>
                            <w:color w:val="0A1F16"/>
                            <w:sz w:val="17"/>
                          </w:rPr>
                          <w:t>X-Content-Type-Options</w:t>
                        </w:r>
                        <w:r>
                          <w:rPr>
                            <w:rFonts w:ascii="Courier New"/>
                            <w:color w:val="0A1F16"/>
                            <w:spacing w:val="-25"/>
                            <w:sz w:val="17"/>
                          </w:rPr>
                          <w:t> </w:t>
                        </w:r>
                        <w:r>
                          <w:rPr>
                            <w:rFonts w:ascii="Courier New"/>
                            <w:color w:val="0A1F16"/>
                            <w:sz w:val="17"/>
                          </w:rPr>
                          <w:t>"nosniff"</w:t>
                        </w:r>
                        <w:r>
                          <w:rPr>
                            <w:rFonts w:ascii="Courier New"/>
                            <w:color w:val="0A1F16"/>
                            <w:spacing w:val="-25"/>
                            <w:sz w:val="17"/>
                          </w:rPr>
                          <w:t> </w:t>
                        </w:r>
                        <w:r>
                          <w:rPr>
                            <w:rFonts w:ascii="Courier New"/>
                            <w:color w:val="0A1F16"/>
                            <w:sz w:val="17"/>
                          </w:rPr>
                          <w:t>always Header set X-Frame-Options "SAMEORIGIN" always</w:t>
                        </w:r>
                      </w:p>
                      <w:p>
                        <w:pPr>
                          <w:spacing w:line="312" w:lineRule="auto" w:before="0"/>
                          <w:ind w:left="0" w:right="0" w:firstLine="0"/>
                          <w:jc w:val="left"/>
                          <w:rPr>
                            <w:rFonts w:ascii="Courier New"/>
                            <w:color w:val="000000"/>
                            <w:sz w:val="17"/>
                          </w:rPr>
                        </w:pPr>
                        <w:r>
                          <w:rPr>
                            <w:rFonts w:ascii="Courier New"/>
                            <w:color w:val="0A1F16"/>
                            <w:sz w:val="17"/>
                          </w:rPr>
                          <w:t>Header</w:t>
                        </w:r>
                        <w:r>
                          <w:rPr>
                            <w:rFonts w:ascii="Courier New"/>
                            <w:color w:val="0A1F16"/>
                            <w:spacing w:val="-20"/>
                            <w:sz w:val="17"/>
                          </w:rPr>
                          <w:t> </w:t>
                        </w:r>
                        <w:r>
                          <w:rPr>
                            <w:rFonts w:ascii="Courier New"/>
                            <w:color w:val="0A1F16"/>
                            <w:sz w:val="17"/>
                          </w:rPr>
                          <w:t>set</w:t>
                        </w:r>
                        <w:r>
                          <w:rPr>
                            <w:rFonts w:ascii="Courier New"/>
                            <w:color w:val="0A1F16"/>
                            <w:spacing w:val="-20"/>
                            <w:sz w:val="17"/>
                          </w:rPr>
                          <w:t> </w:t>
                        </w:r>
                        <w:r>
                          <w:rPr>
                            <w:rFonts w:ascii="Courier New"/>
                            <w:color w:val="0A1F16"/>
                            <w:sz w:val="17"/>
                          </w:rPr>
                          <w:t>Content-Security-Policy</w:t>
                        </w:r>
                        <w:r>
                          <w:rPr>
                            <w:rFonts w:ascii="Courier New"/>
                            <w:color w:val="0A1F16"/>
                            <w:spacing w:val="-20"/>
                            <w:sz w:val="17"/>
                          </w:rPr>
                          <w:t> </w:t>
                        </w:r>
                        <w:r>
                          <w:rPr>
                            <w:rFonts w:ascii="Courier New"/>
                            <w:color w:val="0A1F16"/>
                            <w:sz w:val="17"/>
                          </w:rPr>
                          <w:t>"default-src</w:t>
                        </w:r>
                        <w:r>
                          <w:rPr>
                            <w:rFonts w:ascii="Courier New"/>
                            <w:color w:val="0A1F16"/>
                            <w:spacing w:val="-20"/>
                            <w:sz w:val="17"/>
                          </w:rPr>
                          <w:t> </w:t>
                        </w:r>
                        <w:r>
                          <w:rPr>
                            <w:rFonts w:ascii="Courier New"/>
                            <w:color w:val="0A1F16"/>
                            <w:sz w:val="17"/>
                          </w:rPr>
                          <w:t>'self';</w:t>
                        </w:r>
                        <w:r>
                          <w:rPr>
                            <w:rFonts w:ascii="Courier New"/>
                            <w:color w:val="0A1F16"/>
                            <w:spacing w:val="-20"/>
                            <w:sz w:val="17"/>
                          </w:rPr>
                          <w:t> </w:t>
                        </w:r>
                        <w:r>
                          <w:rPr>
                            <w:rFonts w:ascii="Courier New"/>
                            <w:color w:val="0A1F16"/>
                            <w:sz w:val="17"/>
                          </w:rPr>
                          <w:t>script-src</w:t>
                        </w:r>
                        <w:r>
                          <w:rPr>
                            <w:rFonts w:ascii="Courier New"/>
                            <w:color w:val="0A1F16"/>
                            <w:spacing w:val="-20"/>
                            <w:sz w:val="17"/>
                          </w:rPr>
                          <w:t> </w:t>
                        </w:r>
                        <w:r>
                          <w:rPr>
                            <w:rFonts w:ascii="Courier New"/>
                            <w:color w:val="0A1F16"/>
                            <w:sz w:val="17"/>
                          </w:rPr>
                          <w:t>'self';</w:t>
                        </w:r>
                        <w:r>
                          <w:rPr>
                            <w:rFonts w:ascii="Courier New"/>
                            <w:color w:val="0A1F16"/>
                            <w:spacing w:val="-20"/>
                            <w:sz w:val="17"/>
                          </w:rPr>
                          <w:t> </w:t>
                        </w:r>
                        <w:r>
                          <w:rPr>
                            <w:rFonts w:ascii="Courier New"/>
                            <w:color w:val="0A1F16"/>
                            <w:sz w:val="17"/>
                          </w:rPr>
                          <w:t>style-</w:t>
                        </w:r>
                        <w:r>
                          <w:rPr>
                            <w:rFonts w:ascii="Courier New"/>
                            <w:color w:val="0A1F16"/>
                            <w:sz w:val="17"/>
                          </w:rPr>
                          <w:t>src 'self' 'unsafe-inline'; img-src 'self' data:;" always</w:t>
                        </w:r>
                      </w:p>
                      <w:p>
                        <w:pPr>
                          <w:spacing w:line="240" w:lineRule="auto" w:before="28"/>
                          <w:rPr>
                            <w:rFonts w:ascii="Courier New"/>
                            <w:color w:val="000000"/>
                            <w:sz w:val="17"/>
                          </w:rPr>
                        </w:pPr>
                      </w:p>
                      <w:p>
                        <w:pPr>
                          <w:spacing w:line="312" w:lineRule="auto" w:before="1"/>
                          <w:ind w:left="0" w:right="5286" w:firstLine="0"/>
                          <w:jc w:val="left"/>
                          <w:rPr>
                            <w:rFonts w:ascii="Courier New"/>
                            <w:color w:val="000000"/>
                            <w:sz w:val="17"/>
                          </w:rPr>
                        </w:pPr>
                        <w:r>
                          <w:rPr>
                            <w:rFonts w:ascii="Courier New"/>
                            <w:color w:val="0A1F16"/>
                            <w:spacing w:val="-2"/>
                            <w:sz w:val="17"/>
                          </w:rPr>
                          <w:t>ServerTokens</w:t>
                        </w:r>
                        <w:r>
                          <w:rPr>
                            <w:rFonts w:ascii="Courier New"/>
                            <w:color w:val="0A1F16"/>
                            <w:spacing w:val="-21"/>
                            <w:sz w:val="17"/>
                          </w:rPr>
                          <w:t> </w:t>
                        </w:r>
                        <w:r>
                          <w:rPr>
                            <w:rFonts w:ascii="Courier New"/>
                            <w:color w:val="0A1F16"/>
                            <w:spacing w:val="-2"/>
                            <w:sz w:val="17"/>
                          </w:rPr>
                          <w:t>ProductOnly </w:t>
                        </w:r>
                        <w:r>
                          <w:rPr>
                            <w:rFonts w:ascii="Courier New"/>
                            <w:color w:val="0A1F16"/>
                            <w:sz w:val="17"/>
                          </w:rPr>
                          <w:t>ServerSignature Off</w:t>
                        </w:r>
                      </w:p>
                    </w:txbxContent>
                  </v:textbox>
                  <v:fill type="solid"/>
                  <w10:wrap type="none"/>
                </v:shape>
                <w10:wrap type="topAndBottom"/>
              </v:group>
            </w:pict>
          </mc:Fallback>
        </mc:AlternateContent>
      </w:r>
    </w:p>
    <w:p>
      <w:pPr>
        <w:pStyle w:val="BodyText"/>
        <w:spacing w:before="162"/>
        <w:rPr>
          <w:rFonts w:ascii="Arial"/>
          <w:b/>
          <w:sz w:val="25"/>
        </w:rPr>
      </w:pPr>
    </w:p>
    <w:p>
      <w:pPr>
        <w:spacing w:before="0"/>
        <w:ind w:left="261" w:right="0" w:firstLine="0"/>
        <w:jc w:val="left"/>
        <w:rPr>
          <w:rFonts w:ascii="Arial"/>
          <w:b/>
          <w:sz w:val="25"/>
        </w:rPr>
      </w:pPr>
      <w:r>
        <w:rPr>
          <w:rFonts w:ascii="Arial"/>
          <w:b/>
          <w:color w:val="1A3A62"/>
          <w:sz w:val="25"/>
        </w:rPr>
        <w:t>nginx (server </w:t>
      </w:r>
      <w:r>
        <w:rPr>
          <w:rFonts w:ascii="Arial"/>
          <w:b/>
          <w:color w:val="1A3A62"/>
          <w:spacing w:val="-2"/>
          <w:sz w:val="25"/>
        </w:rPr>
        <w:t>block)</w:t>
      </w:r>
    </w:p>
    <w:p>
      <w:pPr>
        <w:pStyle w:val="BodyText"/>
        <w:spacing w:before="3"/>
        <w:rPr>
          <w:rFonts w:ascii="Arial"/>
          <w:b/>
          <w:sz w:val="9"/>
        </w:rPr>
      </w:pPr>
      <w:r>
        <w:rPr>
          <w:rFonts w:ascii="Arial"/>
          <w:b/>
          <w:sz w:val="9"/>
        </w:rPr>
        <mc:AlternateContent>
          <mc:Choice Requires="wps">
            <w:drawing>
              <wp:anchor distT="0" distB="0" distL="0" distR="0" allowOverlap="1" layoutInCell="1" locked="0" behindDoc="1" simplePos="0" relativeHeight="487602688">
                <wp:simplePos x="0" y="0"/>
                <wp:positionH relativeFrom="page">
                  <wp:posOffset>716189</wp:posOffset>
                </wp:positionH>
                <wp:positionV relativeFrom="paragraph">
                  <wp:posOffset>82861</wp:posOffset>
                </wp:positionV>
                <wp:extent cx="6127750" cy="1004569"/>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6127750" cy="1004569"/>
                          <a:chExt cx="6127750" cy="1004569"/>
                        </a:xfrm>
                      </wpg:grpSpPr>
                      <wps:wsp>
                        <wps:cNvPr id="54" name="Graphic 54"/>
                        <wps:cNvSpPr/>
                        <wps:spPr>
                          <a:xfrm>
                            <a:off x="3810" y="3810"/>
                            <a:ext cx="6120130" cy="996950"/>
                          </a:xfrm>
                          <a:custGeom>
                            <a:avLst/>
                            <a:gdLst/>
                            <a:ahLst/>
                            <a:cxnLst/>
                            <a:rect l="l" t="t" r="r" b="b"/>
                            <a:pathLst>
                              <a:path w="6120130" h="996950">
                                <a:moveTo>
                                  <a:pt x="0" y="0"/>
                                </a:moveTo>
                                <a:lnTo>
                                  <a:pt x="6120000" y="0"/>
                                </a:lnTo>
                              </a:path>
                              <a:path w="6120130" h="996950">
                                <a:moveTo>
                                  <a:pt x="0" y="996950"/>
                                </a:moveTo>
                                <a:lnTo>
                                  <a:pt x="6120000" y="996950"/>
                                </a:lnTo>
                              </a:path>
                              <a:path w="6120130" h="996950">
                                <a:moveTo>
                                  <a:pt x="0" y="996950"/>
                                </a:moveTo>
                                <a:lnTo>
                                  <a:pt x="0" y="0"/>
                                </a:lnTo>
                              </a:path>
                              <a:path w="6120130" h="996950">
                                <a:moveTo>
                                  <a:pt x="6120000" y="996950"/>
                                </a:moveTo>
                                <a:lnTo>
                                  <a:pt x="6120000" y="0"/>
                                </a:lnTo>
                              </a:path>
                            </a:pathLst>
                          </a:custGeom>
                          <a:ln w="7620">
                            <a:solidFill>
                              <a:srgbClr val="D6DDE6"/>
                            </a:solidFill>
                            <a:prstDash val="solid"/>
                          </a:ln>
                        </wps:spPr>
                        <wps:bodyPr wrap="square" lIns="0" tIns="0" rIns="0" bIns="0" rtlCol="0">
                          <a:prstTxWarp prst="textNoShape">
                            <a:avLst/>
                          </a:prstTxWarp>
                          <a:noAutofit/>
                        </wps:bodyPr>
                      </wps:wsp>
                      <wps:wsp>
                        <wps:cNvPr id="55" name="Textbox 55"/>
                        <wps:cNvSpPr txBox="1"/>
                        <wps:spPr>
                          <a:xfrm>
                            <a:off x="588009" y="105410"/>
                            <a:ext cx="5408930" cy="793750"/>
                          </a:xfrm>
                          <a:prstGeom prst="rect">
                            <a:avLst/>
                          </a:prstGeom>
                          <a:solidFill>
                            <a:srgbClr val="EDF2F0"/>
                          </a:solidFill>
                        </wps:spPr>
                        <wps:txbx>
                          <w:txbxContent>
                            <w:p>
                              <w:pPr>
                                <w:spacing w:before="26"/>
                                <w:ind w:left="0" w:right="0" w:firstLine="0"/>
                                <w:jc w:val="left"/>
                                <w:rPr>
                                  <w:rFonts w:ascii="Courier New"/>
                                  <w:color w:val="000000"/>
                                  <w:sz w:val="17"/>
                                </w:rPr>
                              </w:pPr>
                              <w:r>
                                <w:rPr>
                                  <w:rFonts w:ascii="Courier New"/>
                                  <w:color w:val="0A1F16"/>
                                  <w:spacing w:val="-2"/>
                                  <w:sz w:val="17"/>
                                </w:rPr>
                                <w:t>server_tokens</w:t>
                              </w:r>
                              <w:r>
                                <w:rPr>
                                  <w:rFonts w:ascii="Courier New"/>
                                  <w:color w:val="0A1F16"/>
                                  <w:spacing w:val="-3"/>
                                  <w:sz w:val="17"/>
                                </w:rPr>
                                <w:t> </w:t>
                              </w:r>
                              <w:r>
                                <w:rPr>
                                  <w:rFonts w:ascii="Courier New"/>
                                  <w:color w:val="0A1F16"/>
                                  <w:spacing w:val="-4"/>
                                  <w:sz w:val="17"/>
                                </w:rPr>
                                <w:t>off;</w:t>
                              </w:r>
                            </w:p>
                            <w:p>
                              <w:pPr>
                                <w:spacing w:line="240" w:lineRule="auto" w:before="115"/>
                                <w:rPr>
                                  <w:rFonts w:ascii="Courier New"/>
                                  <w:color w:val="000000"/>
                                  <w:sz w:val="17"/>
                                </w:rPr>
                              </w:pPr>
                            </w:p>
                            <w:p>
                              <w:pPr>
                                <w:spacing w:line="312" w:lineRule="auto" w:before="0"/>
                                <w:ind w:left="0" w:right="3372" w:firstLine="0"/>
                                <w:jc w:val="left"/>
                                <w:rPr>
                                  <w:rFonts w:ascii="Courier New"/>
                                  <w:color w:val="000000"/>
                                  <w:sz w:val="17"/>
                                </w:rPr>
                              </w:pPr>
                              <w:r>
                                <w:rPr>
                                  <w:rFonts w:ascii="Courier New"/>
                                  <w:color w:val="0A1F16"/>
                                  <w:sz w:val="17"/>
                                </w:rPr>
                                <w:t>add_header</w:t>
                              </w:r>
                              <w:r>
                                <w:rPr>
                                  <w:rFonts w:ascii="Courier New"/>
                                  <w:color w:val="0A1F16"/>
                                  <w:spacing w:val="-26"/>
                                  <w:sz w:val="17"/>
                                </w:rPr>
                                <w:t> </w:t>
                              </w:r>
                              <w:r>
                                <w:rPr>
                                  <w:rFonts w:ascii="Courier New"/>
                                  <w:color w:val="0A1F16"/>
                                  <w:sz w:val="17"/>
                                </w:rPr>
                                <w:t>X-Content-Type-Options</w:t>
                              </w:r>
                              <w:r>
                                <w:rPr>
                                  <w:rFonts w:ascii="Courier New"/>
                                  <w:color w:val="0A1F16"/>
                                  <w:spacing w:val="-25"/>
                                  <w:sz w:val="17"/>
                                </w:rPr>
                                <w:t> </w:t>
                              </w:r>
                              <w:r>
                                <w:rPr>
                                  <w:rFonts w:ascii="Courier New"/>
                                  <w:color w:val="0A1F16"/>
                                  <w:sz w:val="17"/>
                                </w:rPr>
                                <w:t>"nosniff"</w:t>
                              </w:r>
                              <w:r>
                                <w:rPr>
                                  <w:rFonts w:ascii="Courier New"/>
                                  <w:color w:val="0A1F16"/>
                                  <w:spacing w:val="-26"/>
                                  <w:sz w:val="17"/>
                                </w:rPr>
                                <w:t> </w:t>
                              </w:r>
                              <w:r>
                                <w:rPr>
                                  <w:rFonts w:ascii="Courier New"/>
                                  <w:color w:val="0A1F16"/>
                                  <w:sz w:val="17"/>
                                </w:rPr>
                                <w:t>always; add_header X-Frame-Options "SAMEORIGIN" always;</w:t>
                              </w:r>
                            </w:p>
                            <w:p>
                              <w:pPr>
                                <w:spacing w:line="192" w:lineRule="exact" w:before="0"/>
                                <w:ind w:left="0" w:right="0" w:firstLine="0"/>
                                <w:jc w:val="left"/>
                                <w:rPr>
                                  <w:rFonts w:ascii="Courier New"/>
                                  <w:color w:val="000000"/>
                                  <w:sz w:val="17"/>
                                </w:rPr>
                              </w:pPr>
                              <w:r>
                                <w:rPr>
                                  <w:rFonts w:ascii="Courier New"/>
                                  <w:color w:val="0A1F16"/>
                                  <w:spacing w:val="-2"/>
                                  <w:sz w:val="17"/>
                                </w:rPr>
                                <w:t>add_header</w:t>
                              </w:r>
                              <w:r>
                                <w:rPr>
                                  <w:rFonts w:ascii="Courier New"/>
                                  <w:color w:val="0A1F16"/>
                                  <w:spacing w:val="-3"/>
                                  <w:sz w:val="17"/>
                                </w:rPr>
                                <w:t> </w:t>
                              </w:r>
                              <w:r>
                                <w:rPr>
                                  <w:rFonts w:ascii="Courier New"/>
                                  <w:color w:val="0A1F16"/>
                                  <w:spacing w:val="-2"/>
                                  <w:sz w:val="17"/>
                                </w:rPr>
                                <w:t>Content-Security-Policy "default-src</w:t>
                              </w:r>
                              <w:r>
                                <w:rPr>
                                  <w:rFonts w:ascii="Courier New"/>
                                  <w:color w:val="0A1F16"/>
                                  <w:spacing w:val="-3"/>
                                  <w:sz w:val="17"/>
                                </w:rPr>
                                <w:t> </w:t>
                              </w:r>
                              <w:r>
                                <w:rPr>
                                  <w:rFonts w:ascii="Courier New"/>
                                  <w:color w:val="0A1F16"/>
                                  <w:spacing w:val="-2"/>
                                  <w:sz w:val="17"/>
                                </w:rPr>
                                <w:t>'self'; script-src</w:t>
                              </w:r>
                              <w:r>
                                <w:rPr>
                                  <w:rFonts w:ascii="Courier New"/>
                                  <w:color w:val="0A1F16"/>
                                  <w:spacing w:val="-3"/>
                                  <w:sz w:val="17"/>
                                </w:rPr>
                                <w:t> </w:t>
                              </w:r>
                              <w:r>
                                <w:rPr>
                                  <w:rFonts w:ascii="Courier New"/>
                                  <w:color w:val="0A1F16"/>
                                  <w:spacing w:val="-2"/>
                                  <w:sz w:val="17"/>
                                </w:rPr>
                                <w:t>'self';" always;</w:t>
                              </w:r>
                            </w:p>
                          </w:txbxContent>
                        </wps:txbx>
                        <wps:bodyPr wrap="square" lIns="0" tIns="0" rIns="0" bIns="0" rtlCol="0">
                          <a:noAutofit/>
                        </wps:bodyPr>
                      </wps:wsp>
                    </wpg:wgp>
                  </a:graphicData>
                </a:graphic>
              </wp:anchor>
            </w:drawing>
          </mc:Choice>
          <mc:Fallback>
            <w:pict>
              <v:group style="position:absolute;margin-left:56.39291pt;margin-top:6.52456pt;width:482.5pt;height:79.1pt;mso-position-horizontal-relative:page;mso-position-vertical-relative:paragraph;z-index:-15713792;mso-wrap-distance-left:0;mso-wrap-distance-right:0" id="docshapegroup39" coordorigin="1128,130" coordsize="9650,1582">
                <v:shape style="position:absolute;left:1133;top:136;width:9638;height:1570" id="docshape40" coordorigin="1134,136" coordsize="9638,1570" path="m1134,136l10772,136m1134,1706l10772,1706m1134,1706l1134,136m10772,1706l10772,136e" filled="false" stroked="true" strokeweight=".6pt" strokecolor="#d6dde6">
                  <v:path arrowok="t"/>
                  <v:stroke dashstyle="solid"/>
                </v:shape>
                <v:shape style="position:absolute;left:2053;top:296;width:8518;height:1250" type="#_x0000_t202" id="docshape41" filled="true" fillcolor="#edf2f0" stroked="false">
                  <v:textbox inset="0,0,0,0">
                    <w:txbxContent>
                      <w:p>
                        <w:pPr>
                          <w:spacing w:before="26"/>
                          <w:ind w:left="0" w:right="0" w:firstLine="0"/>
                          <w:jc w:val="left"/>
                          <w:rPr>
                            <w:rFonts w:ascii="Courier New"/>
                            <w:color w:val="000000"/>
                            <w:sz w:val="17"/>
                          </w:rPr>
                        </w:pPr>
                        <w:r>
                          <w:rPr>
                            <w:rFonts w:ascii="Courier New"/>
                            <w:color w:val="0A1F16"/>
                            <w:spacing w:val="-2"/>
                            <w:sz w:val="17"/>
                          </w:rPr>
                          <w:t>server_tokens</w:t>
                        </w:r>
                        <w:r>
                          <w:rPr>
                            <w:rFonts w:ascii="Courier New"/>
                            <w:color w:val="0A1F16"/>
                            <w:spacing w:val="-3"/>
                            <w:sz w:val="17"/>
                          </w:rPr>
                          <w:t> </w:t>
                        </w:r>
                        <w:r>
                          <w:rPr>
                            <w:rFonts w:ascii="Courier New"/>
                            <w:color w:val="0A1F16"/>
                            <w:spacing w:val="-4"/>
                            <w:sz w:val="17"/>
                          </w:rPr>
                          <w:t>off;</w:t>
                        </w:r>
                      </w:p>
                      <w:p>
                        <w:pPr>
                          <w:spacing w:line="240" w:lineRule="auto" w:before="115"/>
                          <w:rPr>
                            <w:rFonts w:ascii="Courier New"/>
                            <w:color w:val="000000"/>
                            <w:sz w:val="17"/>
                          </w:rPr>
                        </w:pPr>
                      </w:p>
                      <w:p>
                        <w:pPr>
                          <w:spacing w:line="312" w:lineRule="auto" w:before="0"/>
                          <w:ind w:left="0" w:right="3372" w:firstLine="0"/>
                          <w:jc w:val="left"/>
                          <w:rPr>
                            <w:rFonts w:ascii="Courier New"/>
                            <w:color w:val="000000"/>
                            <w:sz w:val="17"/>
                          </w:rPr>
                        </w:pPr>
                        <w:r>
                          <w:rPr>
                            <w:rFonts w:ascii="Courier New"/>
                            <w:color w:val="0A1F16"/>
                            <w:sz w:val="17"/>
                          </w:rPr>
                          <w:t>add_header</w:t>
                        </w:r>
                        <w:r>
                          <w:rPr>
                            <w:rFonts w:ascii="Courier New"/>
                            <w:color w:val="0A1F16"/>
                            <w:spacing w:val="-26"/>
                            <w:sz w:val="17"/>
                          </w:rPr>
                          <w:t> </w:t>
                        </w:r>
                        <w:r>
                          <w:rPr>
                            <w:rFonts w:ascii="Courier New"/>
                            <w:color w:val="0A1F16"/>
                            <w:sz w:val="17"/>
                          </w:rPr>
                          <w:t>X-Content-Type-Options</w:t>
                        </w:r>
                        <w:r>
                          <w:rPr>
                            <w:rFonts w:ascii="Courier New"/>
                            <w:color w:val="0A1F16"/>
                            <w:spacing w:val="-25"/>
                            <w:sz w:val="17"/>
                          </w:rPr>
                          <w:t> </w:t>
                        </w:r>
                        <w:r>
                          <w:rPr>
                            <w:rFonts w:ascii="Courier New"/>
                            <w:color w:val="0A1F16"/>
                            <w:sz w:val="17"/>
                          </w:rPr>
                          <w:t>"nosniff"</w:t>
                        </w:r>
                        <w:r>
                          <w:rPr>
                            <w:rFonts w:ascii="Courier New"/>
                            <w:color w:val="0A1F16"/>
                            <w:spacing w:val="-26"/>
                            <w:sz w:val="17"/>
                          </w:rPr>
                          <w:t> </w:t>
                        </w:r>
                        <w:r>
                          <w:rPr>
                            <w:rFonts w:ascii="Courier New"/>
                            <w:color w:val="0A1F16"/>
                            <w:sz w:val="17"/>
                          </w:rPr>
                          <w:t>always; add_header X-Frame-Options "SAMEORIGIN" always;</w:t>
                        </w:r>
                      </w:p>
                      <w:p>
                        <w:pPr>
                          <w:spacing w:line="192" w:lineRule="exact" w:before="0"/>
                          <w:ind w:left="0" w:right="0" w:firstLine="0"/>
                          <w:jc w:val="left"/>
                          <w:rPr>
                            <w:rFonts w:ascii="Courier New"/>
                            <w:color w:val="000000"/>
                            <w:sz w:val="17"/>
                          </w:rPr>
                        </w:pPr>
                        <w:r>
                          <w:rPr>
                            <w:rFonts w:ascii="Courier New"/>
                            <w:color w:val="0A1F16"/>
                            <w:spacing w:val="-2"/>
                            <w:sz w:val="17"/>
                          </w:rPr>
                          <w:t>add_header</w:t>
                        </w:r>
                        <w:r>
                          <w:rPr>
                            <w:rFonts w:ascii="Courier New"/>
                            <w:color w:val="0A1F16"/>
                            <w:spacing w:val="-3"/>
                            <w:sz w:val="17"/>
                          </w:rPr>
                          <w:t> </w:t>
                        </w:r>
                        <w:r>
                          <w:rPr>
                            <w:rFonts w:ascii="Courier New"/>
                            <w:color w:val="0A1F16"/>
                            <w:spacing w:val="-2"/>
                            <w:sz w:val="17"/>
                          </w:rPr>
                          <w:t>Content-Security-Policy "default-src</w:t>
                        </w:r>
                        <w:r>
                          <w:rPr>
                            <w:rFonts w:ascii="Courier New"/>
                            <w:color w:val="0A1F16"/>
                            <w:spacing w:val="-3"/>
                            <w:sz w:val="17"/>
                          </w:rPr>
                          <w:t> </w:t>
                        </w:r>
                        <w:r>
                          <w:rPr>
                            <w:rFonts w:ascii="Courier New"/>
                            <w:color w:val="0A1F16"/>
                            <w:spacing w:val="-2"/>
                            <w:sz w:val="17"/>
                          </w:rPr>
                          <w:t>'self'; script-src</w:t>
                        </w:r>
                        <w:r>
                          <w:rPr>
                            <w:rFonts w:ascii="Courier New"/>
                            <w:color w:val="0A1F16"/>
                            <w:spacing w:val="-3"/>
                            <w:sz w:val="17"/>
                          </w:rPr>
                          <w:t> </w:t>
                        </w:r>
                        <w:r>
                          <w:rPr>
                            <w:rFonts w:ascii="Courier New"/>
                            <w:color w:val="0A1F16"/>
                            <w:spacing w:val="-2"/>
                            <w:sz w:val="17"/>
                          </w:rPr>
                          <w:t>'self';" always;</w:t>
                        </w:r>
                      </w:p>
                    </w:txbxContent>
                  </v:textbox>
                  <v:fill type="solid"/>
                  <w10:wrap type="none"/>
                </v:shape>
                <w10:wrap type="topAndBottom"/>
              </v:group>
            </w:pict>
          </mc:Fallback>
        </mc:AlternateContent>
      </w:r>
    </w:p>
    <w:p>
      <w:pPr>
        <w:pStyle w:val="BodyText"/>
        <w:spacing w:after="0"/>
        <w:rPr>
          <w:rFonts w:ascii="Arial"/>
          <w:b/>
          <w:sz w:val="9"/>
        </w:rPr>
        <w:sectPr>
          <w:pgSz w:w="11910" w:h="16840"/>
          <w:pgMar w:header="0" w:footer="524" w:top="1380" w:bottom="720" w:left="992" w:right="992"/>
        </w:sectPr>
      </w:pPr>
    </w:p>
    <w:p>
      <w:pPr>
        <w:pStyle w:val="Heading1"/>
        <w:numPr>
          <w:ilvl w:val="0"/>
          <w:numId w:val="2"/>
        </w:numPr>
        <w:tabs>
          <w:tab w:pos="639" w:val="left" w:leader="none"/>
        </w:tabs>
        <w:spacing w:line="240" w:lineRule="auto" w:before="79" w:after="0"/>
        <w:ind w:left="639" w:right="0" w:hanging="378"/>
        <w:jc w:val="left"/>
      </w:pPr>
      <w:bookmarkStart w:name="_TOC_250000" w:id="12"/>
      <w:r>
        <w:rPr>
          <w:color w:val="0F233F"/>
        </w:rPr>
        <w:t>Remediation </w:t>
      </w:r>
      <w:bookmarkEnd w:id="12"/>
      <w:r>
        <w:rPr>
          <w:color w:val="0F233F"/>
          <w:spacing w:val="-2"/>
        </w:rPr>
        <w:t>Roadmap</w:t>
      </w:r>
    </w:p>
    <w:p>
      <w:pPr>
        <w:pStyle w:val="BodyText"/>
        <w:spacing w:before="221"/>
        <w:ind w:left="261"/>
      </w:pPr>
      <w:r>
        <w:rPr>
          <w:color w:val="1A1F26"/>
        </w:rPr>
        <w:t>A</w:t>
      </w:r>
      <w:r>
        <w:rPr>
          <w:color w:val="1A1F26"/>
          <w:spacing w:val="6"/>
        </w:rPr>
        <w:t> </w:t>
      </w:r>
      <w:r>
        <w:rPr>
          <w:color w:val="1A1F26"/>
        </w:rPr>
        <w:t>phased</w:t>
      </w:r>
      <w:r>
        <w:rPr>
          <w:color w:val="1A1F26"/>
          <w:spacing w:val="6"/>
        </w:rPr>
        <w:t> </w:t>
      </w:r>
      <w:r>
        <w:rPr>
          <w:color w:val="1A1F26"/>
        </w:rPr>
        <w:t>schedule</w:t>
      </w:r>
      <w:r>
        <w:rPr>
          <w:color w:val="1A1F26"/>
          <w:spacing w:val="7"/>
        </w:rPr>
        <w:t> </w:t>
      </w:r>
      <w:r>
        <w:rPr>
          <w:color w:val="1A1F26"/>
        </w:rPr>
        <w:t>keeps</w:t>
      </w:r>
      <w:r>
        <w:rPr>
          <w:color w:val="1A1F26"/>
          <w:spacing w:val="6"/>
        </w:rPr>
        <w:t> </w:t>
      </w:r>
      <w:r>
        <w:rPr>
          <w:color w:val="1A1F26"/>
        </w:rPr>
        <w:t>remediation</w:t>
      </w:r>
      <w:r>
        <w:rPr>
          <w:color w:val="1A1F26"/>
          <w:spacing w:val="7"/>
        </w:rPr>
        <w:t> </w:t>
      </w:r>
      <w:r>
        <w:rPr>
          <w:color w:val="1A1F26"/>
        </w:rPr>
        <w:t>manageable</w:t>
      </w:r>
      <w:r>
        <w:rPr>
          <w:color w:val="1A1F26"/>
          <w:spacing w:val="6"/>
        </w:rPr>
        <w:t> </w:t>
      </w:r>
      <w:r>
        <w:rPr>
          <w:color w:val="1A1F26"/>
        </w:rPr>
        <w:t>without</w:t>
      </w:r>
      <w:r>
        <w:rPr>
          <w:color w:val="1A1F26"/>
          <w:spacing w:val="6"/>
        </w:rPr>
        <w:t> </w:t>
      </w:r>
      <w:r>
        <w:rPr>
          <w:color w:val="1A1F26"/>
        </w:rPr>
        <w:t>disrupting</w:t>
      </w:r>
      <w:r>
        <w:rPr>
          <w:color w:val="1A1F26"/>
          <w:spacing w:val="7"/>
        </w:rPr>
        <w:t> </w:t>
      </w:r>
      <w:r>
        <w:rPr>
          <w:color w:val="1A1F26"/>
        </w:rPr>
        <w:t>live</w:t>
      </w:r>
      <w:r>
        <w:rPr>
          <w:color w:val="1A1F26"/>
          <w:spacing w:val="6"/>
        </w:rPr>
        <w:t> </w:t>
      </w:r>
      <w:r>
        <w:rPr>
          <w:color w:val="1A1F26"/>
          <w:spacing w:val="-2"/>
        </w:rPr>
        <w:t>operations.</w:t>
      </w:r>
    </w:p>
    <w:p>
      <w:pPr>
        <w:pStyle w:val="BodyText"/>
        <w:spacing w:after="1"/>
        <w:rPr>
          <w:sz w:val="15"/>
        </w:rPr>
      </w:pPr>
    </w:p>
    <w:tbl>
      <w:tblPr>
        <w:tblW w:w="0" w:type="auto"/>
        <w:jc w:val="left"/>
        <w:tblInd w:w="713" w:type="dxa"/>
        <w:tblBorders>
          <w:top w:val="single" w:sz="4" w:space="0" w:color="D6DDE6"/>
          <w:left w:val="single" w:sz="4" w:space="0" w:color="D6DDE6"/>
          <w:bottom w:val="single" w:sz="4" w:space="0" w:color="D6DDE6"/>
          <w:right w:val="single" w:sz="4" w:space="0" w:color="D6DDE6"/>
          <w:insideH w:val="single" w:sz="4" w:space="0" w:color="D6DDE6"/>
          <w:insideV w:val="single" w:sz="4" w:space="0" w:color="D6DDE6"/>
        </w:tblBorders>
        <w:tblLayout w:type="fixed"/>
        <w:tblCellMar>
          <w:top w:w="0" w:type="dxa"/>
          <w:left w:w="0" w:type="dxa"/>
          <w:bottom w:w="0" w:type="dxa"/>
          <w:right w:w="0" w:type="dxa"/>
        </w:tblCellMar>
        <w:tblLook w:val="01E0"/>
      </w:tblPr>
      <w:tblGrid>
        <w:gridCol w:w="1361"/>
        <w:gridCol w:w="1361"/>
        <w:gridCol w:w="5783"/>
      </w:tblGrid>
      <w:tr>
        <w:trPr>
          <w:trHeight w:val="520" w:hRule="atLeast"/>
        </w:trPr>
        <w:tc>
          <w:tcPr>
            <w:tcW w:w="1361" w:type="dxa"/>
            <w:shd w:val="clear" w:color="auto" w:fill="0F233F"/>
          </w:tcPr>
          <w:p>
            <w:pPr>
              <w:pStyle w:val="TableParagraph"/>
              <w:rPr>
                <w:rFonts w:ascii="Arial"/>
                <w:b/>
                <w:sz w:val="19"/>
              </w:rPr>
            </w:pPr>
            <w:r>
              <w:rPr>
                <w:rFonts w:ascii="Arial"/>
                <w:b/>
                <w:color w:val="1A1F26"/>
                <w:spacing w:val="-2"/>
                <w:sz w:val="19"/>
              </w:rPr>
              <w:t>Phase</w:t>
            </w:r>
          </w:p>
        </w:tc>
        <w:tc>
          <w:tcPr>
            <w:tcW w:w="1361" w:type="dxa"/>
            <w:shd w:val="clear" w:color="auto" w:fill="0F233F"/>
          </w:tcPr>
          <w:p>
            <w:pPr>
              <w:pStyle w:val="TableParagraph"/>
              <w:ind w:left="119"/>
              <w:rPr>
                <w:rFonts w:ascii="Arial"/>
                <w:b/>
                <w:sz w:val="19"/>
              </w:rPr>
            </w:pPr>
            <w:r>
              <w:rPr>
                <w:rFonts w:ascii="Arial"/>
                <w:b/>
                <w:color w:val="1A1F26"/>
                <w:spacing w:val="-2"/>
                <w:sz w:val="19"/>
              </w:rPr>
              <w:t>Timing</w:t>
            </w:r>
          </w:p>
        </w:tc>
        <w:tc>
          <w:tcPr>
            <w:tcW w:w="5783" w:type="dxa"/>
            <w:shd w:val="clear" w:color="auto" w:fill="0F233F"/>
          </w:tcPr>
          <w:p>
            <w:pPr>
              <w:pStyle w:val="TableParagraph"/>
              <w:ind w:left="119"/>
              <w:rPr>
                <w:rFonts w:ascii="Arial"/>
                <w:b/>
                <w:sz w:val="19"/>
              </w:rPr>
            </w:pPr>
            <w:r>
              <w:rPr>
                <w:rFonts w:ascii="Arial"/>
                <w:b/>
                <w:color w:val="1A1F26"/>
                <w:spacing w:val="-2"/>
                <w:sz w:val="19"/>
              </w:rPr>
              <w:t>Action</w:t>
            </w:r>
          </w:p>
        </w:tc>
      </w:tr>
      <w:tr>
        <w:trPr>
          <w:trHeight w:val="1100" w:hRule="atLeast"/>
        </w:trPr>
        <w:tc>
          <w:tcPr>
            <w:tcW w:w="1361" w:type="dxa"/>
          </w:tcPr>
          <w:p>
            <w:pPr>
              <w:pStyle w:val="TableParagraph"/>
              <w:rPr>
                <w:rFonts w:ascii="Arial"/>
                <w:b/>
                <w:sz w:val="19"/>
              </w:rPr>
            </w:pPr>
            <w:r>
              <w:rPr>
                <w:rFonts w:ascii="Arial"/>
                <w:b/>
                <w:color w:val="1A1F26"/>
                <w:sz w:val="19"/>
              </w:rPr>
              <w:t>Phase</w:t>
            </w:r>
            <w:r>
              <w:rPr>
                <w:rFonts w:ascii="Arial"/>
                <w:b/>
                <w:color w:val="1A1F26"/>
                <w:spacing w:val="5"/>
                <w:sz w:val="19"/>
              </w:rPr>
              <w:t> </w:t>
            </w:r>
            <w:r>
              <w:rPr>
                <w:rFonts w:ascii="Arial"/>
                <w:b/>
                <w:color w:val="1A1F26"/>
                <w:spacing w:val="-10"/>
                <w:sz w:val="19"/>
              </w:rPr>
              <w:t>1</w:t>
            </w:r>
          </w:p>
        </w:tc>
        <w:tc>
          <w:tcPr>
            <w:tcW w:w="1361" w:type="dxa"/>
          </w:tcPr>
          <w:p>
            <w:pPr>
              <w:pStyle w:val="TableParagraph"/>
              <w:ind w:left="119"/>
              <w:rPr>
                <w:sz w:val="19"/>
              </w:rPr>
            </w:pPr>
            <w:r>
              <w:rPr>
                <w:color w:val="1A1F26"/>
                <w:sz w:val="19"/>
              </w:rPr>
              <w:t>Days</w:t>
            </w:r>
            <w:r>
              <w:rPr>
                <w:color w:val="1A1F26"/>
                <w:spacing w:val="6"/>
                <w:sz w:val="19"/>
              </w:rPr>
              <w:t> </w:t>
            </w:r>
            <w:r>
              <w:rPr>
                <w:color w:val="1A1F26"/>
                <w:sz w:val="19"/>
              </w:rPr>
              <w:t>1–</w:t>
            </w:r>
            <w:r>
              <w:rPr>
                <w:color w:val="1A1F26"/>
                <w:spacing w:val="-10"/>
                <w:sz w:val="19"/>
              </w:rPr>
              <w:t>2</w:t>
            </w:r>
          </w:p>
        </w:tc>
        <w:tc>
          <w:tcPr>
            <w:tcW w:w="5783" w:type="dxa"/>
          </w:tcPr>
          <w:p>
            <w:pPr>
              <w:pStyle w:val="TableParagraph"/>
              <w:ind w:left="119"/>
              <w:rPr>
                <w:sz w:val="19"/>
              </w:rPr>
            </w:pPr>
            <w:r>
              <w:rPr>
                <w:color w:val="1A1F26"/>
                <w:sz w:val="19"/>
              </w:rPr>
              <w:t>Deploy</w:t>
            </w:r>
            <w:r>
              <w:rPr>
                <w:color w:val="1A1F26"/>
                <w:spacing w:val="8"/>
                <w:sz w:val="19"/>
              </w:rPr>
              <w:t> </w:t>
            </w:r>
            <w:r>
              <w:rPr>
                <w:color w:val="1A1F26"/>
                <w:sz w:val="19"/>
              </w:rPr>
              <w:t>global</w:t>
            </w:r>
            <w:r>
              <w:rPr>
                <w:color w:val="1A1F26"/>
                <w:spacing w:val="9"/>
                <w:sz w:val="19"/>
              </w:rPr>
              <w:t> </w:t>
            </w:r>
            <w:r>
              <w:rPr>
                <w:color w:val="1A1F26"/>
                <w:sz w:val="19"/>
              </w:rPr>
              <w:t>response</w:t>
            </w:r>
            <w:r>
              <w:rPr>
                <w:color w:val="1A1F26"/>
                <w:spacing w:val="8"/>
                <w:sz w:val="19"/>
              </w:rPr>
              <w:t> </w:t>
            </w:r>
            <w:r>
              <w:rPr>
                <w:color w:val="1A1F26"/>
                <w:sz w:val="19"/>
              </w:rPr>
              <w:t>headers:</w:t>
            </w:r>
            <w:r>
              <w:rPr>
                <w:color w:val="1A1F26"/>
                <w:spacing w:val="9"/>
                <w:sz w:val="19"/>
              </w:rPr>
              <w:t> </w:t>
            </w:r>
            <w:r>
              <w:rPr>
                <w:color w:val="1A1F26"/>
                <w:sz w:val="19"/>
              </w:rPr>
              <w:t>X-Frame-</w:t>
            </w:r>
            <w:r>
              <w:rPr>
                <w:color w:val="1A1F26"/>
                <w:spacing w:val="-2"/>
                <w:sz w:val="19"/>
              </w:rPr>
              <w:t>Options,</w:t>
            </w:r>
          </w:p>
          <w:p>
            <w:pPr>
              <w:pStyle w:val="TableParagraph"/>
              <w:spacing w:line="319" w:lineRule="auto" w:before="72"/>
              <w:ind w:left="119" w:right="214"/>
              <w:rPr>
                <w:sz w:val="19"/>
              </w:rPr>
            </w:pPr>
            <w:r>
              <w:rPr>
                <w:color w:val="1A1F26"/>
                <w:sz w:val="19"/>
              </w:rPr>
              <w:t>X-Content-Type-Options, and a baseline CSP, across </w:t>
            </w:r>
            <w:r>
              <w:rPr>
                <w:color w:val="1A1F26"/>
                <w:sz w:val="19"/>
              </w:rPr>
              <w:t>the</w:t>
            </w:r>
            <w:r>
              <w:rPr>
                <w:color w:val="1A1F26"/>
                <w:sz w:val="19"/>
              </w:rPr>
              <w:t> primary web server configuration.</w:t>
            </w:r>
          </w:p>
        </w:tc>
      </w:tr>
      <w:tr>
        <w:trPr>
          <w:trHeight w:val="1390" w:hRule="atLeast"/>
        </w:trPr>
        <w:tc>
          <w:tcPr>
            <w:tcW w:w="1361" w:type="dxa"/>
            <w:shd w:val="clear" w:color="auto" w:fill="F4F6F9"/>
          </w:tcPr>
          <w:p>
            <w:pPr>
              <w:pStyle w:val="TableParagraph"/>
              <w:rPr>
                <w:rFonts w:ascii="Arial"/>
                <w:b/>
                <w:sz w:val="19"/>
              </w:rPr>
            </w:pPr>
            <w:r>
              <w:rPr>
                <w:rFonts w:ascii="Arial"/>
                <w:b/>
                <w:color w:val="1A1F26"/>
                <w:sz w:val="19"/>
              </w:rPr>
              <w:t>Phase</w:t>
            </w:r>
            <w:r>
              <w:rPr>
                <w:rFonts w:ascii="Arial"/>
                <w:b/>
                <w:color w:val="1A1F26"/>
                <w:spacing w:val="5"/>
                <w:sz w:val="19"/>
              </w:rPr>
              <w:t> </w:t>
            </w:r>
            <w:r>
              <w:rPr>
                <w:rFonts w:ascii="Arial"/>
                <w:b/>
                <w:color w:val="1A1F26"/>
                <w:spacing w:val="-10"/>
                <w:sz w:val="19"/>
              </w:rPr>
              <w:t>2</w:t>
            </w:r>
          </w:p>
        </w:tc>
        <w:tc>
          <w:tcPr>
            <w:tcW w:w="1361" w:type="dxa"/>
            <w:shd w:val="clear" w:color="auto" w:fill="F4F6F9"/>
          </w:tcPr>
          <w:p>
            <w:pPr>
              <w:pStyle w:val="TableParagraph"/>
              <w:ind w:left="119"/>
              <w:rPr>
                <w:sz w:val="19"/>
              </w:rPr>
            </w:pPr>
            <w:r>
              <w:rPr>
                <w:color w:val="1A1F26"/>
                <w:sz w:val="19"/>
              </w:rPr>
              <w:t>Days</w:t>
            </w:r>
            <w:r>
              <w:rPr>
                <w:color w:val="1A1F26"/>
                <w:spacing w:val="6"/>
                <w:sz w:val="19"/>
              </w:rPr>
              <w:t> </w:t>
            </w:r>
            <w:r>
              <w:rPr>
                <w:color w:val="1A1F26"/>
                <w:sz w:val="19"/>
              </w:rPr>
              <w:t>3–</w:t>
            </w:r>
            <w:r>
              <w:rPr>
                <w:color w:val="1A1F26"/>
                <w:spacing w:val="-10"/>
                <w:sz w:val="19"/>
              </w:rPr>
              <w:t>5</w:t>
            </w:r>
          </w:p>
        </w:tc>
        <w:tc>
          <w:tcPr>
            <w:tcW w:w="5783" w:type="dxa"/>
            <w:shd w:val="clear" w:color="auto" w:fill="F4F6F9"/>
          </w:tcPr>
          <w:p>
            <w:pPr>
              <w:pStyle w:val="TableParagraph"/>
              <w:spacing w:line="319" w:lineRule="auto"/>
              <w:ind w:left="119" w:right="214"/>
              <w:rPr>
                <w:sz w:val="19"/>
              </w:rPr>
            </w:pPr>
            <w:r>
              <w:rPr>
                <w:color w:val="1A1F26"/>
                <w:sz w:val="19"/>
              </w:rPr>
              <w:t>Update cookie setters to enforce Secure, HttpOnly, and SameSite=Strict on all session and configuration cookies. </w:t>
            </w:r>
            <w:r>
              <w:rPr>
                <w:color w:val="1A1F26"/>
                <w:sz w:val="19"/>
              </w:rPr>
              <w:t>Add exit() immediately after redirect headers to stop residual data </w:t>
            </w:r>
            <w:r>
              <w:rPr>
                <w:color w:val="1A1F26"/>
                <w:spacing w:val="-2"/>
                <w:sz w:val="19"/>
              </w:rPr>
              <w:t>leakage.</w:t>
            </w:r>
          </w:p>
        </w:tc>
      </w:tr>
      <w:tr>
        <w:trPr>
          <w:trHeight w:val="1100" w:hRule="atLeast"/>
        </w:trPr>
        <w:tc>
          <w:tcPr>
            <w:tcW w:w="1361" w:type="dxa"/>
          </w:tcPr>
          <w:p>
            <w:pPr>
              <w:pStyle w:val="TableParagraph"/>
              <w:rPr>
                <w:rFonts w:ascii="Arial"/>
                <w:b/>
                <w:sz w:val="19"/>
              </w:rPr>
            </w:pPr>
            <w:r>
              <w:rPr>
                <w:rFonts w:ascii="Arial"/>
                <w:b/>
                <w:color w:val="1A1F26"/>
                <w:sz w:val="19"/>
              </w:rPr>
              <w:t>Phase</w:t>
            </w:r>
            <w:r>
              <w:rPr>
                <w:rFonts w:ascii="Arial"/>
                <w:b/>
                <w:color w:val="1A1F26"/>
                <w:spacing w:val="5"/>
                <w:sz w:val="19"/>
              </w:rPr>
              <w:t> </w:t>
            </w:r>
            <w:r>
              <w:rPr>
                <w:rFonts w:ascii="Arial"/>
                <w:b/>
                <w:color w:val="1A1F26"/>
                <w:spacing w:val="-10"/>
                <w:sz w:val="19"/>
              </w:rPr>
              <w:t>3</w:t>
            </w:r>
          </w:p>
        </w:tc>
        <w:tc>
          <w:tcPr>
            <w:tcW w:w="1361" w:type="dxa"/>
          </w:tcPr>
          <w:p>
            <w:pPr>
              <w:pStyle w:val="TableParagraph"/>
              <w:ind w:left="119"/>
              <w:rPr>
                <w:sz w:val="19"/>
              </w:rPr>
            </w:pPr>
            <w:r>
              <w:rPr>
                <w:color w:val="1A1F26"/>
                <w:spacing w:val="-2"/>
                <w:sz w:val="19"/>
              </w:rPr>
              <w:t>Ongoing</w:t>
            </w:r>
          </w:p>
        </w:tc>
        <w:tc>
          <w:tcPr>
            <w:tcW w:w="5783" w:type="dxa"/>
          </w:tcPr>
          <w:p>
            <w:pPr>
              <w:pStyle w:val="TableParagraph"/>
              <w:spacing w:line="319" w:lineRule="auto"/>
              <w:ind w:left="119" w:right="214"/>
              <w:rPr>
                <w:sz w:val="19"/>
              </w:rPr>
            </w:pPr>
            <w:r>
              <w:rPr>
                <w:color w:val="1A1F26"/>
                <w:sz w:val="19"/>
              </w:rPr>
              <w:t>Disable server version banners (ServerTokens ProductOnly </w:t>
            </w:r>
            <w:r>
              <w:rPr>
                <w:color w:val="1A1F26"/>
                <w:sz w:val="19"/>
              </w:rPr>
              <w:t>/ server_tokens off). Re-run OWASP ZAP passive scans periodically to catch configuration regressions.</w:t>
            </w:r>
          </w:p>
        </w:tc>
      </w:tr>
    </w:tbl>
    <w:p>
      <w:pPr>
        <w:pStyle w:val="BodyText"/>
        <w:spacing w:before="73"/>
        <w:rPr>
          <w:sz w:val="20"/>
        </w:rPr>
      </w:pPr>
      <w:r>
        <w:rPr>
          <w:sz w:val="20"/>
        </w:rPr>
        <mc:AlternateContent>
          <mc:Choice Requires="wps">
            <w:drawing>
              <wp:anchor distT="0" distB="0" distL="0" distR="0" allowOverlap="1" layoutInCell="1" locked="0" behindDoc="1" simplePos="0" relativeHeight="487603200">
                <wp:simplePos x="0" y="0"/>
                <wp:positionH relativeFrom="page">
                  <wp:posOffset>796199</wp:posOffset>
                </wp:positionH>
                <wp:positionV relativeFrom="paragraph">
                  <wp:posOffset>207645</wp:posOffset>
                </wp:positionV>
                <wp:extent cx="596773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967730" cy="1270"/>
                        </a:xfrm>
                        <a:custGeom>
                          <a:avLst/>
                          <a:gdLst/>
                          <a:ahLst/>
                          <a:cxnLst/>
                          <a:rect l="l" t="t" r="r" b="b"/>
                          <a:pathLst>
                            <a:path w="5967730" h="0">
                              <a:moveTo>
                                <a:pt x="0" y="0"/>
                              </a:moveTo>
                              <a:lnTo>
                                <a:pt x="5967600" y="0"/>
                              </a:lnTo>
                            </a:path>
                          </a:pathLst>
                        </a:custGeom>
                        <a:ln w="7620">
                          <a:solidFill>
                            <a:srgbClr val="D6DDE6"/>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16.3500pt;width:469.9pt;height:.1pt;mso-position-horizontal-relative:page;mso-position-vertical-relative:paragraph;z-index:-15713280;mso-wrap-distance-left:0;mso-wrap-distance-right:0" id="docshape42" coordorigin="1254,327" coordsize="9398,0" path="m1254,327l10652,327e" filled="false" stroked="true" strokeweight=".6pt" strokecolor="#d6dde6">
                <v:path arrowok="t"/>
                <v:stroke dashstyle="solid"/>
                <w10:wrap type="topAndBottom"/>
              </v:shape>
            </w:pict>
          </mc:Fallback>
        </mc:AlternateContent>
      </w:r>
    </w:p>
    <w:p>
      <w:pPr>
        <w:pStyle w:val="BodyText"/>
        <w:spacing w:line="319" w:lineRule="auto" w:before="127"/>
        <w:ind w:left="261" w:right="905"/>
      </w:pPr>
      <w:r>
        <w:rPr>
          <w:rFonts w:ascii="Arial"/>
          <w:b/>
          <w:color w:val="1A1F26"/>
        </w:rPr>
        <w:t>Closing note. </w:t>
      </w:r>
      <w:r>
        <w:rPr>
          <w:color w:val="1A1F26"/>
        </w:rPr>
        <w:t>No high-severity or system-level vulnerabilities were identified. All findings are configuration-level and can be resolved with the header and cookie changes above, typically within one working week, with no code-level refactoring required.</w:t>
      </w:r>
    </w:p>
    <w:p>
      <w:pPr>
        <w:pStyle w:val="BodyText"/>
        <w:spacing w:before="57"/>
      </w:pPr>
    </w:p>
    <w:p>
      <w:pPr>
        <w:spacing w:before="1"/>
        <w:ind w:left="0" w:right="0" w:firstLine="0"/>
        <w:jc w:val="center"/>
        <w:rPr>
          <w:sz w:val="18"/>
        </w:rPr>
      </w:pPr>
      <w:r>
        <w:rPr>
          <w:color w:val="596472"/>
          <w:sz w:val="18"/>
        </w:rPr>
        <w:t>— End of Report — Future Interns Cyber Security Task 1 Deliverable </w:t>
      </w:r>
      <w:r>
        <w:rPr>
          <w:color w:val="596472"/>
          <w:spacing w:val="-10"/>
          <w:sz w:val="18"/>
        </w:rPr>
        <w:t>—</w:t>
      </w:r>
    </w:p>
    <w:sectPr>
      <w:pgSz w:w="11910" w:h="16840"/>
      <w:pgMar w:header="0" w:footer="524" w:top="1380" w:bottom="7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0192">
              <wp:simplePos x="0" y="0"/>
              <wp:positionH relativeFrom="page">
                <wp:posOffset>719999</wp:posOffset>
              </wp:positionH>
              <wp:positionV relativeFrom="page">
                <wp:posOffset>10187999</wp:posOffset>
              </wp:positionV>
              <wp:extent cx="612013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120130" cy="1270"/>
                      </a:xfrm>
                      <a:custGeom>
                        <a:avLst/>
                        <a:gdLst/>
                        <a:ahLst/>
                        <a:cxnLst/>
                        <a:rect l="l" t="t" r="r" b="b"/>
                        <a:pathLst>
                          <a:path w="6120130" h="0">
                            <a:moveTo>
                              <a:pt x="0" y="0"/>
                            </a:moveTo>
                            <a:lnTo>
                              <a:pt x="6120000" y="0"/>
                            </a:lnTo>
                          </a:path>
                        </a:pathLst>
                      </a:custGeom>
                      <a:ln w="12700">
                        <a:solidFill>
                          <a:srgbClr val="D6DD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6288" from="56.692909pt,802.204712pt" to="538.582699pt,802.204712pt" stroked="true" strokeweight="1pt" strokecolor="#d6dde6">
              <v:stroke dashstyle="solid"/>
              <w10:wrap type="none"/>
            </v:line>
          </w:pict>
        </mc:Fallback>
      </mc:AlternateContent>
    </w:r>
    <w:r>
      <w:rPr>
        <w:sz w:val="20"/>
      </w:rPr>
      <mc:AlternateContent>
        <mc:Choice Requires="wps">
          <w:drawing>
            <wp:anchor distT="0" distB="0" distL="0" distR="0" allowOverlap="1" layoutInCell="1" locked="0" behindDoc="1" simplePos="0" relativeHeight="487240704">
              <wp:simplePos x="0" y="0"/>
              <wp:positionH relativeFrom="page">
                <wp:posOffset>707299</wp:posOffset>
              </wp:positionH>
              <wp:positionV relativeFrom="page">
                <wp:posOffset>10267922</wp:posOffset>
              </wp:positionV>
              <wp:extent cx="3573779" cy="1333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573779" cy="133350"/>
                      </a:xfrm>
                      <a:prstGeom prst="rect">
                        <a:avLst/>
                      </a:prstGeom>
                    </wps:spPr>
                    <wps:txbx>
                      <w:txbxContent>
                        <w:p>
                          <w:pPr>
                            <w:spacing w:before="17"/>
                            <w:ind w:left="20" w:right="0" w:firstLine="0"/>
                            <w:jc w:val="left"/>
                            <w:rPr>
                              <w:sz w:val="15"/>
                            </w:rPr>
                          </w:pPr>
                          <w:r>
                            <w:rPr>
                              <w:color w:val="596472"/>
                              <w:sz w:val="15"/>
                            </w:rPr>
                            <w:t>Read-Only</w:t>
                          </w:r>
                          <w:r>
                            <w:rPr>
                              <w:color w:val="596472"/>
                              <w:spacing w:val="3"/>
                              <w:sz w:val="15"/>
                            </w:rPr>
                            <w:t> </w:t>
                          </w:r>
                          <w:r>
                            <w:rPr>
                              <w:color w:val="596472"/>
                              <w:sz w:val="15"/>
                            </w:rPr>
                            <w:t>Scope</w:t>
                          </w:r>
                          <w:r>
                            <w:rPr>
                              <w:color w:val="596472"/>
                              <w:spacing w:val="48"/>
                              <w:sz w:val="15"/>
                            </w:rPr>
                            <w:t> </w:t>
                          </w:r>
                          <w:r>
                            <w:rPr>
                              <w:color w:val="596472"/>
                              <w:sz w:val="15"/>
                            </w:rPr>
                            <w:t>|</w:t>
                          </w:r>
                          <w:r>
                            <w:rPr>
                              <w:color w:val="596472"/>
                              <w:spacing w:val="48"/>
                              <w:sz w:val="15"/>
                            </w:rPr>
                            <w:t> </w:t>
                          </w:r>
                          <w:r>
                            <w:rPr>
                              <w:color w:val="596472"/>
                              <w:sz w:val="15"/>
                            </w:rPr>
                            <w:t>Ethical</w:t>
                          </w:r>
                          <w:r>
                            <w:rPr>
                              <w:color w:val="596472"/>
                              <w:spacing w:val="4"/>
                              <w:sz w:val="15"/>
                            </w:rPr>
                            <w:t> </w:t>
                          </w:r>
                          <w:r>
                            <w:rPr>
                              <w:color w:val="596472"/>
                              <w:sz w:val="15"/>
                            </w:rPr>
                            <w:t>Assessment</w:t>
                          </w:r>
                          <w:r>
                            <w:rPr>
                              <w:color w:val="596472"/>
                              <w:spacing w:val="48"/>
                              <w:sz w:val="15"/>
                            </w:rPr>
                            <w:t> </w:t>
                          </w:r>
                          <w:r>
                            <w:rPr>
                              <w:color w:val="596472"/>
                              <w:sz w:val="15"/>
                            </w:rPr>
                            <w:t>|</w:t>
                          </w:r>
                          <w:r>
                            <w:rPr>
                              <w:color w:val="596472"/>
                              <w:spacing w:val="48"/>
                              <w:sz w:val="15"/>
                            </w:rPr>
                            <w:t> </w:t>
                          </w:r>
                          <w:r>
                            <w:rPr>
                              <w:color w:val="596472"/>
                              <w:sz w:val="15"/>
                            </w:rPr>
                            <w:t>Confidential</w:t>
                          </w:r>
                          <w:r>
                            <w:rPr>
                              <w:color w:val="596472"/>
                              <w:spacing w:val="3"/>
                              <w:sz w:val="15"/>
                            </w:rPr>
                            <w:t> </w:t>
                          </w:r>
                          <w:r>
                            <w:rPr>
                              <w:color w:val="596472"/>
                              <w:sz w:val="15"/>
                            </w:rPr>
                            <w:t>Draft</w:t>
                          </w:r>
                          <w:r>
                            <w:rPr>
                              <w:color w:val="596472"/>
                              <w:spacing w:val="4"/>
                              <w:sz w:val="15"/>
                            </w:rPr>
                            <w:t> </w:t>
                          </w:r>
                          <w:r>
                            <w:rPr>
                              <w:color w:val="596472"/>
                              <w:sz w:val="15"/>
                            </w:rPr>
                            <w:t>for</w:t>
                          </w:r>
                          <w:r>
                            <w:rPr>
                              <w:color w:val="596472"/>
                              <w:spacing w:val="3"/>
                              <w:sz w:val="15"/>
                            </w:rPr>
                            <w:t> </w:t>
                          </w:r>
                          <w:r>
                            <w:rPr>
                              <w:color w:val="596472"/>
                              <w:sz w:val="15"/>
                            </w:rPr>
                            <w:t>Internship</w:t>
                          </w:r>
                          <w:r>
                            <w:rPr>
                              <w:color w:val="596472"/>
                              <w:spacing w:val="3"/>
                              <w:sz w:val="15"/>
                            </w:rPr>
                            <w:t> </w:t>
                          </w:r>
                          <w:r>
                            <w:rPr>
                              <w:color w:val="596472"/>
                              <w:spacing w:val="-2"/>
                              <w:sz w:val="15"/>
                            </w:rPr>
                            <w:t>Review</w:t>
                          </w:r>
                        </w:p>
                      </w:txbxContent>
                    </wps:txbx>
                    <wps:bodyPr wrap="square" lIns="0" tIns="0" rIns="0" bIns="0" rtlCol="0">
                      <a:noAutofit/>
                    </wps:bodyPr>
                  </wps:wsp>
                </a:graphicData>
              </a:graphic>
            </wp:anchor>
          </w:drawing>
        </mc:Choice>
        <mc:Fallback>
          <w:pict>
            <v:shape style="position:absolute;margin-left:55.692909pt;margin-top:808.497864pt;width:281.4pt;height:10.5pt;mso-position-horizontal-relative:page;mso-position-vertical-relative:page;z-index:-16075776" type="#_x0000_t202" id="docshape9" filled="false" stroked="false">
              <v:textbox inset="0,0,0,0">
                <w:txbxContent>
                  <w:p>
                    <w:pPr>
                      <w:spacing w:before="17"/>
                      <w:ind w:left="20" w:right="0" w:firstLine="0"/>
                      <w:jc w:val="left"/>
                      <w:rPr>
                        <w:sz w:val="15"/>
                      </w:rPr>
                    </w:pPr>
                    <w:r>
                      <w:rPr>
                        <w:color w:val="596472"/>
                        <w:sz w:val="15"/>
                      </w:rPr>
                      <w:t>Read-Only</w:t>
                    </w:r>
                    <w:r>
                      <w:rPr>
                        <w:color w:val="596472"/>
                        <w:spacing w:val="3"/>
                        <w:sz w:val="15"/>
                      </w:rPr>
                      <w:t> </w:t>
                    </w:r>
                    <w:r>
                      <w:rPr>
                        <w:color w:val="596472"/>
                        <w:sz w:val="15"/>
                      </w:rPr>
                      <w:t>Scope</w:t>
                    </w:r>
                    <w:r>
                      <w:rPr>
                        <w:color w:val="596472"/>
                        <w:spacing w:val="48"/>
                        <w:sz w:val="15"/>
                      </w:rPr>
                      <w:t> </w:t>
                    </w:r>
                    <w:r>
                      <w:rPr>
                        <w:color w:val="596472"/>
                        <w:sz w:val="15"/>
                      </w:rPr>
                      <w:t>|</w:t>
                    </w:r>
                    <w:r>
                      <w:rPr>
                        <w:color w:val="596472"/>
                        <w:spacing w:val="48"/>
                        <w:sz w:val="15"/>
                      </w:rPr>
                      <w:t> </w:t>
                    </w:r>
                    <w:r>
                      <w:rPr>
                        <w:color w:val="596472"/>
                        <w:sz w:val="15"/>
                      </w:rPr>
                      <w:t>Ethical</w:t>
                    </w:r>
                    <w:r>
                      <w:rPr>
                        <w:color w:val="596472"/>
                        <w:spacing w:val="4"/>
                        <w:sz w:val="15"/>
                      </w:rPr>
                      <w:t> </w:t>
                    </w:r>
                    <w:r>
                      <w:rPr>
                        <w:color w:val="596472"/>
                        <w:sz w:val="15"/>
                      </w:rPr>
                      <w:t>Assessment</w:t>
                    </w:r>
                    <w:r>
                      <w:rPr>
                        <w:color w:val="596472"/>
                        <w:spacing w:val="48"/>
                        <w:sz w:val="15"/>
                      </w:rPr>
                      <w:t> </w:t>
                    </w:r>
                    <w:r>
                      <w:rPr>
                        <w:color w:val="596472"/>
                        <w:sz w:val="15"/>
                      </w:rPr>
                      <w:t>|</w:t>
                    </w:r>
                    <w:r>
                      <w:rPr>
                        <w:color w:val="596472"/>
                        <w:spacing w:val="48"/>
                        <w:sz w:val="15"/>
                      </w:rPr>
                      <w:t> </w:t>
                    </w:r>
                    <w:r>
                      <w:rPr>
                        <w:color w:val="596472"/>
                        <w:sz w:val="15"/>
                      </w:rPr>
                      <w:t>Confidential</w:t>
                    </w:r>
                    <w:r>
                      <w:rPr>
                        <w:color w:val="596472"/>
                        <w:spacing w:val="3"/>
                        <w:sz w:val="15"/>
                      </w:rPr>
                      <w:t> </w:t>
                    </w:r>
                    <w:r>
                      <w:rPr>
                        <w:color w:val="596472"/>
                        <w:sz w:val="15"/>
                      </w:rPr>
                      <w:t>Draft</w:t>
                    </w:r>
                    <w:r>
                      <w:rPr>
                        <w:color w:val="596472"/>
                        <w:spacing w:val="4"/>
                        <w:sz w:val="15"/>
                      </w:rPr>
                      <w:t> </w:t>
                    </w:r>
                    <w:r>
                      <w:rPr>
                        <w:color w:val="596472"/>
                        <w:sz w:val="15"/>
                      </w:rPr>
                      <w:t>for</w:t>
                    </w:r>
                    <w:r>
                      <w:rPr>
                        <w:color w:val="596472"/>
                        <w:spacing w:val="3"/>
                        <w:sz w:val="15"/>
                      </w:rPr>
                      <w:t> </w:t>
                    </w:r>
                    <w:r>
                      <w:rPr>
                        <w:color w:val="596472"/>
                        <w:sz w:val="15"/>
                      </w:rPr>
                      <w:t>Internship</w:t>
                    </w:r>
                    <w:r>
                      <w:rPr>
                        <w:color w:val="596472"/>
                        <w:spacing w:val="3"/>
                        <w:sz w:val="15"/>
                      </w:rPr>
                      <w:t> </w:t>
                    </w:r>
                    <w:r>
                      <w:rPr>
                        <w:color w:val="596472"/>
                        <w:spacing w:val="-2"/>
                        <w:sz w:val="15"/>
                      </w:rPr>
                      <w:t>Review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1216">
              <wp:simplePos x="0" y="0"/>
              <wp:positionH relativeFrom="page">
                <wp:posOffset>6467763</wp:posOffset>
              </wp:positionH>
              <wp:positionV relativeFrom="page">
                <wp:posOffset>10267922</wp:posOffset>
              </wp:positionV>
              <wp:extent cx="423545" cy="1333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23545" cy="133350"/>
                      </a:xfrm>
                      <a:prstGeom prst="rect">
                        <a:avLst/>
                      </a:prstGeom>
                    </wps:spPr>
                    <wps:txbx>
                      <w:txbxContent>
                        <w:p>
                          <w:pPr>
                            <w:spacing w:before="17"/>
                            <w:ind w:left="20" w:right="0" w:firstLine="0"/>
                            <w:jc w:val="left"/>
                            <w:rPr>
                              <w:sz w:val="15"/>
                            </w:rPr>
                          </w:pPr>
                          <w:r>
                            <w:rPr>
                              <w:color w:val="596472"/>
                              <w:sz w:val="15"/>
                            </w:rPr>
                            <w:t>Page</w:t>
                          </w:r>
                          <w:r>
                            <w:rPr>
                              <w:color w:val="596472"/>
                              <w:spacing w:val="3"/>
                              <w:sz w:val="15"/>
                            </w:rPr>
                            <w:t> </w:t>
                          </w:r>
                          <w:r>
                            <w:rPr>
                              <w:color w:val="596472"/>
                              <w:spacing w:val="-5"/>
                              <w:sz w:val="15"/>
                            </w:rPr>
                            <w:fldChar w:fldCharType="begin"/>
                          </w:r>
                          <w:r>
                            <w:rPr>
                              <w:color w:val="596472"/>
                              <w:spacing w:val="-5"/>
                              <w:sz w:val="15"/>
                            </w:rPr>
                            <w:instrText> PAGE </w:instrText>
                          </w:r>
                          <w:r>
                            <w:rPr>
                              <w:color w:val="596472"/>
                              <w:spacing w:val="-5"/>
                              <w:sz w:val="15"/>
                            </w:rPr>
                            <w:fldChar w:fldCharType="separate"/>
                          </w:r>
                          <w:r>
                            <w:rPr>
                              <w:color w:val="596472"/>
                              <w:spacing w:val="-5"/>
                              <w:sz w:val="15"/>
                            </w:rPr>
                            <w:t>10</w:t>
                          </w:r>
                          <w:r>
                            <w:rPr>
                              <w:color w:val="596472"/>
                              <w:spacing w:val="-5"/>
                              <w:sz w:val="15"/>
                            </w:rPr>
                            <w:fldChar w:fldCharType="end"/>
                          </w:r>
                        </w:p>
                      </w:txbxContent>
                    </wps:txbx>
                    <wps:bodyPr wrap="square" lIns="0" tIns="0" rIns="0" bIns="0" rtlCol="0">
                      <a:noAutofit/>
                    </wps:bodyPr>
                  </wps:wsp>
                </a:graphicData>
              </a:graphic>
            </wp:anchor>
          </w:drawing>
        </mc:Choice>
        <mc:Fallback>
          <w:pict>
            <v:shape style="position:absolute;margin-left:509.272705pt;margin-top:808.497864pt;width:33.35pt;height:10.5pt;mso-position-horizontal-relative:page;mso-position-vertical-relative:page;z-index:-16075264" type="#_x0000_t202" id="docshape10" filled="false" stroked="false">
              <v:textbox inset="0,0,0,0">
                <w:txbxContent>
                  <w:p>
                    <w:pPr>
                      <w:spacing w:before="17"/>
                      <w:ind w:left="20" w:right="0" w:firstLine="0"/>
                      <w:jc w:val="left"/>
                      <w:rPr>
                        <w:sz w:val="15"/>
                      </w:rPr>
                    </w:pPr>
                    <w:r>
                      <w:rPr>
                        <w:color w:val="596472"/>
                        <w:sz w:val="15"/>
                      </w:rPr>
                      <w:t>Page</w:t>
                    </w:r>
                    <w:r>
                      <w:rPr>
                        <w:color w:val="596472"/>
                        <w:spacing w:val="3"/>
                        <w:sz w:val="15"/>
                      </w:rPr>
                      <w:t> </w:t>
                    </w:r>
                    <w:r>
                      <w:rPr>
                        <w:color w:val="596472"/>
                        <w:spacing w:val="-5"/>
                        <w:sz w:val="15"/>
                      </w:rPr>
                      <w:fldChar w:fldCharType="begin"/>
                    </w:r>
                    <w:r>
                      <w:rPr>
                        <w:color w:val="596472"/>
                        <w:spacing w:val="-5"/>
                        <w:sz w:val="15"/>
                      </w:rPr>
                      <w:instrText> PAGE </w:instrText>
                    </w:r>
                    <w:r>
                      <w:rPr>
                        <w:color w:val="596472"/>
                        <w:spacing w:val="-5"/>
                        <w:sz w:val="15"/>
                      </w:rPr>
                      <w:fldChar w:fldCharType="separate"/>
                    </w:r>
                    <w:r>
                      <w:rPr>
                        <w:color w:val="596472"/>
                        <w:spacing w:val="-5"/>
                        <w:sz w:val="15"/>
                      </w:rPr>
                      <w:t>10</w:t>
                    </w:r>
                    <w:r>
                      <w:rPr>
                        <w:color w:val="596472"/>
                        <w:spacing w:val="-5"/>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656">
              <wp:simplePos x="0" y="0"/>
              <wp:positionH relativeFrom="page">
                <wp:posOffset>0</wp:posOffset>
              </wp:positionH>
              <wp:positionV relativeFrom="page">
                <wp:posOffset>0</wp:posOffset>
              </wp:positionV>
              <wp:extent cx="7560309" cy="5041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560309" cy="504190"/>
                      </a:xfrm>
                      <a:custGeom>
                        <a:avLst/>
                        <a:gdLst/>
                        <a:ahLst/>
                        <a:cxnLst/>
                        <a:rect l="l" t="t" r="r" b="b"/>
                        <a:pathLst>
                          <a:path w="7560309" h="504190">
                            <a:moveTo>
                              <a:pt x="7560000" y="0"/>
                            </a:moveTo>
                            <a:lnTo>
                              <a:pt x="0" y="0"/>
                            </a:lnTo>
                            <a:lnTo>
                              <a:pt x="0" y="504000"/>
                            </a:lnTo>
                            <a:lnTo>
                              <a:pt x="7560000" y="504000"/>
                            </a:lnTo>
                            <a:lnTo>
                              <a:pt x="7560000" y="0"/>
                            </a:lnTo>
                            <a:close/>
                          </a:path>
                        </a:pathLst>
                      </a:custGeom>
                      <a:solidFill>
                        <a:srgbClr val="0F233F"/>
                      </a:solidFill>
                    </wps:spPr>
                    <wps:bodyPr wrap="square" lIns="0" tIns="0" rIns="0" bIns="0" rtlCol="0">
                      <a:prstTxWarp prst="textNoShape">
                        <a:avLst/>
                      </a:prstTxWarp>
                      <a:noAutofit/>
                    </wps:bodyPr>
                  </wps:wsp>
                </a:graphicData>
              </a:graphic>
            </wp:anchor>
          </w:drawing>
        </mc:Choice>
        <mc:Fallback>
          <w:pict>
            <v:rect style="position:absolute;margin-left:0pt;margin-top:.000031pt;width:595.275600pt;height:39.68504pt;mso-position-horizontal-relative:page;mso-position-vertical-relative:page;z-index:-16077824" id="docshape6" filled="true" fillcolor="#0f233f" stroked="false">
              <v:fill type="solid"/>
              <w10:wrap type="none"/>
            </v:rect>
          </w:pict>
        </mc:Fallback>
      </mc:AlternateContent>
    </w:r>
    <w:r>
      <w:rPr>
        <w:sz w:val="20"/>
      </w:rPr>
      <mc:AlternateContent>
        <mc:Choice Requires="wps">
          <w:drawing>
            <wp:anchor distT="0" distB="0" distL="0" distR="0" allowOverlap="1" layoutInCell="1" locked="0" behindDoc="1" simplePos="0" relativeHeight="487239168">
              <wp:simplePos x="0" y="0"/>
              <wp:positionH relativeFrom="page">
                <wp:posOffset>707299</wp:posOffset>
              </wp:positionH>
              <wp:positionV relativeFrom="page">
                <wp:posOffset>231576</wp:posOffset>
              </wp:positionV>
              <wp:extent cx="2484755" cy="1460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84755" cy="146050"/>
                      </a:xfrm>
                      <a:prstGeom prst="rect">
                        <a:avLst/>
                      </a:prstGeom>
                    </wps:spPr>
                    <wps:txbx>
                      <w:txbxContent>
                        <w:p>
                          <w:pPr>
                            <w:spacing w:before="14"/>
                            <w:ind w:left="20" w:right="0" w:firstLine="0"/>
                            <w:jc w:val="left"/>
                            <w:rPr>
                              <w:rFonts w:ascii="Arial"/>
                              <w:b/>
                              <w:sz w:val="17"/>
                            </w:rPr>
                          </w:pPr>
                          <w:r>
                            <w:rPr>
                              <w:rFonts w:ascii="Arial"/>
                              <w:b/>
                              <w:color w:val="FFFFFF"/>
                              <w:sz w:val="17"/>
                            </w:rPr>
                            <w:t>FUTURE INTERNS</w:t>
                          </w:r>
                          <w:r>
                            <w:rPr>
                              <w:rFonts w:ascii="Arial"/>
                              <w:b/>
                              <w:color w:val="FFFFFF"/>
                              <w:spacing w:val="47"/>
                              <w:sz w:val="17"/>
                            </w:rPr>
                            <w:t> </w:t>
                          </w:r>
                          <w:r>
                            <w:rPr>
                              <w:rFonts w:ascii="Arial"/>
                              <w:b/>
                              <w:color w:val="FFFFFF"/>
                              <w:sz w:val="17"/>
                            </w:rPr>
                            <w:t>|</w:t>
                          </w:r>
                          <w:r>
                            <w:rPr>
                              <w:rFonts w:ascii="Arial"/>
                              <w:b/>
                              <w:color w:val="FFFFFF"/>
                              <w:spacing w:val="47"/>
                              <w:sz w:val="17"/>
                            </w:rPr>
                            <w:t> </w:t>
                          </w:r>
                          <w:r>
                            <w:rPr>
                              <w:rFonts w:ascii="Arial"/>
                              <w:b/>
                              <w:color w:val="FFFFFF"/>
                              <w:sz w:val="17"/>
                            </w:rPr>
                            <w:t>CYBER SECURITY TASK </w:t>
                          </w:r>
                          <w:r>
                            <w:rPr>
                              <w:rFonts w:ascii="Arial"/>
                              <w:b/>
                              <w:color w:val="FFFFFF"/>
                              <w:spacing w:val="-10"/>
                              <w:sz w:val="17"/>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09pt;margin-top:18.234346pt;width:195.65pt;height:11.5pt;mso-position-horizontal-relative:page;mso-position-vertical-relative:page;z-index:-16077312" type="#_x0000_t202" id="docshape7" filled="false" stroked="false">
              <v:textbox inset="0,0,0,0">
                <w:txbxContent>
                  <w:p>
                    <w:pPr>
                      <w:spacing w:before="14"/>
                      <w:ind w:left="20" w:right="0" w:firstLine="0"/>
                      <w:jc w:val="left"/>
                      <w:rPr>
                        <w:rFonts w:ascii="Arial"/>
                        <w:b/>
                        <w:sz w:val="17"/>
                      </w:rPr>
                    </w:pPr>
                    <w:r>
                      <w:rPr>
                        <w:rFonts w:ascii="Arial"/>
                        <w:b/>
                        <w:color w:val="FFFFFF"/>
                        <w:sz w:val="17"/>
                      </w:rPr>
                      <w:t>FUTURE INTERNS</w:t>
                    </w:r>
                    <w:r>
                      <w:rPr>
                        <w:rFonts w:ascii="Arial"/>
                        <w:b/>
                        <w:color w:val="FFFFFF"/>
                        <w:spacing w:val="47"/>
                        <w:sz w:val="17"/>
                      </w:rPr>
                      <w:t> </w:t>
                    </w:r>
                    <w:r>
                      <w:rPr>
                        <w:rFonts w:ascii="Arial"/>
                        <w:b/>
                        <w:color w:val="FFFFFF"/>
                        <w:sz w:val="17"/>
                      </w:rPr>
                      <w:t>|</w:t>
                    </w:r>
                    <w:r>
                      <w:rPr>
                        <w:rFonts w:ascii="Arial"/>
                        <w:b/>
                        <w:color w:val="FFFFFF"/>
                        <w:spacing w:val="47"/>
                        <w:sz w:val="17"/>
                      </w:rPr>
                      <w:t> </w:t>
                    </w:r>
                    <w:r>
                      <w:rPr>
                        <w:rFonts w:ascii="Arial"/>
                        <w:b/>
                        <w:color w:val="FFFFFF"/>
                        <w:sz w:val="17"/>
                      </w:rPr>
                      <w:t>CYBER SECURITY TASK </w:t>
                    </w:r>
                    <w:r>
                      <w:rPr>
                        <w:rFonts w:ascii="Arial"/>
                        <w:b/>
                        <w:color w:val="FFFFFF"/>
                        <w:spacing w:val="-10"/>
                        <w:sz w:val="17"/>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9680">
              <wp:simplePos x="0" y="0"/>
              <wp:positionH relativeFrom="page">
                <wp:posOffset>5359281</wp:posOffset>
              </wp:positionH>
              <wp:positionV relativeFrom="page">
                <wp:posOffset>237324</wp:posOffset>
              </wp:positionV>
              <wp:extent cx="1494155" cy="1390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94155" cy="139065"/>
                      </a:xfrm>
                      <a:prstGeom prst="rect">
                        <a:avLst/>
                      </a:prstGeom>
                    </wps:spPr>
                    <wps:txbx>
                      <w:txbxContent>
                        <w:p>
                          <w:pPr>
                            <w:spacing w:before="14"/>
                            <w:ind w:left="20" w:right="0" w:firstLine="0"/>
                            <w:jc w:val="left"/>
                            <w:rPr>
                              <w:sz w:val="16"/>
                            </w:rPr>
                          </w:pPr>
                          <w:r>
                            <w:rPr>
                              <w:color w:val="B8CADD"/>
                              <w:sz w:val="16"/>
                            </w:rPr>
                            <w:t>Vulnerability Assessment </w:t>
                          </w:r>
                          <w:r>
                            <w:rPr>
                              <w:color w:val="B8CADD"/>
                              <w:spacing w:val="-2"/>
                              <w:sz w:val="16"/>
                            </w:rPr>
                            <w:t>Report</w:t>
                          </w:r>
                        </w:p>
                      </w:txbxContent>
                    </wps:txbx>
                    <wps:bodyPr wrap="square" lIns="0" tIns="0" rIns="0" bIns="0" rtlCol="0">
                      <a:noAutofit/>
                    </wps:bodyPr>
                  </wps:wsp>
                </a:graphicData>
              </a:graphic>
            </wp:anchor>
          </w:drawing>
        </mc:Choice>
        <mc:Fallback>
          <w:pict>
            <v:shape style="position:absolute;margin-left:421.990692pt;margin-top:18.686983pt;width:117.65pt;height:10.95pt;mso-position-horizontal-relative:page;mso-position-vertical-relative:page;z-index:-16076800" type="#_x0000_t202" id="docshape8" filled="false" stroked="false">
              <v:textbox inset="0,0,0,0">
                <w:txbxContent>
                  <w:p>
                    <w:pPr>
                      <w:spacing w:before="14"/>
                      <w:ind w:left="20" w:right="0" w:firstLine="0"/>
                      <w:jc w:val="left"/>
                      <w:rPr>
                        <w:sz w:val="16"/>
                      </w:rPr>
                    </w:pPr>
                    <w:r>
                      <w:rPr>
                        <w:color w:val="B8CADD"/>
                        <w:sz w:val="16"/>
                      </w:rPr>
                      <w:t>Vulnerability Assessment </w:t>
                    </w:r>
                    <w:r>
                      <w:rPr>
                        <w:color w:val="B8CADD"/>
                        <w:spacing w:val="-2"/>
                        <w:sz w:val="16"/>
                      </w:rPr>
                      <w:t>Report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381" w:hanging="240"/>
      </w:pPr>
      <w:rPr>
        <w:rFonts w:hint="default" w:ascii="Arial MT" w:hAnsi="Arial MT" w:eastAsia="Arial MT" w:cs="Arial MT"/>
        <w:b w:val="0"/>
        <w:bCs w:val="0"/>
        <w:i w:val="0"/>
        <w:iCs w:val="0"/>
        <w:spacing w:val="0"/>
        <w:w w:val="100"/>
        <w:position w:val="-4"/>
        <w:sz w:val="24"/>
        <w:szCs w:val="24"/>
        <w:lang w:val="en-US" w:eastAsia="en-US" w:bidi="ar-SA"/>
      </w:rPr>
    </w:lvl>
    <w:lvl w:ilvl="1">
      <w:start w:val="0"/>
      <w:numFmt w:val="bullet"/>
      <w:lvlText w:val="•"/>
      <w:lvlJc w:val="left"/>
      <w:pPr>
        <w:ind w:left="1334" w:hanging="240"/>
      </w:pPr>
      <w:rPr>
        <w:rFonts w:hint="default"/>
        <w:lang w:val="en-US" w:eastAsia="en-US" w:bidi="ar-SA"/>
      </w:rPr>
    </w:lvl>
    <w:lvl w:ilvl="2">
      <w:start w:val="0"/>
      <w:numFmt w:val="bullet"/>
      <w:lvlText w:val="•"/>
      <w:lvlJc w:val="left"/>
      <w:pPr>
        <w:ind w:left="2288" w:hanging="240"/>
      </w:pPr>
      <w:rPr>
        <w:rFonts w:hint="default"/>
        <w:lang w:val="en-US" w:eastAsia="en-US" w:bidi="ar-SA"/>
      </w:rPr>
    </w:lvl>
    <w:lvl w:ilvl="3">
      <w:start w:val="0"/>
      <w:numFmt w:val="bullet"/>
      <w:lvlText w:val="•"/>
      <w:lvlJc w:val="left"/>
      <w:pPr>
        <w:ind w:left="3242" w:hanging="240"/>
      </w:pPr>
      <w:rPr>
        <w:rFonts w:hint="default"/>
        <w:lang w:val="en-US" w:eastAsia="en-US" w:bidi="ar-SA"/>
      </w:rPr>
    </w:lvl>
    <w:lvl w:ilvl="4">
      <w:start w:val="0"/>
      <w:numFmt w:val="bullet"/>
      <w:lvlText w:val="•"/>
      <w:lvlJc w:val="left"/>
      <w:pPr>
        <w:ind w:left="4196" w:hanging="240"/>
      </w:pPr>
      <w:rPr>
        <w:rFonts w:hint="default"/>
        <w:lang w:val="en-US" w:eastAsia="en-US" w:bidi="ar-SA"/>
      </w:rPr>
    </w:lvl>
    <w:lvl w:ilvl="5">
      <w:start w:val="0"/>
      <w:numFmt w:val="bullet"/>
      <w:lvlText w:val="•"/>
      <w:lvlJc w:val="left"/>
      <w:pPr>
        <w:ind w:left="5150" w:hanging="240"/>
      </w:pPr>
      <w:rPr>
        <w:rFonts w:hint="default"/>
        <w:lang w:val="en-US" w:eastAsia="en-US" w:bidi="ar-SA"/>
      </w:rPr>
    </w:lvl>
    <w:lvl w:ilvl="6">
      <w:start w:val="0"/>
      <w:numFmt w:val="bullet"/>
      <w:lvlText w:val="•"/>
      <w:lvlJc w:val="left"/>
      <w:pPr>
        <w:ind w:left="6104" w:hanging="240"/>
      </w:pPr>
      <w:rPr>
        <w:rFonts w:hint="default"/>
        <w:lang w:val="en-US" w:eastAsia="en-US" w:bidi="ar-SA"/>
      </w:rPr>
    </w:lvl>
    <w:lvl w:ilvl="7">
      <w:start w:val="0"/>
      <w:numFmt w:val="bullet"/>
      <w:lvlText w:val="•"/>
      <w:lvlJc w:val="left"/>
      <w:pPr>
        <w:ind w:left="7059" w:hanging="240"/>
      </w:pPr>
      <w:rPr>
        <w:rFonts w:hint="default"/>
        <w:lang w:val="en-US" w:eastAsia="en-US" w:bidi="ar-SA"/>
      </w:rPr>
    </w:lvl>
    <w:lvl w:ilvl="8">
      <w:start w:val="0"/>
      <w:numFmt w:val="bullet"/>
      <w:lvlText w:val="•"/>
      <w:lvlJc w:val="left"/>
      <w:pPr>
        <w:ind w:left="8013" w:hanging="240"/>
      </w:pPr>
      <w:rPr>
        <w:rFonts w:hint="default"/>
        <w:lang w:val="en-US" w:eastAsia="en-US" w:bidi="ar-SA"/>
      </w:rPr>
    </w:lvl>
  </w:abstractNum>
  <w:abstractNum w:abstractNumId="2">
    <w:multiLevelType w:val="hybridMultilevel"/>
    <w:lvl w:ilvl="0">
      <w:start w:val="1"/>
      <w:numFmt w:val="decimal"/>
      <w:lvlText w:val="%1."/>
      <w:lvlJc w:val="left"/>
      <w:pPr>
        <w:ind w:left="301" w:hanging="214"/>
        <w:jc w:val="left"/>
      </w:pPr>
      <w:rPr>
        <w:rFonts w:hint="default" w:ascii="Arial" w:hAnsi="Arial" w:eastAsia="Arial" w:cs="Arial"/>
        <w:b/>
        <w:bCs/>
        <w:i w:val="0"/>
        <w:iCs w:val="0"/>
        <w:color w:val="1A1F26"/>
        <w:spacing w:val="0"/>
        <w:w w:val="101"/>
        <w:sz w:val="19"/>
        <w:szCs w:val="19"/>
        <w:lang w:val="en-US" w:eastAsia="en-US" w:bidi="ar-SA"/>
      </w:rPr>
    </w:lvl>
    <w:lvl w:ilvl="1">
      <w:start w:val="0"/>
      <w:numFmt w:val="bullet"/>
      <w:lvlText w:val="•"/>
      <w:lvlJc w:val="left"/>
      <w:pPr>
        <w:ind w:left="1262" w:hanging="214"/>
      </w:pPr>
      <w:rPr>
        <w:rFonts w:hint="default"/>
        <w:lang w:val="en-US" w:eastAsia="en-US" w:bidi="ar-SA"/>
      </w:rPr>
    </w:lvl>
    <w:lvl w:ilvl="2">
      <w:start w:val="0"/>
      <w:numFmt w:val="bullet"/>
      <w:lvlText w:val="•"/>
      <w:lvlJc w:val="left"/>
      <w:pPr>
        <w:ind w:left="2224" w:hanging="214"/>
      </w:pPr>
      <w:rPr>
        <w:rFonts w:hint="default"/>
        <w:lang w:val="en-US" w:eastAsia="en-US" w:bidi="ar-SA"/>
      </w:rPr>
    </w:lvl>
    <w:lvl w:ilvl="3">
      <w:start w:val="0"/>
      <w:numFmt w:val="bullet"/>
      <w:lvlText w:val="•"/>
      <w:lvlJc w:val="left"/>
      <w:pPr>
        <w:ind w:left="3186" w:hanging="214"/>
      </w:pPr>
      <w:rPr>
        <w:rFonts w:hint="default"/>
        <w:lang w:val="en-US" w:eastAsia="en-US" w:bidi="ar-SA"/>
      </w:rPr>
    </w:lvl>
    <w:lvl w:ilvl="4">
      <w:start w:val="0"/>
      <w:numFmt w:val="bullet"/>
      <w:lvlText w:val="•"/>
      <w:lvlJc w:val="left"/>
      <w:pPr>
        <w:ind w:left="4148" w:hanging="214"/>
      </w:pPr>
      <w:rPr>
        <w:rFonts w:hint="default"/>
        <w:lang w:val="en-US" w:eastAsia="en-US" w:bidi="ar-SA"/>
      </w:rPr>
    </w:lvl>
    <w:lvl w:ilvl="5">
      <w:start w:val="0"/>
      <w:numFmt w:val="bullet"/>
      <w:lvlText w:val="•"/>
      <w:lvlJc w:val="left"/>
      <w:pPr>
        <w:ind w:left="5110" w:hanging="214"/>
      </w:pPr>
      <w:rPr>
        <w:rFonts w:hint="default"/>
        <w:lang w:val="en-US" w:eastAsia="en-US" w:bidi="ar-SA"/>
      </w:rPr>
    </w:lvl>
    <w:lvl w:ilvl="6">
      <w:start w:val="0"/>
      <w:numFmt w:val="bullet"/>
      <w:lvlText w:val="•"/>
      <w:lvlJc w:val="left"/>
      <w:pPr>
        <w:ind w:left="6072" w:hanging="214"/>
      </w:pPr>
      <w:rPr>
        <w:rFonts w:hint="default"/>
        <w:lang w:val="en-US" w:eastAsia="en-US" w:bidi="ar-SA"/>
      </w:rPr>
    </w:lvl>
    <w:lvl w:ilvl="7">
      <w:start w:val="0"/>
      <w:numFmt w:val="bullet"/>
      <w:lvlText w:val="•"/>
      <w:lvlJc w:val="left"/>
      <w:pPr>
        <w:ind w:left="7035" w:hanging="214"/>
      </w:pPr>
      <w:rPr>
        <w:rFonts w:hint="default"/>
        <w:lang w:val="en-US" w:eastAsia="en-US" w:bidi="ar-SA"/>
      </w:rPr>
    </w:lvl>
    <w:lvl w:ilvl="8">
      <w:start w:val="0"/>
      <w:numFmt w:val="bullet"/>
      <w:lvlText w:val="•"/>
      <w:lvlJc w:val="left"/>
      <w:pPr>
        <w:ind w:left="7997" w:hanging="214"/>
      </w:pPr>
      <w:rPr>
        <w:rFonts w:hint="default"/>
        <w:lang w:val="en-US" w:eastAsia="en-US" w:bidi="ar-SA"/>
      </w:rPr>
    </w:lvl>
  </w:abstractNum>
  <w:abstractNum w:abstractNumId="1">
    <w:multiLevelType w:val="hybridMultilevel"/>
    <w:lvl w:ilvl="0">
      <w:start w:val="1"/>
      <w:numFmt w:val="decimal"/>
      <w:lvlText w:val="%1"/>
      <w:lvlJc w:val="left"/>
      <w:pPr>
        <w:ind w:left="639" w:hanging="379"/>
        <w:jc w:val="left"/>
      </w:pPr>
      <w:rPr>
        <w:rFonts w:hint="default" w:ascii="Arial" w:hAnsi="Arial" w:eastAsia="Arial" w:cs="Arial"/>
        <w:b/>
        <w:bCs/>
        <w:i w:val="0"/>
        <w:iCs w:val="0"/>
        <w:color w:val="2AA8A0"/>
        <w:spacing w:val="0"/>
        <w:w w:val="100"/>
        <w:sz w:val="34"/>
        <w:szCs w:val="34"/>
        <w:lang w:val="en-US" w:eastAsia="en-US" w:bidi="ar-SA"/>
      </w:rPr>
    </w:lvl>
    <w:lvl w:ilvl="1">
      <w:start w:val="1"/>
      <w:numFmt w:val="decimal"/>
      <w:lvlText w:val="%1.%2"/>
      <w:lvlJc w:val="left"/>
      <w:pPr>
        <w:ind w:left="1189" w:hanging="417"/>
        <w:jc w:val="left"/>
      </w:pPr>
      <w:rPr>
        <w:rFonts w:hint="default" w:ascii="Arial" w:hAnsi="Arial" w:eastAsia="Arial" w:cs="Arial"/>
        <w:b/>
        <w:bCs/>
        <w:i w:val="0"/>
        <w:iCs w:val="0"/>
        <w:color w:val="1A3A62"/>
        <w:spacing w:val="0"/>
        <w:w w:val="100"/>
        <w:sz w:val="25"/>
        <w:szCs w:val="25"/>
        <w:lang w:val="en-US" w:eastAsia="en-US" w:bidi="ar-SA"/>
      </w:rPr>
    </w:lvl>
    <w:lvl w:ilvl="2">
      <w:start w:val="0"/>
      <w:numFmt w:val="bullet"/>
      <w:lvlText w:val="•"/>
      <w:lvlJc w:val="left"/>
      <w:pPr>
        <w:ind w:left="2151" w:hanging="417"/>
      </w:pPr>
      <w:rPr>
        <w:rFonts w:hint="default"/>
        <w:lang w:val="en-US" w:eastAsia="en-US" w:bidi="ar-SA"/>
      </w:rPr>
    </w:lvl>
    <w:lvl w:ilvl="3">
      <w:start w:val="0"/>
      <w:numFmt w:val="bullet"/>
      <w:lvlText w:val="•"/>
      <w:lvlJc w:val="left"/>
      <w:pPr>
        <w:ind w:left="3122" w:hanging="417"/>
      </w:pPr>
      <w:rPr>
        <w:rFonts w:hint="default"/>
        <w:lang w:val="en-US" w:eastAsia="en-US" w:bidi="ar-SA"/>
      </w:rPr>
    </w:lvl>
    <w:lvl w:ilvl="4">
      <w:start w:val="0"/>
      <w:numFmt w:val="bullet"/>
      <w:lvlText w:val="•"/>
      <w:lvlJc w:val="left"/>
      <w:pPr>
        <w:ind w:left="4093" w:hanging="417"/>
      </w:pPr>
      <w:rPr>
        <w:rFonts w:hint="default"/>
        <w:lang w:val="en-US" w:eastAsia="en-US" w:bidi="ar-SA"/>
      </w:rPr>
    </w:lvl>
    <w:lvl w:ilvl="5">
      <w:start w:val="0"/>
      <w:numFmt w:val="bullet"/>
      <w:lvlText w:val="•"/>
      <w:lvlJc w:val="left"/>
      <w:pPr>
        <w:ind w:left="5065" w:hanging="417"/>
      </w:pPr>
      <w:rPr>
        <w:rFonts w:hint="default"/>
        <w:lang w:val="en-US" w:eastAsia="en-US" w:bidi="ar-SA"/>
      </w:rPr>
    </w:lvl>
    <w:lvl w:ilvl="6">
      <w:start w:val="0"/>
      <w:numFmt w:val="bullet"/>
      <w:lvlText w:val="•"/>
      <w:lvlJc w:val="left"/>
      <w:pPr>
        <w:ind w:left="6036" w:hanging="417"/>
      </w:pPr>
      <w:rPr>
        <w:rFonts w:hint="default"/>
        <w:lang w:val="en-US" w:eastAsia="en-US" w:bidi="ar-SA"/>
      </w:rPr>
    </w:lvl>
    <w:lvl w:ilvl="7">
      <w:start w:val="0"/>
      <w:numFmt w:val="bullet"/>
      <w:lvlText w:val="•"/>
      <w:lvlJc w:val="left"/>
      <w:pPr>
        <w:ind w:left="7007" w:hanging="417"/>
      </w:pPr>
      <w:rPr>
        <w:rFonts w:hint="default"/>
        <w:lang w:val="en-US" w:eastAsia="en-US" w:bidi="ar-SA"/>
      </w:rPr>
    </w:lvl>
    <w:lvl w:ilvl="8">
      <w:start w:val="0"/>
      <w:numFmt w:val="bullet"/>
      <w:lvlText w:val="•"/>
      <w:lvlJc w:val="left"/>
      <w:pPr>
        <w:ind w:left="7978" w:hanging="417"/>
      </w:pPr>
      <w:rPr>
        <w:rFonts w:hint="default"/>
        <w:lang w:val="en-US" w:eastAsia="en-US" w:bidi="ar-SA"/>
      </w:rPr>
    </w:lvl>
  </w:abstractNum>
  <w:abstractNum w:abstractNumId="0">
    <w:multiLevelType w:val="hybridMultilevel"/>
    <w:lvl w:ilvl="0">
      <w:start w:val="1"/>
      <w:numFmt w:val="decimal"/>
      <w:lvlText w:val="%1."/>
      <w:lvlJc w:val="left"/>
      <w:pPr>
        <w:ind w:left="1120" w:hanging="292"/>
        <w:jc w:val="left"/>
      </w:pPr>
      <w:rPr>
        <w:rFonts w:hint="default" w:ascii="Arial" w:hAnsi="Arial" w:eastAsia="Arial" w:cs="Arial"/>
        <w:b/>
        <w:bCs/>
        <w:i w:val="0"/>
        <w:iCs w:val="0"/>
        <w:color w:val="1A1F26"/>
        <w:spacing w:val="0"/>
        <w:w w:val="100"/>
        <w:sz w:val="21"/>
        <w:szCs w:val="21"/>
        <w:lang w:val="en-US" w:eastAsia="en-US" w:bidi="ar-SA"/>
      </w:rPr>
    </w:lvl>
    <w:lvl w:ilvl="1">
      <w:start w:val="1"/>
      <w:numFmt w:val="decimal"/>
      <w:lvlText w:val="%1.%2"/>
      <w:lvlJc w:val="left"/>
      <w:pPr>
        <w:ind w:left="1412" w:hanging="351"/>
        <w:jc w:val="left"/>
      </w:pPr>
      <w:rPr>
        <w:rFonts w:hint="default" w:ascii="Arial MT" w:hAnsi="Arial MT" w:eastAsia="Arial MT" w:cs="Arial MT"/>
        <w:b w:val="0"/>
        <w:bCs w:val="0"/>
        <w:i w:val="0"/>
        <w:iCs w:val="0"/>
        <w:color w:val="1A1F26"/>
        <w:spacing w:val="0"/>
        <w:w w:val="100"/>
        <w:sz w:val="21"/>
        <w:szCs w:val="21"/>
        <w:lang w:val="en-US" w:eastAsia="en-US" w:bidi="ar-SA"/>
      </w:rPr>
    </w:lvl>
    <w:lvl w:ilvl="2">
      <w:start w:val="0"/>
      <w:numFmt w:val="bullet"/>
      <w:lvlText w:val="•"/>
      <w:lvlJc w:val="left"/>
      <w:pPr>
        <w:ind w:left="2364" w:hanging="351"/>
      </w:pPr>
      <w:rPr>
        <w:rFonts w:hint="default"/>
        <w:lang w:val="en-US" w:eastAsia="en-US" w:bidi="ar-SA"/>
      </w:rPr>
    </w:lvl>
    <w:lvl w:ilvl="3">
      <w:start w:val="0"/>
      <w:numFmt w:val="bullet"/>
      <w:lvlText w:val="•"/>
      <w:lvlJc w:val="left"/>
      <w:pPr>
        <w:ind w:left="3309" w:hanging="351"/>
      </w:pPr>
      <w:rPr>
        <w:rFonts w:hint="default"/>
        <w:lang w:val="en-US" w:eastAsia="en-US" w:bidi="ar-SA"/>
      </w:rPr>
    </w:lvl>
    <w:lvl w:ilvl="4">
      <w:start w:val="0"/>
      <w:numFmt w:val="bullet"/>
      <w:lvlText w:val="•"/>
      <w:lvlJc w:val="left"/>
      <w:pPr>
        <w:ind w:left="4253" w:hanging="351"/>
      </w:pPr>
      <w:rPr>
        <w:rFonts w:hint="default"/>
        <w:lang w:val="en-US" w:eastAsia="en-US" w:bidi="ar-SA"/>
      </w:rPr>
    </w:lvl>
    <w:lvl w:ilvl="5">
      <w:start w:val="0"/>
      <w:numFmt w:val="bullet"/>
      <w:lvlText w:val="•"/>
      <w:lvlJc w:val="left"/>
      <w:pPr>
        <w:ind w:left="5198" w:hanging="351"/>
      </w:pPr>
      <w:rPr>
        <w:rFonts w:hint="default"/>
        <w:lang w:val="en-US" w:eastAsia="en-US" w:bidi="ar-SA"/>
      </w:rPr>
    </w:lvl>
    <w:lvl w:ilvl="6">
      <w:start w:val="0"/>
      <w:numFmt w:val="bullet"/>
      <w:lvlText w:val="•"/>
      <w:lvlJc w:val="left"/>
      <w:pPr>
        <w:ind w:left="6143" w:hanging="351"/>
      </w:pPr>
      <w:rPr>
        <w:rFonts w:hint="default"/>
        <w:lang w:val="en-US" w:eastAsia="en-US" w:bidi="ar-SA"/>
      </w:rPr>
    </w:lvl>
    <w:lvl w:ilvl="7">
      <w:start w:val="0"/>
      <w:numFmt w:val="bullet"/>
      <w:lvlText w:val="•"/>
      <w:lvlJc w:val="left"/>
      <w:pPr>
        <w:ind w:left="7087" w:hanging="351"/>
      </w:pPr>
      <w:rPr>
        <w:rFonts w:hint="default"/>
        <w:lang w:val="en-US" w:eastAsia="en-US" w:bidi="ar-SA"/>
      </w:rPr>
    </w:lvl>
    <w:lvl w:ilvl="8">
      <w:start w:val="0"/>
      <w:numFmt w:val="bullet"/>
      <w:lvlText w:val="•"/>
      <w:lvlJc w:val="left"/>
      <w:pPr>
        <w:ind w:left="8032" w:hanging="35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278"/>
      <w:ind w:left="1119" w:hanging="291"/>
    </w:pPr>
    <w:rPr>
      <w:rFonts w:ascii="Arial MT" w:hAnsi="Arial MT" w:eastAsia="Arial MT" w:cs="Arial MT"/>
      <w:sz w:val="21"/>
      <w:szCs w:val="21"/>
      <w:lang w:val="en-US" w:eastAsia="en-US" w:bidi="ar-SA"/>
    </w:rPr>
  </w:style>
  <w:style w:styleId="TOC2" w:type="paragraph">
    <w:name w:val="TOC 2"/>
    <w:basedOn w:val="Normal"/>
    <w:uiPriority w:val="1"/>
    <w:qFormat/>
    <w:pPr>
      <w:spacing w:before="278"/>
      <w:ind w:left="1412" w:hanging="350"/>
    </w:pPr>
    <w:rPr>
      <w:rFonts w:ascii="Arial MT" w:hAnsi="Arial MT" w:eastAsia="Arial MT" w:cs="Arial MT"/>
      <w:sz w:val="21"/>
      <w:szCs w:val="21"/>
      <w:lang w:val="en-US" w:eastAsia="en-US" w:bidi="ar-SA"/>
    </w:rPr>
  </w:style>
  <w:style w:styleId="BodyText" w:type="paragraph">
    <w:name w:val="Body Text"/>
    <w:basedOn w:val="Normal"/>
    <w:uiPriority w:val="1"/>
    <w:qFormat/>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79"/>
      <w:ind w:left="639" w:hanging="378"/>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ind w:left="261"/>
      <w:outlineLvl w:val="2"/>
    </w:pPr>
    <w:rPr>
      <w:rFonts w:ascii="Arial" w:hAnsi="Arial" w:eastAsia="Arial" w:cs="Arial"/>
      <w:b/>
      <w:bCs/>
      <w:sz w:val="25"/>
      <w:szCs w:val="25"/>
      <w:lang w:val="en-US" w:eastAsia="en-US" w:bidi="ar-SA"/>
    </w:rPr>
  </w:style>
  <w:style w:styleId="Heading3" w:type="paragraph">
    <w:name w:val="Heading 3"/>
    <w:basedOn w:val="Normal"/>
    <w:uiPriority w:val="1"/>
    <w:qFormat/>
    <w:pPr>
      <w:spacing w:before="176"/>
      <w:ind w:left="261"/>
      <w:outlineLvl w:val="3"/>
    </w:pPr>
    <w:rPr>
      <w:rFonts w:ascii="Arial" w:hAnsi="Arial" w:eastAsia="Arial" w:cs="Arial"/>
      <w:b/>
      <w:bCs/>
      <w:sz w:val="21"/>
      <w:szCs w:val="21"/>
      <w:lang w:val="en-US" w:eastAsia="en-US" w:bidi="ar-SA"/>
    </w:rPr>
  </w:style>
  <w:style w:styleId="Heading4" w:type="paragraph">
    <w:name w:val="Heading 4"/>
    <w:basedOn w:val="Normal"/>
    <w:uiPriority w:val="1"/>
    <w:qFormat/>
    <w:pPr>
      <w:ind w:left="261" w:right="3228"/>
      <w:outlineLvl w:val="4"/>
    </w:pPr>
    <w:rPr>
      <w:rFonts w:ascii="Arial MT" w:hAnsi="Arial MT" w:eastAsia="Arial MT" w:cs="Arial MT"/>
      <w:sz w:val="20"/>
      <w:szCs w:val="20"/>
      <w:lang w:val="en-US" w:eastAsia="en-US" w:bidi="ar-SA"/>
    </w:rPr>
  </w:style>
  <w:style w:styleId="Heading5" w:type="paragraph">
    <w:name w:val="Heading 5"/>
    <w:basedOn w:val="Normal"/>
    <w:uiPriority w:val="1"/>
    <w:qFormat/>
    <w:pPr>
      <w:jc w:val="center"/>
      <w:outlineLvl w:val="5"/>
    </w:pPr>
    <w:rPr>
      <w:rFonts w:ascii="Arial" w:hAnsi="Arial" w:eastAsia="Arial" w:cs="Arial"/>
      <w:b/>
      <w:bCs/>
      <w:sz w:val="19"/>
      <w:szCs w:val="19"/>
      <w:lang w:val="en-US" w:eastAsia="en-US" w:bidi="ar-SA"/>
    </w:rPr>
  </w:style>
  <w:style w:styleId="Title" w:type="paragraph">
    <w:name w:val="Title"/>
    <w:basedOn w:val="Normal"/>
    <w:uiPriority w:val="1"/>
    <w:qFormat/>
    <w:pPr>
      <w:ind w:left="261"/>
    </w:pPr>
    <w:rPr>
      <w:rFonts w:ascii="Arial" w:hAnsi="Arial" w:eastAsia="Arial" w:cs="Arial"/>
      <w:b/>
      <w:bCs/>
      <w:sz w:val="52"/>
      <w:szCs w:val="52"/>
      <w:lang w:val="en-US" w:eastAsia="en-US" w:bidi="ar-SA"/>
    </w:rPr>
  </w:style>
  <w:style w:styleId="ListParagraph" w:type="paragraph">
    <w:name w:val="List Paragraph"/>
    <w:basedOn w:val="Normal"/>
    <w:uiPriority w:val="1"/>
    <w:qFormat/>
    <w:pPr>
      <w:spacing w:before="79"/>
      <w:ind w:left="380" w:hanging="239"/>
    </w:pPr>
    <w:rPr>
      <w:rFonts w:ascii="Arial MT" w:hAnsi="Arial MT" w:eastAsia="Arial MT" w:cs="Arial MT"/>
      <w:lang w:val="en-US" w:eastAsia="en-US" w:bidi="ar-SA"/>
    </w:rPr>
  </w:style>
  <w:style w:styleId="TableParagraph" w:type="paragraph">
    <w:name w:val="Table Paragraph"/>
    <w:basedOn w:val="Normal"/>
    <w:uiPriority w:val="1"/>
    <w:qFormat/>
    <w:pPr>
      <w:spacing w:before="128"/>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nmap.org/" TargetMode="External"/><Relationship Id="rId8" Type="http://schemas.openxmlformats.org/officeDocument/2006/relationships/hyperlink" Target="http://testphp.vulnweb.com/" TargetMode="External"/><Relationship Id="rId9" Type="http://schemas.openxmlformats.org/officeDocument/2006/relationships/hyperlink" Target="http://testphp.vulnweb.com/login.php" TargetMode="External"/><Relationship Id="rId10" Type="http://schemas.openxmlformats.org/officeDocument/2006/relationships/hyperlink" Target="http://testphp.vulnweb.com/search.php"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 Interns Cyber Security Cohort 2026</dc:creator>
  <dc:subject>(unspecified)</dc:subject>
  <dc:title>Future Interns Cyber Security Task 1 - Vulnerability Assessment Report</dc:title>
  <dcterms:created xsi:type="dcterms:W3CDTF">2026-07-12T08:11:48Z</dcterms:created>
  <dcterms:modified xsi:type="dcterms:W3CDTF">2026-07-12T08:11:48Z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Creator">
    <vt:lpwstr>(unspecified)</vt:lpwstr>
  </property>
  <property fmtid="{D5CDD505-2E9C-101B-9397-08002B2CF9AE}" pid="5" name="LastSaved">
    <vt:filetime>2026-07-12T00:00:00Z</vt:filetime>
  </property>
  <property fmtid="{D5CDD505-2E9C-101B-9397-08002B2CF9AE}" pid="6" name="Producer">
    <vt:lpwstr>ReportLab PDF Library - (opensource)</vt:lpwstr>
  </property>
</Properties>
</file>