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SWTID1741244540146198</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food recipe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A.rafiya begam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subhaashini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Ramya 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Bhavani 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