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B40" w:rsidRDefault="001A6B40"/>
    <w:p w:rsidR="001A6B40" w:rsidRDefault="001A6B40"/>
    <w:p w:rsidR="001A6B40" w:rsidRDefault="00292713">
      <w:pPr>
        <w:jc w:val="center"/>
      </w:pPr>
      <w:r>
        <w:rPr>
          <w:b/>
          <w:color w:val="0D47A1"/>
          <w:sz w:val="64"/>
        </w:rPr>
        <w:t>AirFly Insights</w:t>
      </w:r>
    </w:p>
    <w:p w:rsidR="001A6B40" w:rsidRDefault="00292713">
      <w:pPr>
        <w:jc w:val="center"/>
      </w:pPr>
      <w:r>
        <w:rPr>
          <w:color w:val="212121"/>
          <w:sz w:val="36"/>
        </w:rPr>
        <w:t>Data Visualization and Analysis of Airline Operations</w:t>
      </w:r>
    </w:p>
    <w:p w:rsidR="001A6B40" w:rsidRDefault="001A6B40"/>
    <w:p w:rsidR="001A6B40" w:rsidRDefault="00292713">
      <w:pPr>
        <w:jc w:val="center"/>
      </w:pPr>
      <w:r>
        <w:rPr>
          <w:color w:val="646464"/>
          <w:sz w:val="24"/>
        </w:rPr>
        <w:t>Final Dashboard Report  |  Milestones 1 – 3  |  Infosys SpringBoard Internship 6.0</w:t>
      </w:r>
    </w:p>
    <w:p w:rsidR="001A6B40" w:rsidRDefault="001A6B40"/>
    <w:p w:rsidR="001A6B40" w:rsidRDefault="00292713">
      <w:pPr>
        <w:jc w:val="center"/>
      </w:pPr>
      <w:r>
        <w:t>Generated: March 28, 2026</w:t>
      </w:r>
    </w:p>
    <w:p w:rsidR="001A6B40" w:rsidRDefault="00292713">
      <w:r>
        <w:br w:type="page"/>
      </w:r>
    </w:p>
    <w:p w:rsidR="001A6B40" w:rsidRDefault="00292713">
      <w:pPr>
        <w:pStyle w:val="Heading1"/>
      </w:pPr>
      <w:r>
        <w:rPr>
          <w:color w:val="0D47A1"/>
        </w:rPr>
        <w:lastRenderedPageBreak/>
        <w:t>Table of Contents</w:t>
      </w:r>
    </w:p>
    <w:p w:rsidR="001A6B40" w:rsidRDefault="00292713">
      <w:pPr>
        <w:pStyle w:val="ListNumber"/>
      </w:pPr>
      <w:r>
        <w:t>1.  Project Overview</w:t>
      </w:r>
    </w:p>
    <w:p w:rsidR="001A6B40" w:rsidRDefault="00292713">
      <w:pPr>
        <w:pStyle w:val="ListNumber"/>
      </w:pPr>
      <w:r>
        <w:t xml:space="preserve">2.  Data Acquisition and </w:t>
      </w:r>
      <w:r>
        <w:t>Understanding</w:t>
      </w:r>
    </w:p>
    <w:p w:rsidR="001A6B40" w:rsidRDefault="00292713">
      <w:pPr>
        <w:pStyle w:val="ListNumber"/>
      </w:pPr>
      <w:r>
        <w:t>3.  Data Cleaning, Preprocessing and Feature Engineering</w:t>
      </w:r>
    </w:p>
    <w:p w:rsidR="001A6B40" w:rsidRDefault="00292713">
      <w:pPr>
        <w:pStyle w:val="ListNumber"/>
      </w:pPr>
      <w:r>
        <w:t>4.  Univariate and Bivariate Analysis</w:t>
      </w:r>
    </w:p>
    <w:p w:rsidR="001A6B40" w:rsidRDefault="00292713">
      <w:pPr>
        <w:pStyle w:val="ListNumber"/>
      </w:pPr>
      <w:r>
        <w:t>5.  Delay Cause Analysis, Routes and Airport Level Analysis</w:t>
      </w:r>
    </w:p>
    <w:p w:rsidR="001A6B40" w:rsidRDefault="00292713">
      <w:pPr>
        <w:pStyle w:val="ListNumber"/>
      </w:pPr>
      <w:r>
        <w:t>6.  Cancellation and Seasonal Trends</w:t>
      </w:r>
    </w:p>
    <w:p w:rsidR="001A6B40" w:rsidRDefault="00292713">
      <w:pPr>
        <w:pStyle w:val="ListNumber"/>
      </w:pPr>
      <w:r>
        <w:t>7.  Airport and Route-Level Exploration</w:t>
      </w:r>
    </w:p>
    <w:p w:rsidR="001A6B40" w:rsidRDefault="00292713">
      <w:pPr>
        <w:pStyle w:val="ListNumber"/>
      </w:pPr>
      <w:r>
        <w:t>8.  Applic</w:t>
      </w:r>
      <w:r>
        <w:t>ation – Executive KPI and Actionable Insights</w:t>
      </w:r>
    </w:p>
    <w:p w:rsidR="001A6B40" w:rsidRDefault="00292713">
      <w:pPr>
        <w:pStyle w:val="ListNumber"/>
      </w:pPr>
      <w:r>
        <w:t>9.  Conclusion and Recommendations</w:t>
      </w:r>
    </w:p>
    <w:p w:rsidR="001A6B40" w:rsidRDefault="00292713">
      <w:r>
        <w:br w:type="page"/>
      </w:r>
    </w:p>
    <w:p w:rsidR="001A6B40" w:rsidRDefault="00292713">
      <w:pPr>
        <w:pStyle w:val="Heading1"/>
      </w:pPr>
      <w:r>
        <w:rPr>
          <w:color w:val="0D47A1"/>
        </w:rPr>
        <w:lastRenderedPageBreak/>
        <w:t>1.  Project Overview</w:t>
      </w:r>
    </w:p>
    <w:p w:rsidR="001A6B40" w:rsidRDefault="00292713">
      <w:pPr>
        <w:pStyle w:val="Heading2"/>
      </w:pPr>
      <w:r>
        <w:t>1.1  Project Statement</w:t>
      </w:r>
    </w:p>
    <w:p w:rsidR="001A6B40" w:rsidRDefault="00292713">
      <w:r>
        <w:t>The objective of this project is to analyze large-scale airline flight data to uncover operational trends, delay patterns, and ca</w:t>
      </w:r>
      <w:r>
        <w:t>ncellation reasons using data visualization techniques. The goal is to help understand airline and airport-level performance and contribute to actionable insights using visual analysis. This project was completed as part of the Infosys SpringBoard Internsh</w:t>
      </w:r>
      <w:r>
        <w:t>ip 6.0 program across three progressive milestones.</w:t>
      </w:r>
    </w:p>
    <w:p w:rsidR="001A6B40" w:rsidRDefault="00292713">
      <w:pPr>
        <w:pStyle w:val="Heading2"/>
      </w:pPr>
      <w:r>
        <w:t>1.2  Expected Outcomes</w:t>
      </w:r>
    </w:p>
    <w:p w:rsidR="001A6B40" w:rsidRDefault="00292713">
      <w:pPr>
        <w:pStyle w:val="ListBullet"/>
      </w:pPr>
      <w:r>
        <w:t>Understand and preprocess aviation datasets for analysis</w:t>
      </w:r>
    </w:p>
    <w:p w:rsidR="001A6B40" w:rsidRDefault="00292713">
      <w:pPr>
        <w:pStyle w:val="ListBullet"/>
      </w:pPr>
      <w:r>
        <w:t>Explore trends in flight schedules, delays, cancellations, and routes</w:t>
      </w:r>
    </w:p>
    <w:p w:rsidR="001A6B40" w:rsidRDefault="00292713">
      <w:pPr>
        <w:pStyle w:val="ListBullet"/>
      </w:pPr>
      <w:r>
        <w:t>Visualize key metrics using bar charts, time series, p</w:t>
      </w:r>
      <w:r>
        <w:t>ie charts, bubble charts, and comparisons</w:t>
      </w:r>
    </w:p>
    <w:p w:rsidR="001A6B40" w:rsidRDefault="00292713">
      <w:pPr>
        <w:pStyle w:val="ListBullet"/>
      </w:pPr>
      <w:r>
        <w:t>Provide actionable insights for stakeholders including airline operators and analysts</w:t>
      </w:r>
    </w:p>
    <w:p w:rsidR="001A6B40" w:rsidRDefault="00292713">
      <w:pPr>
        <w:pStyle w:val="ListBullet"/>
      </w:pPr>
      <w:r>
        <w:t>Summarize findings through a final visual dashboard and consolidated report</w:t>
      </w:r>
    </w:p>
    <w:p w:rsidR="001A6B40" w:rsidRDefault="00292713">
      <w:pPr>
        <w:pStyle w:val="Heading2"/>
      </w:pPr>
      <w:r>
        <w:t>1.3  Dataset Sources</w:t>
      </w:r>
    </w:p>
    <w:p w:rsidR="001A6B40" w:rsidRDefault="00292713">
      <w:r>
        <w:t>Three datasets were used across</w:t>
      </w:r>
      <w:r>
        <w:t xml:space="preserve"> the three milestones, all sourced from Kaggle's Airlines Flights Dataset collection:</w:t>
      </w:r>
    </w:p>
    <w:p w:rsidR="001A6B40" w:rsidRDefault="00292713">
      <w:pPr>
        <w:pStyle w:val="ListBullet"/>
      </w:pPr>
      <w:r>
        <w:rPr>
          <w:b/>
        </w:rPr>
        <w:t xml:space="preserve">Milestone 1 – Airline Dataset Updated - v2.csv: </w:t>
      </w:r>
      <w:r>
        <w:t>Contains flight status (On Time / Delayed / Cancelled), departure dates, airline names, origin and destination airports. U</w:t>
      </w:r>
      <w:r>
        <w:t>sed for high-level operational status analysis.</w:t>
      </w:r>
    </w:p>
    <w:p w:rsidR="001A6B40" w:rsidRDefault="00292713">
      <w:pPr>
        <w:pStyle w:val="ListBullet"/>
      </w:pPr>
      <w:r>
        <w:rPr>
          <w:b/>
        </w:rPr>
        <w:t xml:space="preserve">Milestone 2 – cleaned_flights.csv: </w:t>
      </w:r>
      <w:r>
        <w:t>A cleaned and enriched dataset containing detailed delay cause columns (DELAY_DUE_CARRIER, DELAY_DUE_WEATHER, DELAY_DUE_NAS, DELAY_DUE_LATE_AIRCRAFT), departure/arrival dela</w:t>
      </w:r>
      <w:r>
        <w:t>y minutes, cancellation flags, hour of departure, and route information. Used for deep delay cause analysis and univariate/bivariate exploration.</w:t>
      </w:r>
    </w:p>
    <w:p w:rsidR="001A6B40" w:rsidRDefault="00292713">
      <w:pPr>
        <w:pStyle w:val="ListBullet"/>
      </w:pPr>
      <w:r>
        <w:rPr>
          <w:b/>
        </w:rPr>
        <w:t xml:space="preserve">Milestone 3 – FInal_Flights_cleaned_data.csv: </w:t>
      </w:r>
      <w:r>
        <w:t>A further cleaned dataset with standardized column names (origin</w:t>
      </w:r>
      <w:r>
        <w:t>, dest, route, cancelled, month, day_of_week, arr_delay). Used for cancellation trend analysis and airport/route level exploration.</w:t>
      </w:r>
    </w:p>
    <w:p w:rsidR="001A6B40" w:rsidRDefault="00292713">
      <w:pPr>
        <w:pStyle w:val="Heading2"/>
      </w:pPr>
      <w:r>
        <w:t>1.4  Technology Stack</w:t>
      </w:r>
    </w:p>
    <w:p w:rsidR="001A6B40" w:rsidRDefault="00292713">
      <w:pPr>
        <w:pStyle w:val="ListBullet"/>
      </w:pPr>
      <w:r>
        <w:t>Python 3.x – core programming language</w:t>
      </w:r>
    </w:p>
    <w:p w:rsidR="001A6B40" w:rsidRDefault="00292713">
      <w:pPr>
        <w:pStyle w:val="ListBullet"/>
      </w:pPr>
      <w:r>
        <w:t>Pandas &amp; NumPy – data loading, cleaning, and transformation</w:t>
      </w:r>
    </w:p>
    <w:p w:rsidR="001A6B40" w:rsidRDefault="00292713">
      <w:pPr>
        <w:pStyle w:val="ListBullet"/>
      </w:pPr>
      <w:r>
        <w:t>Mat</w:t>
      </w:r>
      <w:r>
        <w:t>plotlib &amp; Seaborn – static chart generation</w:t>
      </w:r>
    </w:p>
    <w:p w:rsidR="001A6B40" w:rsidRDefault="00292713">
      <w:pPr>
        <w:pStyle w:val="ListBullet"/>
      </w:pPr>
      <w:r>
        <w:t>Plotly Express – interactive charts in the live dashboard</w:t>
      </w:r>
    </w:p>
    <w:p w:rsidR="001A6B40" w:rsidRDefault="00292713">
      <w:pPr>
        <w:pStyle w:val="ListBullet"/>
      </w:pPr>
      <w:r>
        <w:t>Streamlit – web-based interactive dashboard framework</w:t>
      </w:r>
    </w:p>
    <w:p w:rsidR="001A6B40" w:rsidRDefault="00292713">
      <w:pPr>
        <w:pStyle w:val="ListBullet"/>
      </w:pPr>
      <w:r>
        <w:t>python-docx – Word document report generation</w:t>
      </w:r>
    </w:p>
    <w:p w:rsidR="001A6B40" w:rsidRDefault="00292713">
      <w:pPr>
        <w:pStyle w:val="Heading2"/>
      </w:pPr>
      <w:r>
        <w:t>1.5  Dashboard Navigation Structure</w:t>
      </w:r>
    </w:p>
    <w:p w:rsidR="001A6B40" w:rsidRDefault="00292713">
      <w:r>
        <w:t>The Final Dashboar</w:t>
      </w:r>
      <w:r>
        <w:t>d is organized into 9 navigation sections accessible from the sidebar:</w:t>
      </w:r>
    </w:p>
    <w:p w:rsidR="001A6B40" w:rsidRDefault="00292713">
      <w:pPr>
        <w:pStyle w:val="ListNumber"/>
      </w:pPr>
      <w:r>
        <w:lastRenderedPageBreak/>
        <w:t>1. Overview – Project statement, expected outcomes, dataset paths</w:t>
      </w:r>
    </w:p>
    <w:p w:rsidR="001A6B40" w:rsidRDefault="00292713">
      <w:pPr>
        <w:pStyle w:val="ListNumber"/>
      </w:pPr>
      <w:r>
        <w:t>2. Data Acquisition and Understanding – Dataset previews and schema</w:t>
      </w:r>
    </w:p>
    <w:p w:rsidR="001A6B40" w:rsidRDefault="00292713">
      <w:pPr>
        <w:pStyle w:val="ListNumber"/>
      </w:pPr>
      <w:r>
        <w:t>3. Data Cleaning, Preprocessing and Feature Enginee</w:t>
      </w:r>
      <w:r>
        <w:t>ring – Transformation steps</w:t>
      </w:r>
    </w:p>
    <w:p w:rsidR="001A6B40" w:rsidRDefault="00292713">
      <w:pPr>
        <w:pStyle w:val="ListNumber"/>
      </w:pPr>
      <w:r>
        <w:t>4. Univariate and Bivariate Analysis – Distribution charts for airlines, routes, time</w:t>
      </w:r>
    </w:p>
    <w:p w:rsidR="001A6B40" w:rsidRDefault="00292713">
      <w:pPr>
        <w:pStyle w:val="ListNumber"/>
      </w:pPr>
      <w:r>
        <w:t>5. Delay Cause Analysis, Routes, Airport Level Analysis – Delay breakdown and airport performance</w:t>
      </w:r>
    </w:p>
    <w:p w:rsidR="001A6B40" w:rsidRDefault="00292713">
      <w:pPr>
        <w:pStyle w:val="ListNumber"/>
      </w:pPr>
      <w:r>
        <w:t xml:space="preserve">6. Cancellation and Seasonal Trends – </w:t>
      </w:r>
      <w:r>
        <w:t>Monthly and weekly cancellation patterns</w:t>
      </w:r>
    </w:p>
    <w:p w:rsidR="001A6B40" w:rsidRDefault="00292713">
      <w:pPr>
        <w:pStyle w:val="ListNumber"/>
      </w:pPr>
      <w:r>
        <w:t>7. Airport and Route-Level Exploration – OD pairs, busiest airports, arrival delays</w:t>
      </w:r>
    </w:p>
    <w:p w:rsidR="001A6B40" w:rsidRDefault="00292713">
      <w:pPr>
        <w:pStyle w:val="ListNumber"/>
      </w:pPr>
      <w:r>
        <w:t>8. Application of this entire project – Executive KPI dashboard with filters</w:t>
      </w:r>
    </w:p>
    <w:p w:rsidR="001A6B40" w:rsidRDefault="00292713">
      <w:pPr>
        <w:pStyle w:val="ListNumber"/>
      </w:pPr>
      <w:r>
        <w:t>9. Documentation and Presentation – Report download an</w:t>
      </w:r>
      <w:r>
        <w:t>d documentation links</w:t>
      </w:r>
    </w:p>
    <w:p w:rsidR="001A6B40" w:rsidRDefault="00292713">
      <w:r>
        <w:br w:type="page"/>
      </w:r>
    </w:p>
    <w:p w:rsidR="001A6B40" w:rsidRDefault="00292713">
      <w:pPr>
        <w:pStyle w:val="Heading1"/>
      </w:pPr>
      <w:r>
        <w:rPr>
          <w:color w:val="0D47A1"/>
        </w:rPr>
        <w:lastRenderedPageBreak/>
        <w:t>2.  Data Acquisition and Understanding</w:t>
      </w:r>
    </w:p>
    <w:p w:rsidR="001A6B40" w:rsidRDefault="00292713">
      <w:r>
        <w:t>This section of the dashboard provides a quick schema preview and sample rows for each of the three milestone datasets. The purpose is to familiarize the analyst with the structure, column name</w:t>
      </w:r>
      <w:r>
        <w:t>s, data types, and scale of each dataset before analysis begins.</w:t>
      </w:r>
    </w:p>
    <w:p w:rsidR="001A6B40" w:rsidRDefault="00292713">
      <w:pPr>
        <w:pStyle w:val="Heading2"/>
      </w:pPr>
      <w:r>
        <w:t>2.1  Milestone 1 Dataset – Operations Status</w:t>
      </w:r>
    </w:p>
    <w:p w:rsidR="001A6B40" w:rsidRDefault="00292713">
      <w:r>
        <w:t xml:space="preserve">Contains flight-level records with columns including: Airline Name, Airport Name, Arrival Airport, Departure Date, Flight Status (On Time / </w:t>
      </w:r>
      <w:r>
        <w:t>Delayed / Cancelled), and Passenger Count. This dataset is used for high-level operational status analysis and route performance benchmarking.</w:t>
      </w:r>
    </w:p>
    <w:p w:rsidR="001A6B40" w:rsidRDefault="00292713">
      <w:pPr>
        <w:pStyle w:val="Heading2"/>
      </w:pPr>
      <w:r>
        <w:t>2.2  Milestone 2 Dataset – Delays Dataset</w:t>
      </w:r>
    </w:p>
    <w:p w:rsidR="001A6B40" w:rsidRDefault="00292713">
      <w:r>
        <w:t>A richer dataset with columns: AIRLINE, ORIGIN, DEST, MONTH, DAY_OF_WEE</w:t>
      </w:r>
      <w:r>
        <w:t>K, HOUR, DEP_DELAY, ARR_DELAY, CANCELLED, DELAY_DUE_CARRIER, DELAY_DUE_WEATHER, DELAY_DUE_NAS, DELAY_DUE_LATE_AIRCRAFT. This dataset enables granular delay cause analysis and temporal pattern exploration.</w:t>
      </w:r>
    </w:p>
    <w:p w:rsidR="001A6B40" w:rsidRDefault="00292713">
      <w:pPr>
        <w:pStyle w:val="Heading2"/>
      </w:pPr>
      <w:r>
        <w:t>2.3  Milestone 3 Dataset – Routes and Seasonality</w:t>
      </w:r>
    </w:p>
    <w:p w:rsidR="001A6B40" w:rsidRDefault="00292713">
      <w:r>
        <w:t>A</w:t>
      </w:r>
      <w:r>
        <w:t xml:space="preserve"> standardized cleaned dataset with columns: origin, dest, route, cancelled, month, day_of_week, arr_delay. This dataset is optimized for cancellation trend analysis and airport/route level exploration with consistent lowercase column naming.</w:t>
      </w:r>
    </w:p>
    <w:p w:rsidR="001A6B40" w:rsidRDefault="00292713">
      <w:r>
        <w:br w:type="page"/>
      </w:r>
    </w:p>
    <w:p w:rsidR="001A6B40" w:rsidRDefault="00292713">
      <w:pPr>
        <w:pStyle w:val="Heading1"/>
      </w:pPr>
      <w:r>
        <w:rPr>
          <w:color w:val="0D47A1"/>
        </w:rPr>
        <w:lastRenderedPageBreak/>
        <w:t>3.  Data Cle</w:t>
      </w:r>
      <w:r>
        <w:rPr>
          <w:color w:val="0D47A1"/>
        </w:rPr>
        <w:t>aning, Preprocessing and Feature Engineering</w:t>
      </w:r>
    </w:p>
    <w:p w:rsidR="001A6B40" w:rsidRDefault="00292713">
      <w:r>
        <w:t>Before any analysis could be performed, each dataset required cleaning and feature engineering to ensure data quality and analytical readiness.</w:t>
      </w:r>
    </w:p>
    <w:p w:rsidR="001A6B40" w:rsidRDefault="00292713">
      <w:pPr>
        <w:pStyle w:val="Heading2"/>
      </w:pPr>
      <w:r>
        <w:t>Milestone 1 – Datetime Parsing</w:t>
      </w:r>
    </w:p>
    <w:p w:rsidR="001A6B40" w:rsidRDefault="00292713">
      <w:r>
        <w:t>The 'Departure Date' column containe</w:t>
      </w:r>
      <w:r>
        <w:t>d mixed date formats. pd.to_datetime() with format='mixed' and errors='coerce' was used to parse all dates, converting unparseable values to NaT. A 'Month' period column was derived for monthly aggregation.</w:t>
      </w:r>
    </w:p>
    <w:p w:rsidR="001A6B40" w:rsidRDefault="00292713">
      <w:pPr>
        <w:pStyle w:val="Heading2"/>
      </w:pPr>
      <w:r>
        <w:t>Milestone 1 – Boolean Status Flags</w:t>
      </w:r>
    </w:p>
    <w:p w:rsidR="001A6B40" w:rsidRDefault="00292713">
      <w:r>
        <w:t xml:space="preserve">Three boolean </w:t>
      </w:r>
      <w:r>
        <w:t>columns were engineered: is_on_time, is_delayed, is_cancelled — each derived from the 'Flight Status' string column. These enable fast aggregation without repeated string comparisons.</w:t>
      </w:r>
    </w:p>
    <w:p w:rsidR="001A6B40" w:rsidRDefault="00292713">
      <w:pPr>
        <w:pStyle w:val="Heading2"/>
      </w:pPr>
      <w:r>
        <w:t>Milestone 2 – Flight Status Derivation</w:t>
      </w:r>
    </w:p>
    <w:p w:rsidR="001A6B40" w:rsidRDefault="00292713">
      <w:r>
        <w:t>The Milestone 2 dataset did not h</w:t>
      </w:r>
      <w:r>
        <w:t>ave a direct 'Flight Status' column. It was derived programmatically: if CANCELLED==1 → 'Cancelled'; elif ARR_DELAY&gt;0 → 'Delayed'; else → 'On Time'.</w:t>
      </w:r>
    </w:p>
    <w:p w:rsidR="001A6B40" w:rsidRDefault="00292713">
      <w:pPr>
        <w:pStyle w:val="Heading2"/>
      </w:pPr>
      <w:r>
        <w:t>Milestone 2 – Month and Day Mapping</w:t>
      </w:r>
    </w:p>
    <w:p w:rsidR="001A6B40" w:rsidRDefault="00292713">
      <w:r>
        <w:t>Numeric MONTH (1–12) and DAY_OF_WEEK (1–7) columns were mapped to human</w:t>
      </w:r>
      <w:r>
        <w:t>-readable strings (e.g., 1 → 'January', 1 → 'Monday') for chart labeling.</w:t>
      </w:r>
    </w:p>
    <w:p w:rsidR="001A6B40" w:rsidRDefault="00292713">
      <w:pPr>
        <w:pStyle w:val="Heading2"/>
      </w:pPr>
      <w:r>
        <w:t>Milestone 2 – Route Feature</w:t>
      </w:r>
    </w:p>
    <w:p w:rsidR="001A6B40" w:rsidRDefault="00292713">
      <w:r>
        <w:t>A 'Route' column was engineered by concatenating ORIGIN and DEST with an arrow: 'ORIGIN → DEST'. This enables route-level grouping and frequency analysis.</w:t>
      </w:r>
    </w:p>
    <w:p w:rsidR="001A6B40" w:rsidRDefault="00292713">
      <w:pPr>
        <w:pStyle w:val="Heading2"/>
      </w:pPr>
      <w:r>
        <w:t>Milestone 3 – Standardized Schema</w:t>
      </w:r>
    </w:p>
    <w:p w:rsidR="001A6B40" w:rsidRDefault="00292713">
      <w:r>
        <w:t>The Milestone 3 dataset was pre-cleaned with lowercase column names and standardized values. No additional cleaning was required beyond loading.</w:t>
      </w:r>
    </w:p>
    <w:p w:rsidR="001A6B40" w:rsidRDefault="00292713">
      <w:r>
        <w:br w:type="page"/>
      </w:r>
    </w:p>
    <w:p w:rsidR="001A6B40" w:rsidRDefault="00292713">
      <w:pPr>
        <w:pStyle w:val="Heading1"/>
      </w:pPr>
      <w:r>
        <w:rPr>
          <w:color w:val="0D47A1"/>
        </w:rPr>
        <w:lastRenderedPageBreak/>
        <w:t>2.  Data Acquisition – Dataset Overview Charts</w:t>
      </w:r>
    </w:p>
    <w:p w:rsidR="001A6B40" w:rsidRDefault="00292713">
      <w:r>
        <w:t>The following charts provid</w:t>
      </w:r>
      <w:r>
        <w:t>e a visual overview of the Milestone 1 dataset, establishing the baseline operational performance picture.</w:t>
      </w:r>
    </w:p>
    <w:p w:rsidR="001A6B40" w:rsidRDefault="001A6B40"/>
    <w:p w:rsidR="001A6B40" w:rsidRDefault="00292713">
      <w:pPr>
        <w:pStyle w:val="Heading2"/>
      </w:pPr>
      <w:r>
        <w:rPr>
          <w:color w:val="1565C0"/>
        </w:rPr>
        <w:t>Chart 24 – Overall Flight Status Distribution (Milestone 1)</w:t>
      </w:r>
    </w:p>
    <w:p w:rsidR="001A6B40" w:rsidRDefault="00292713">
      <w:pPr>
        <w:jc w:val="center"/>
      </w:pPr>
      <w:r>
        <w:rPr>
          <w:noProof/>
          <w:lang w:val="en-IN" w:eastAsia="en-IN"/>
        </w:rPr>
        <w:drawing>
          <wp:inline distT="0" distB="0" distL="0" distR="0">
            <wp:extent cx="5486400" cy="5376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1_flight_status_pie.png"/>
                    <pic:cNvPicPr/>
                  </pic:nvPicPr>
                  <pic:blipFill>
                    <a:blip r:embed="rId7"/>
                    <a:stretch>
                      <a:fillRect/>
                    </a:stretch>
                  </pic:blipFill>
                  <pic:spPr>
                    <a:xfrm>
                      <a:off x="0" y="0"/>
                      <a:ext cx="5486400" cy="5376526"/>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pie chart shows the overall proportion of flights in the </w:t>
      </w:r>
      <w:r>
        <w:rPr>
          <w:sz w:val="20"/>
        </w:rPr>
        <w:t>Milestone 1 dataset that were classified as On Time, Delayed, or Cancelled. Each slice represents the percentage share of that flight status across the entire dataset.</w:t>
      </w:r>
    </w:p>
    <w:p w:rsidR="001A6B40" w:rsidRDefault="00292713">
      <w:r>
        <w:rPr>
          <w:b/>
        </w:rPr>
        <w:lastRenderedPageBreak/>
        <w:t>Key Insights:</w:t>
      </w:r>
    </w:p>
    <w:p w:rsidR="001A6B40" w:rsidRDefault="00292713">
      <w:pPr>
        <w:pStyle w:val="ListBullet"/>
      </w:pPr>
      <w:r>
        <w:rPr>
          <w:sz w:val="20"/>
        </w:rPr>
        <w:t>The relative sizes of the slices give an immediate high-level view of airl</w:t>
      </w:r>
      <w:r>
        <w:rPr>
          <w:sz w:val="20"/>
        </w:rPr>
        <w:t>ine reliability.</w:t>
      </w:r>
    </w:p>
    <w:p w:rsidR="001A6B40" w:rsidRDefault="00292713">
      <w:pPr>
        <w:pStyle w:val="ListBullet"/>
      </w:pPr>
      <w:r>
        <w:rPr>
          <w:sz w:val="20"/>
        </w:rPr>
        <w:t>A large 'On Time' slice (green) indicates good overall operational performance.</w:t>
      </w:r>
    </w:p>
    <w:p w:rsidR="001A6B40" w:rsidRDefault="00292713">
      <w:pPr>
        <w:pStyle w:val="ListBullet"/>
      </w:pPr>
      <w:r>
        <w:rPr>
          <w:sz w:val="20"/>
        </w:rPr>
        <w:t>A significant 'Delayed' slice (orange) highlights that delays are a common occurrence and warrant further investigation into causes.</w:t>
      </w:r>
    </w:p>
    <w:p w:rsidR="001A6B40" w:rsidRDefault="00292713">
      <w:pPr>
        <w:pStyle w:val="ListBullet"/>
      </w:pPr>
      <w:r>
        <w:rPr>
          <w:sz w:val="20"/>
        </w:rPr>
        <w:t>A visible 'Cancelled' slic</w:t>
      </w:r>
      <w:r>
        <w:rPr>
          <w:sz w:val="20"/>
        </w:rPr>
        <w:t>e (red) indicates that cancellations, while less frequent than delays, are still a meaningful operational challenge.</w:t>
      </w:r>
    </w:p>
    <w:p w:rsidR="001A6B40" w:rsidRDefault="00292713">
      <w:pPr>
        <w:pStyle w:val="ListBullet"/>
      </w:pPr>
      <w:r>
        <w:rPr>
          <w:sz w:val="20"/>
        </w:rPr>
        <w:t>This chart is the starting point of the entire analysis — it establishes the baseline performance picture before drilling into causes and p</w:t>
      </w:r>
      <w:r>
        <w:rPr>
          <w:sz w:val="20"/>
        </w:rPr>
        <w:t>atterns.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t>Chart 25 – Monthly On-time Performance vs Cancellation Rate (Milestone 1)</w:t>
      </w:r>
    </w:p>
    <w:p w:rsidR="001A6B40" w:rsidRDefault="00292713">
      <w:pPr>
        <w:jc w:val="center"/>
      </w:pPr>
      <w:r>
        <w:rPr>
          <w:noProof/>
          <w:lang w:val="en-IN" w:eastAsia="en-IN"/>
        </w:rPr>
        <w:drawing>
          <wp:inline distT="0" distB="0" distL="0" distR="0">
            <wp:extent cx="5486400" cy="2251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2_monthly_otp_cancel.png"/>
                    <pic:cNvPicPr/>
                  </pic:nvPicPr>
                  <pic:blipFill>
                    <a:blip r:embed="rId8"/>
                    <a:stretch>
                      <a:fillRect/>
                    </a:stretch>
                  </pic:blipFill>
                  <pic:spPr>
                    <a:xfrm>
                      <a:off x="0" y="0"/>
                      <a:ext cx="5486400" cy="2251146"/>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grouped bar chart compares, month by month, the percentage </w:t>
      </w:r>
      <w:r>
        <w:rPr>
          <w:sz w:val="20"/>
        </w:rPr>
        <w:t>of flights that arrived on time (blue bars) against the percentage that were cancelled (red bars) in the Milestone 1 dataset.</w:t>
      </w:r>
    </w:p>
    <w:p w:rsidR="001A6B40" w:rsidRDefault="00292713">
      <w:r>
        <w:rPr>
          <w:b/>
        </w:rPr>
        <w:t>Key Insights:</w:t>
      </w:r>
    </w:p>
    <w:p w:rsidR="001A6B40" w:rsidRDefault="00292713">
      <w:pPr>
        <w:pStyle w:val="ListBullet"/>
      </w:pPr>
      <w:r>
        <w:rPr>
          <w:sz w:val="20"/>
        </w:rPr>
        <w:t xml:space="preserve">Months where the blue bar is tall and the red bar is short represent the best operational months — high reliability </w:t>
      </w:r>
      <w:r>
        <w:rPr>
          <w:sz w:val="20"/>
        </w:rPr>
        <w:t>and low disruption.</w:t>
      </w:r>
    </w:p>
    <w:p w:rsidR="001A6B40" w:rsidRDefault="00292713">
      <w:pPr>
        <w:pStyle w:val="ListBullet"/>
      </w:pPr>
      <w:r>
        <w:rPr>
          <w:sz w:val="20"/>
        </w:rPr>
        <w:t>Months where the red bar spikes indicate periods of operational disruption, possibly due to weather events, seasonal demand surges, or external factors.</w:t>
      </w:r>
    </w:p>
    <w:p w:rsidR="001A6B40" w:rsidRDefault="00292713">
      <w:pPr>
        <w:pStyle w:val="ListBullet"/>
      </w:pPr>
      <w:r>
        <w:rPr>
          <w:sz w:val="20"/>
        </w:rPr>
        <w:t>The inverse relationship between OTP and cancellation rate is visible — when cancel</w:t>
      </w:r>
      <w:r>
        <w:rPr>
          <w:sz w:val="20"/>
        </w:rPr>
        <w:t>lations rise, on-time performance typically falls.</w:t>
      </w:r>
    </w:p>
    <w:p w:rsidR="001A6B40" w:rsidRDefault="00292713">
      <w:pPr>
        <w:pStyle w:val="ListBullet"/>
      </w:pPr>
      <w:r>
        <w:rPr>
          <w:sz w:val="20"/>
        </w:rPr>
        <w:t>This trend analysis helps identify which months need the most operational improvement and resource pre-positioning.</w:t>
      </w:r>
    </w:p>
    <w:p w:rsidR="001A6B40" w:rsidRDefault="00292713">
      <w:pPr>
        <w:spacing w:before="40" w:after="40"/>
      </w:pPr>
      <w:r>
        <w:rPr>
          <w:color w:val="B4B4B4"/>
          <w:sz w:val="14"/>
        </w:rPr>
        <w:t>────────────────────────────────────────────────────────────────────────────────</w:t>
      </w:r>
    </w:p>
    <w:p w:rsidR="001A6B40" w:rsidRDefault="00292713" w:rsidP="007D0DA8">
      <w:bookmarkStart w:id="0" w:name="_GoBack"/>
      <w:bookmarkEnd w:id="0"/>
      <w:r>
        <w:rPr>
          <w:color w:val="0D47A1"/>
        </w:rPr>
        <w:lastRenderedPageBreak/>
        <w:t>4.  U</w:t>
      </w:r>
      <w:r>
        <w:rPr>
          <w:color w:val="0D47A1"/>
        </w:rPr>
        <w:t>nivariate and Bivariate Analysis</w:t>
      </w:r>
    </w:p>
    <w:p w:rsidR="001A6B40" w:rsidRDefault="00292713">
      <w:r>
        <w:t>This section explores the distributions of key variables in the Milestone 2 dataset — airlines, routes, monthly trends, day-of-week patterns, and hourly distributions. These charts form the foundation of understanding the d</w:t>
      </w:r>
      <w:r>
        <w:t>ataset before deeper analysis.</w:t>
      </w:r>
    </w:p>
    <w:p w:rsidR="001A6B40" w:rsidRDefault="001A6B40"/>
    <w:p w:rsidR="001A6B40" w:rsidRDefault="00292713">
      <w:pPr>
        <w:pStyle w:val="Heading2"/>
      </w:pPr>
      <w:r>
        <w:rPr>
          <w:color w:val="1565C0"/>
        </w:rPr>
        <w:t>Chart 1 – Top 10 Airlines by Number of Flights</w:t>
      </w:r>
    </w:p>
    <w:p w:rsidR="001A6B40" w:rsidRDefault="00292713">
      <w:pPr>
        <w:jc w:val="center"/>
      </w:pPr>
      <w:r>
        <w:rPr>
          <w:noProof/>
          <w:lang w:val="en-IN" w:eastAsia="en-IN"/>
        </w:rPr>
        <w:drawing>
          <wp:inline distT="0" distB="0" distL="0" distR="0">
            <wp:extent cx="5486400" cy="2722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1_top_airlines.png"/>
                    <pic:cNvPicPr/>
                  </pic:nvPicPr>
                  <pic:blipFill>
                    <a:blip r:embed="rId9"/>
                    <a:stretch>
                      <a:fillRect/>
                    </a:stretch>
                  </pic:blipFill>
                  <pic:spPr>
                    <a:xfrm>
                      <a:off x="0" y="0"/>
                      <a:ext cx="5486400" cy="272277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bar chart ranks the top 10 airlines by the total number of flights they operated in the dataset. Each bar on the X-axis represents an airline </w:t>
      </w:r>
      <w:r>
        <w:rPr>
          <w:sz w:val="20"/>
        </w:rPr>
        <w:t>identified by its IATA code, and the height of the bar (Y-axis) shows how many flights that airline flew.</w:t>
      </w:r>
    </w:p>
    <w:p w:rsidR="001A6B40" w:rsidRDefault="00292713">
      <w:r>
        <w:rPr>
          <w:b/>
        </w:rPr>
        <w:t>Key Insights:</w:t>
      </w:r>
    </w:p>
    <w:p w:rsidR="001A6B40" w:rsidRDefault="00292713">
      <w:pPr>
        <w:pStyle w:val="ListBullet"/>
      </w:pPr>
      <w:r>
        <w:rPr>
          <w:sz w:val="20"/>
        </w:rPr>
        <w:t>The tallest bar identifies the airline with the highest flight volume — the dominant carrier in this dataset.</w:t>
      </w:r>
    </w:p>
    <w:p w:rsidR="001A6B40" w:rsidRDefault="00292713">
      <w:pPr>
        <w:pStyle w:val="ListBullet"/>
      </w:pPr>
      <w:r>
        <w:rPr>
          <w:sz w:val="20"/>
        </w:rPr>
        <w:t xml:space="preserve">Airlines with high flight </w:t>
      </w:r>
      <w:r>
        <w:rPr>
          <w:sz w:val="20"/>
        </w:rPr>
        <w:t>counts have a larger influence on overall network performance metrics such as average delay and cancellation rate.</w:t>
      </w:r>
    </w:p>
    <w:p w:rsidR="001A6B40" w:rsidRDefault="00292713">
      <w:pPr>
        <w:pStyle w:val="ListBullet"/>
      </w:pPr>
      <w:r>
        <w:rPr>
          <w:sz w:val="20"/>
        </w:rPr>
        <w:t>Comparing bar heights reveals the market share distribution among carriers.</w:t>
      </w:r>
    </w:p>
    <w:p w:rsidR="001A6B40" w:rsidRDefault="00292713">
      <w:pPr>
        <w:pStyle w:val="ListBullet"/>
      </w:pPr>
      <w:r>
        <w:rPr>
          <w:sz w:val="20"/>
        </w:rPr>
        <w:t>This chart is the starting point for understanding which airlines</w:t>
      </w:r>
      <w:r>
        <w:rPr>
          <w:sz w:val="20"/>
        </w:rPr>
        <w:t xml:space="preserve"> drive the most operational activity and should be prioritized in performance improvement efforts.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2 – Top 10 Most Frequent Routes</w:t>
      </w:r>
    </w:p>
    <w:p w:rsidR="001A6B40" w:rsidRDefault="00292713">
      <w:pPr>
        <w:jc w:val="center"/>
      </w:pPr>
      <w:r>
        <w:rPr>
          <w:noProof/>
          <w:lang w:val="en-IN" w:eastAsia="en-IN"/>
        </w:rPr>
        <w:drawing>
          <wp:inline distT="0" distB="0" distL="0" distR="0">
            <wp:extent cx="5486400" cy="2709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2_top_routes.png"/>
                    <pic:cNvPicPr/>
                  </pic:nvPicPr>
                  <pic:blipFill>
                    <a:blip r:embed="rId10"/>
                    <a:stretch>
                      <a:fillRect/>
                    </a:stretch>
                  </pic:blipFill>
                  <pic:spPr>
                    <a:xfrm>
                      <a:off x="0" y="0"/>
                      <a:ext cx="5486400" cy="2709927"/>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w:t>
      </w:r>
      <w:r>
        <w:rPr>
          <w:sz w:val="20"/>
        </w:rPr>
        <w:t>art displays the 10 most frequently operated origin-to-destination routes. Each bar represents a specific route (e.g., ATL → LAX) and its height shows how many times that route was flown.</w:t>
      </w:r>
    </w:p>
    <w:p w:rsidR="001A6B40" w:rsidRDefault="00292713">
      <w:r>
        <w:rPr>
          <w:b/>
        </w:rPr>
        <w:t>Key Insights:</w:t>
      </w:r>
    </w:p>
    <w:p w:rsidR="001A6B40" w:rsidRDefault="00292713">
      <w:pPr>
        <w:pStyle w:val="ListBullet"/>
      </w:pPr>
      <w:r>
        <w:rPr>
          <w:sz w:val="20"/>
        </w:rPr>
        <w:t xml:space="preserve">High-frequency routes are the backbone of the airline </w:t>
      </w:r>
      <w:r>
        <w:rPr>
          <w:sz w:val="20"/>
        </w:rPr>
        <w:t>network and generate the most revenue.</w:t>
      </w:r>
    </w:p>
    <w:p w:rsidR="001A6B40" w:rsidRDefault="00292713">
      <w:pPr>
        <w:pStyle w:val="ListBullet"/>
      </w:pPr>
      <w:r>
        <w:rPr>
          <w:sz w:val="20"/>
        </w:rPr>
        <w:t>Any delay or disruption on these routes has a cascading effect on the entire schedule.</w:t>
      </w:r>
    </w:p>
    <w:p w:rsidR="001A6B40" w:rsidRDefault="00292713">
      <w:pPr>
        <w:pStyle w:val="ListBullet"/>
      </w:pPr>
      <w:r>
        <w:rPr>
          <w:sz w:val="20"/>
        </w:rPr>
        <w:t>These routes are candidates for capacity upgrades (larger aircraft, more frequencies).</w:t>
      </w:r>
    </w:p>
    <w:p w:rsidR="001A6B40" w:rsidRDefault="00292713">
      <w:pPr>
        <w:pStyle w:val="ListBullet"/>
      </w:pPr>
      <w:r>
        <w:rPr>
          <w:sz w:val="20"/>
        </w:rPr>
        <w:t xml:space="preserve">Comparing route frequencies helps identify </w:t>
      </w:r>
      <w:r>
        <w:rPr>
          <w:sz w:val="20"/>
        </w:rPr>
        <w:t>geographic demand corridors — e.g., coast-to-coast or hub-to-hub routes that dominate traffic.</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3 – Flight Distribution by Month</w:t>
      </w:r>
    </w:p>
    <w:p w:rsidR="001A6B40" w:rsidRDefault="00292713">
      <w:pPr>
        <w:jc w:val="center"/>
      </w:pPr>
      <w:r>
        <w:rPr>
          <w:noProof/>
          <w:lang w:val="en-IN" w:eastAsia="en-IN"/>
        </w:rPr>
        <w:drawing>
          <wp:inline distT="0" distB="0" distL="0" distR="0">
            <wp:extent cx="5486400" cy="2706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3_monthly_dist.png"/>
                    <pic:cNvPicPr/>
                  </pic:nvPicPr>
                  <pic:blipFill>
                    <a:blip r:embed="rId11"/>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line char</w:t>
      </w:r>
      <w:r>
        <w:rPr>
          <w:sz w:val="20"/>
        </w:rPr>
        <w:t>t plots the total number of flights for each calendar month (1 = January through 12 = December). Each data point represents one month's total flight count, connected by a line to show the trend over the year.</w:t>
      </w:r>
    </w:p>
    <w:p w:rsidR="001A6B40" w:rsidRDefault="00292713">
      <w:r>
        <w:rPr>
          <w:b/>
        </w:rPr>
        <w:t>Key Insights:</w:t>
      </w:r>
    </w:p>
    <w:p w:rsidR="001A6B40" w:rsidRDefault="00292713">
      <w:pPr>
        <w:pStyle w:val="ListBullet"/>
      </w:pPr>
      <w:r>
        <w:rPr>
          <w:sz w:val="20"/>
        </w:rPr>
        <w:t xml:space="preserve">Peaks in the line indicate </w:t>
      </w:r>
      <w:r>
        <w:rPr>
          <w:sz w:val="20"/>
        </w:rPr>
        <w:t>high-demand travel months (typically summer: June–August, and holiday periods: November–December).</w:t>
      </w:r>
    </w:p>
    <w:p w:rsidR="001A6B40" w:rsidRDefault="00292713">
      <w:pPr>
        <w:pStyle w:val="ListBullet"/>
      </w:pPr>
      <w:r>
        <w:rPr>
          <w:sz w:val="20"/>
        </w:rPr>
        <w:t>Troughs indicate low-demand months where airlines may reduce capacity.</w:t>
      </w:r>
    </w:p>
    <w:p w:rsidR="001A6B40" w:rsidRDefault="00292713">
      <w:pPr>
        <w:pStyle w:val="ListBullet"/>
      </w:pPr>
      <w:r>
        <w:rPr>
          <w:sz w:val="20"/>
        </w:rPr>
        <w:t>Airlines use this pattern for seasonal capacity planning — adding flights in peak mont</w:t>
      </w:r>
      <w:r>
        <w:rPr>
          <w:sz w:val="20"/>
        </w:rPr>
        <w:t>hs and reducing in off-peak months.</w:t>
      </w:r>
    </w:p>
    <w:p w:rsidR="001A6B40" w:rsidRDefault="00292713">
      <w:pPr>
        <w:pStyle w:val="ListBullet"/>
      </w:pPr>
      <w:r>
        <w:rPr>
          <w:sz w:val="20"/>
        </w:rPr>
        <w:t>Sudden dips may also indicate external disruptions such as weather events or economic factors.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4 – Flights by Day of the Week</w:t>
      </w:r>
    </w:p>
    <w:p w:rsidR="001A6B40" w:rsidRDefault="00292713">
      <w:pPr>
        <w:jc w:val="center"/>
      </w:pPr>
      <w:r>
        <w:rPr>
          <w:noProof/>
          <w:lang w:val="en-IN" w:eastAsia="en-IN"/>
        </w:rPr>
        <w:drawing>
          <wp:inline distT="0" distB="0" distL="0" distR="0">
            <wp:extent cx="5486400" cy="2706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4_day_of_week.png"/>
                    <pic:cNvPicPr/>
                  </pic:nvPicPr>
                  <pic:blipFill>
                    <a:blip r:embed="rId12"/>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count plot shows how flight volume is distributed across the seven days of the week. Each bar represents one day, and the height shows the total number of flights on that day.</w:t>
      </w:r>
    </w:p>
    <w:p w:rsidR="001A6B40" w:rsidRDefault="00292713">
      <w:r>
        <w:rPr>
          <w:b/>
        </w:rPr>
        <w:t>Key Insights:</w:t>
      </w:r>
    </w:p>
    <w:p w:rsidR="001A6B40" w:rsidRDefault="00292713">
      <w:pPr>
        <w:pStyle w:val="ListBullet"/>
      </w:pPr>
      <w:r>
        <w:rPr>
          <w:sz w:val="20"/>
        </w:rPr>
        <w:t>Weekdays (Monday–Friday) typically sho</w:t>
      </w:r>
      <w:r>
        <w:rPr>
          <w:sz w:val="20"/>
        </w:rPr>
        <w:t>w higher flight volumes driven by business travel.</w:t>
      </w:r>
    </w:p>
    <w:p w:rsidR="001A6B40" w:rsidRDefault="00292713">
      <w:pPr>
        <w:pStyle w:val="ListBullet"/>
      </w:pPr>
      <w:r>
        <w:rPr>
          <w:sz w:val="20"/>
        </w:rPr>
        <w:t>Weekends may show different patterns — Saturday often dips while Sunday can spike due to leisure travelers returning home.</w:t>
      </w:r>
    </w:p>
    <w:p w:rsidR="001A6B40" w:rsidRDefault="00292713">
      <w:pPr>
        <w:pStyle w:val="ListBullet"/>
      </w:pPr>
      <w:r>
        <w:rPr>
          <w:sz w:val="20"/>
        </w:rPr>
        <w:t>Understanding daily demand helps airlines optimize gate assignments, crew scheduli</w:t>
      </w:r>
      <w:r>
        <w:rPr>
          <w:sz w:val="20"/>
        </w:rPr>
        <w:t>ng, and ground handling resources.</w:t>
      </w:r>
    </w:p>
    <w:p w:rsidR="001A6B40" w:rsidRDefault="00292713">
      <w:pPr>
        <w:pStyle w:val="ListBullet"/>
      </w:pPr>
      <w:r>
        <w:rPr>
          <w:sz w:val="20"/>
        </w:rPr>
        <w:t>Days with unusually high volumes are more prone to delays due to congestion.</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5 – Flight Distribution by Hour of Day</w:t>
      </w:r>
    </w:p>
    <w:p w:rsidR="001A6B40" w:rsidRDefault="00292713">
      <w:pPr>
        <w:jc w:val="center"/>
      </w:pPr>
      <w:r>
        <w:rPr>
          <w:noProof/>
          <w:lang w:val="en-IN" w:eastAsia="en-IN"/>
        </w:rPr>
        <w:drawing>
          <wp:inline distT="0" distB="0" distL="0" distR="0">
            <wp:extent cx="5486400" cy="22511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5_hourly_dist.png"/>
                    <pic:cNvPicPr/>
                  </pic:nvPicPr>
                  <pic:blipFill>
                    <a:blip r:embed="rId13"/>
                    <a:stretch>
                      <a:fillRect/>
                    </a:stretch>
                  </pic:blipFill>
                  <pic:spPr>
                    <a:xfrm>
                      <a:off x="0" y="0"/>
                      <a:ext cx="5486400" cy="2251146"/>
                    </a:xfrm>
                    <a:prstGeom prst="rect">
                      <a:avLst/>
                    </a:prstGeom>
                  </pic:spPr>
                </pic:pic>
              </a:graphicData>
            </a:graphic>
          </wp:inline>
        </w:drawing>
      </w:r>
    </w:p>
    <w:p w:rsidR="001A6B40" w:rsidRDefault="001A6B40"/>
    <w:p w:rsidR="001A6B40" w:rsidRDefault="00292713">
      <w:r>
        <w:rPr>
          <w:b/>
        </w:rPr>
        <w:t>What this char</w:t>
      </w:r>
      <w:r>
        <w:rPr>
          <w:b/>
        </w:rPr>
        <w:t>t shows:</w:t>
      </w:r>
    </w:p>
    <w:p w:rsidR="001A6B40" w:rsidRDefault="00292713">
      <w:r>
        <w:rPr>
          <w:sz w:val="20"/>
        </w:rPr>
        <w:t>This bar chart reveals how departures are spread across the 24 hours of the day. The X-axis shows each hour (0 = midnight, 12 = noon, 23 = 11 PM) and the Y-axis shows the number of flights departing in that hour.</w:t>
      </w:r>
    </w:p>
    <w:p w:rsidR="001A6B40" w:rsidRDefault="00292713">
      <w:r>
        <w:rPr>
          <w:b/>
        </w:rPr>
        <w:t>Key Insights:</w:t>
      </w:r>
    </w:p>
    <w:p w:rsidR="001A6B40" w:rsidRDefault="00292713">
      <w:pPr>
        <w:pStyle w:val="ListBullet"/>
      </w:pPr>
      <w:r>
        <w:rPr>
          <w:sz w:val="20"/>
        </w:rPr>
        <w:t xml:space="preserve">Early morning hours </w:t>
      </w:r>
      <w:r>
        <w:rPr>
          <w:sz w:val="20"/>
        </w:rPr>
        <w:t>(6–9 AM) typically see the highest departure volumes as airlines start their daily operations with freshly positioned aircraft.</w:t>
      </w:r>
    </w:p>
    <w:p w:rsidR="001A6B40" w:rsidRDefault="00292713">
      <w:pPr>
        <w:pStyle w:val="ListBullet"/>
      </w:pPr>
      <w:r>
        <w:rPr>
          <w:sz w:val="20"/>
        </w:rPr>
        <w:t>Mid-day and afternoon hours maintain steady traffic.</w:t>
      </w:r>
    </w:p>
    <w:p w:rsidR="001A6B40" w:rsidRDefault="00292713">
      <w:pPr>
        <w:pStyle w:val="ListBullet"/>
      </w:pPr>
      <w:r>
        <w:rPr>
          <w:sz w:val="20"/>
        </w:rPr>
        <w:t>Late-night hours (after 10 PM) have very few departures.</w:t>
      </w:r>
    </w:p>
    <w:p w:rsidR="001A6B40" w:rsidRDefault="00292713">
      <w:pPr>
        <w:pStyle w:val="ListBullet"/>
      </w:pPr>
      <w:r>
        <w:rPr>
          <w:sz w:val="20"/>
        </w:rPr>
        <w:t xml:space="preserve">This pattern is </w:t>
      </w:r>
      <w:r>
        <w:rPr>
          <w:sz w:val="20"/>
        </w:rPr>
        <w:t>critical for airport resource planning — security staffing, gate availability, and ground crew scheduling all depend on peak departure hours.</w:t>
      </w:r>
    </w:p>
    <w:p w:rsidR="001A6B40" w:rsidRDefault="00292713">
      <w:pPr>
        <w:spacing w:before="40" w:after="40"/>
      </w:pPr>
      <w:r>
        <w:rPr>
          <w:color w:val="B4B4B4"/>
          <w:sz w:val="14"/>
        </w:rPr>
        <w:t>────────────────────────────────────────────────────────────────────────────────</w:t>
      </w:r>
    </w:p>
    <w:p w:rsidR="001A6B40" w:rsidRDefault="001A6B40"/>
    <w:p w:rsidR="001A6B40" w:rsidRDefault="00292713">
      <w:r>
        <w:br w:type="page"/>
      </w:r>
    </w:p>
    <w:p w:rsidR="001A6B40" w:rsidRDefault="00292713">
      <w:pPr>
        <w:pStyle w:val="Heading1"/>
      </w:pPr>
      <w:r>
        <w:rPr>
          <w:color w:val="0D47A1"/>
        </w:rPr>
        <w:lastRenderedPageBreak/>
        <w:t>5.  Delay Cause Analysis, Rout</w:t>
      </w:r>
      <w:r>
        <w:rPr>
          <w:color w:val="0D47A1"/>
        </w:rPr>
        <w:t>es and Airport Level Analysis</w:t>
      </w:r>
    </w:p>
    <w:p w:rsidR="001A6B40" w:rsidRDefault="00292713">
      <w:r>
        <w:t>This section investigates the root causes of flight delays and identifies the airports and routes most affected. It combines data from both Milestone 1 and Milestone 2 to provide a comprehensive view of delay patterns across t</w:t>
      </w:r>
      <w:r>
        <w:t>he network.</w:t>
      </w:r>
    </w:p>
    <w:p w:rsidR="001A6B40" w:rsidRDefault="001A6B40"/>
    <w:p w:rsidR="001A6B40" w:rsidRDefault="00292713">
      <w:pPr>
        <w:pStyle w:val="Heading2"/>
      </w:pPr>
      <w:r>
        <w:rPr>
          <w:color w:val="1565C0"/>
        </w:rPr>
        <w:t>Chart 6 – Airline Delay Comparison Bubble Chart</w:t>
      </w:r>
    </w:p>
    <w:p w:rsidR="001A6B40" w:rsidRDefault="00292713">
      <w:pPr>
        <w:jc w:val="center"/>
      </w:pPr>
      <w:r>
        <w:rPr>
          <w:noProof/>
          <w:lang w:val="en-IN" w:eastAsia="en-IN"/>
        </w:rPr>
        <w:drawing>
          <wp:inline distT="0" distB="0" distL="0" distR="0">
            <wp:extent cx="5486400" cy="3191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1_airline_bubble.png"/>
                    <pic:cNvPicPr/>
                  </pic:nvPicPr>
                  <pic:blipFill>
                    <a:blip r:embed="rId14"/>
                    <a:stretch>
                      <a:fillRect/>
                    </a:stretch>
                  </pic:blipFill>
                  <pic:spPr>
                    <a:xfrm>
                      <a:off x="0" y="0"/>
                      <a:ext cx="5486400" cy="3191637"/>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bubble chart compares all airlines across three delay dimensions simultaneously. The X-axis shows each airline's average Carrier Delay (minutes caused by the airlin</w:t>
      </w:r>
      <w:r>
        <w:rPr>
          <w:sz w:val="20"/>
        </w:rPr>
        <w:t>e itself — maintenance, crew, fueling). The Y-axis shows average Weather Delay. The size of each bubble represents the average NAS (National Airspace System) Delay — congestion in air traffic control.</w:t>
      </w:r>
    </w:p>
    <w:p w:rsidR="001A6B40" w:rsidRDefault="00292713">
      <w:r>
        <w:rPr>
          <w:b/>
        </w:rPr>
        <w:t>Key Insights:</w:t>
      </w:r>
    </w:p>
    <w:p w:rsidR="001A6B40" w:rsidRDefault="00292713">
      <w:pPr>
        <w:pStyle w:val="ListBullet"/>
      </w:pPr>
      <w:r>
        <w:rPr>
          <w:sz w:val="20"/>
        </w:rPr>
        <w:t>Airlines positioned in the upper-right co</w:t>
      </w:r>
      <w:r>
        <w:rPr>
          <w:sz w:val="20"/>
        </w:rPr>
        <w:t>rner with large bubbles are the most delay-affected across all three categories.</w:t>
      </w:r>
    </w:p>
    <w:p w:rsidR="001A6B40" w:rsidRDefault="00292713">
      <w:pPr>
        <w:pStyle w:val="ListBullet"/>
      </w:pPr>
      <w:r>
        <w:rPr>
          <w:sz w:val="20"/>
        </w:rPr>
        <w:t>Airlines near the origin (0,0) with small bubbles are the best performers.</w:t>
      </w:r>
    </w:p>
    <w:p w:rsidR="001A6B40" w:rsidRDefault="00292713">
      <w:pPr>
        <w:pStyle w:val="ListBullet"/>
      </w:pPr>
      <w:r>
        <w:rPr>
          <w:sz w:val="20"/>
        </w:rPr>
        <w:t>A large bubble but low X/Y position means the airline's main problem is airspace congestion, not int</w:t>
      </w:r>
      <w:r>
        <w:rPr>
          <w:sz w:val="20"/>
        </w:rPr>
        <w:t>ernal operations.</w:t>
      </w:r>
    </w:p>
    <w:p w:rsidR="001A6B40" w:rsidRDefault="00292713">
      <w:pPr>
        <w:pStyle w:val="ListBullet"/>
      </w:pPr>
      <w:r>
        <w:rPr>
          <w:sz w:val="20"/>
        </w:rPr>
        <w:t>This multi-dimensional view helps identify which airlines need improvement in which specific delay category — carrier delays are within airline control, while weather and NAS are external.</w:t>
      </w:r>
    </w:p>
    <w:p w:rsidR="001A6B40" w:rsidRDefault="00292713">
      <w:pPr>
        <w:spacing w:before="40" w:after="40"/>
      </w:pPr>
      <w:r>
        <w:rPr>
          <w:color w:val="B4B4B4"/>
          <w:sz w:val="14"/>
        </w:rPr>
        <w:t>─────────────────────────────────────────────────</w:t>
      </w:r>
      <w:r>
        <w:rPr>
          <w:color w:val="B4B4B4"/>
          <w:sz w:val="14"/>
        </w:rPr>
        <w:t>───────────────────────────────</w:t>
      </w:r>
    </w:p>
    <w:p w:rsidR="001A6B40" w:rsidRDefault="001A6B40"/>
    <w:p w:rsidR="001A6B40" w:rsidRDefault="00292713">
      <w:pPr>
        <w:pStyle w:val="Heading2"/>
      </w:pPr>
      <w:r>
        <w:rPr>
          <w:color w:val="1565C0"/>
        </w:rPr>
        <w:t>Chart 7 – Percentage Contribution of Delay Causes</w:t>
      </w:r>
    </w:p>
    <w:p w:rsidR="001A6B40" w:rsidRDefault="00292713">
      <w:pPr>
        <w:jc w:val="center"/>
      </w:pPr>
      <w:r>
        <w:rPr>
          <w:noProof/>
          <w:lang w:val="en-IN" w:eastAsia="en-IN"/>
        </w:rPr>
        <w:drawing>
          <wp:inline distT="0" distB="0" distL="0" distR="0">
            <wp:extent cx="5486400" cy="57125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2_delay_pie.png"/>
                    <pic:cNvPicPr/>
                  </pic:nvPicPr>
                  <pic:blipFill>
                    <a:blip r:embed="rId15"/>
                    <a:stretch>
                      <a:fillRect/>
                    </a:stretch>
                  </pic:blipFill>
                  <pic:spPr>
                    <a:xfrm>
                      <a:off x="0" y="0"/>
                      <a:ext cx="5486400" cy="5712577"/>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b/>
        </w:rPr>
        <w:t>This pie chart breaks down the total accumulated delay minutes across the entire dataset into four cause categories:</w:t>
      </w:r>
    </w:p>
    <w:p w:rsidR="001A6B40" w:rsidRDefault="00292713">
      <w:pPr>
        <w:pStyle w:val="ListBullet"/>
      </w:pPr>
      <w:r>
        <w:rPr>
          <w:sz w:val="20"/>
        </w:rPr>
        <w:t xml:space="preserve">Carrier Delay – caused by the </w:t>
      </w:r>
      <w:r>
        <w:rPr>
          <w:sz w:val="20"/>
        </w:rPr>
        <w:t>airline (maintenance, crew issues, aircraft cleaning)</w:t>
      </w:r>
    </w:p>
    <w:p w:rsidR="001A6B40" w:rsidRDefault="00292713">
      <w:pPr>
        <w:pStyle w:val="ListBullet"/>
      </w:pPr>
      <w:r>
        <w:rPr>
          <w:sz w:val="20"/>
        </w:rPr>
        <w:t>Weather Delay – caused by meteorological conditions</w:t>
      </w:r>
    </w:p>
    <w:p w:rsidR="001A6B40" w:rsidRDefault="00292713">
      <w:pPr>
        <w:pStyle w:val="ListBullet"/>
      </w:pPr>
      <w:r>
        <w:rPr>
          <w:sz w:val="20"/>
        </w:rPr>
        <w:t>NAS Delay – caused by National Airspace System (air traffic control, airport operations)</w:t>
      </w:r>
    </w:p>
    <w:p w:rsidR="001A6B40" w:rsidRDefault="00292713">
      <w:pPr>
        <w:pStyle w:val="ListBullet"/>
      </w:pPr>
      <w:r>
        <w:rPr>
          <w:sz w:val="20"/>
        </w:rPr>
        <w:lastRenderedPageBreak/>
        <w:t xml:space="preserve">Late Aircraft Delay – caused by a previous flight arriving </w:t>
      </w:r>
      <w:r>
        <w:rPr>
          <w:sz w:val="20"/>
        </w:rPr>
        <w:t>late, delaying the next departure</w:t>
      </w:r>
    </w:p>
    <w:p w:rsidR="001A6B40" w:rsidRDefault="00292713">
      <w:r>
        <w:rPr>
          <w:b/>
        </w:rPr>
        <w:t>Key Insights:</w:t>
      </w:r>
    </w:p>
    <w:p w:rsidR="001A6B40" w:rsidRDefault="00292713">
      <w:pPr>
        <w:pStyle w:val="ListBullet"/>
      </w:pPr>
      <w:r>
        <w:rPr>
          <w:sz w:val="20"/>
        </w:rPr>
        <w:t>The largest slice is the primary driver of delays in the network.</w:t>
      </w:r>
    </w:p>
    <w:p w:rsidR="001A6B40" w:rsidRDefault="00292713">
      <w:pPr>
        <w:pStyle w:val="ListBullet"/>
      </w:pPr>
      <w:r>
        <w:rPr>
          <w:sz w:val="20"/>
        </w:rPr>
        <w:t>Carrier and Late Aircraft delays are within airline control — these are actionable.</w:t>
      </w:r>
    </w:p>
    <w:p w:rsidR="001A6B40" w:rsidRDefault="00292713">
      <w:pPr>
        <w:pStyle w:val="ListBullet"/>
      </w:pPr>
      <w:r>
        <w:rPr>
          <w:sz w:val="20"/>
        </w:rPr>
        <w:t>Weather and NAS delays are external — airlines can only mi</w:t>
      </w:r>
      <w:r>
        <w:rPr>
          <w:sz w:val="20"/>
        </w:rPr>
        <w:t>tigate these through better scheduling buffers and contingency planning.</w:t>
      </w:r>
    </w:p>
    <w:p w:rsidR="001A6B40" w:rsidRDefault="00292713">
      <w:pPr>
        <w:pStyle w:val="ListBullet"/>
      </w:pPr>
      <w:r>
        <w:rPr>
          <w:sz w:val="20"/>
        </w:rPr>
        <w:t>This breakdown is essential for setting realistic improvement targets.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t>Chart 8 – Average Departure De</w:t>
      </w:r>
      <w:r>
        <w:rPr>
          <w:color w:val="1565C0"/>
        </w:rPr>
        <w:t>lay by Hour of Day</w:t>
      </w:r>
    </w:p>
    <w:p w:rsidR="001A6B40" w:rsidRDefault="00292713">
      <w:pPr>
        <w:jc w:val="center"/>
      </w:pPr>
      <w:r>
        <w:rPr>
          <w:noProof/>
          <w:lang w:val="en-IN" w:eastAsia="en-IN"/>
        </w:rPr>
        <w:drawing>
          <wp:inline distT="0" distB="0" distL="0" distR="0">
            <wp:extent cx="5486400" cy="2706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3_delay_by_hour.png"/>
                    <pic:cNvPicPr/>
                  </pic:nvPicPr>
                  <pic:blipFill>
                    <a:blip r:embed="rId16"/>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line chart shows how the average departure delay changes throughout the 24 hours of the day. Each point on the line represents the mean delay for all flights departing in that specific hour.</w:t>
      </w:r>
    </w:p>
    <w:p w:rsidR="001A6B40" w:rsidRDefault="00292713">
      <w:r>
        <w:rPr>
          <w:b/>
        </w:rPr>
        <w:t>Key Insights:</w:t>
      </w:r>
    </w:p>
    <w:p w:rsidR="001A6B40" w:rsidRDefault="00292713">
      <w:pPr>
        <w:pStyle w:val="ListBullet"/>
      </w:pPr>
      <w:r>
        <w:rPr>
          <w:sz w:val="20"/>
        </w:rPr>
        <w:t>E</w:t>
      </w:r>
      <w:r>
        <w:rPr>
          <w:sz w:val="20"/>
        </w:rPr>
        <w:t>arly morning flights (5–7 AM) typically have the lowest delays because aircraft are freshly positioned overnight and there is minimal congestion.</w:t>
      </w:r>
    </w:p>
    <w:p w:rsidR="001A6B40" w:rsidRDefault="00292713">
      <w:pPr>
        <w:pStyle w:val="ListBullet"/>
      </w:pPr>
      <w:r>
        <w:rPr>
          <w:sz w:val="20"/>
        </w:rPr>
        <w:t>Delays accumulate as the day progresses — a phenomenon known as 'delay propagation' or 'schedule creep'.</w:t>
      </w:r>
    </w:p>
    <w:p w:rsidR="001A6B40" w:rsidRDefault="00292713">
      <w:pPr>
        <w:pStyle w:val="ListBullet"/>
      </w:pPr>
      <w:r>
        <w:rPr>
          <w:sz w:val="20"/>
        </w:rPr>
        <w:t>Eveni</w:t>
      </w:r>
      <w:r>
        <w:rPr>
          <w:sz w:val="20"/>
        </w:rPr>
        <w:t>ng flights (after 6 PM) often show the highest average delays due to cascading disruptions from earlier in the day.</w:t>
      </w:r>
    </w:p>
    <w:p w:rsidR="001A6B40" w:rsidRDefault="00292713">
      <w:pPr>
        <w:pStyle w:val="ListBullet"/>
      </w:pPr>
      <w:r>
        <w:rPr>
          <w:sz w:val="20"/>
        </w:rPr>
        <w:t>This insight supports scheduling strategies that build buffer time into afternoon and evening slots to absorb propagated delays.</w:t>
      </w:r>
    </w:p>
    <w:p w:rsidR="001A6B40" w:rsidRDefault="00292713">
      <w:pPr>
        <w:spacing w:before="40" w:after="40"/>
      </w:pPr>
      <w:r>
        <w:rPr>
          <w:color w:val="B4B4B4"/>
          <w:sz w:val="14"/>
        </w:rPr>
        <w:lastRenderedPageBreak/>
        <w:t>───────────</w:t>
      </w:r>
      <w:r>
        <w:rPr>
          <w:color w:val="B4B4B4"/>
          <w:sz w:val="14"/>
        </w:rPr>
        <w:t>─────────────────────────────────────────────────────────────────────</w:t>
      </w:r>
    </w:p>
    <w:p w:rsidR="001A6B40" w:rsidRDefault="001A6B40"/>
    <w:p w:rsidR="001A6B40" w:rsidRDefault="00292713">
      <w:pPr>
        <w:pStyle w:val="Heading2"/>
      </w:pPr>
      <w:r>
        <w:rPr>
          <w:color w:val="1565C0"/>
        </w:rPr>
        <w:t>Chart 9 – Top 10 Delay-Prone Airports</w:t>
      </w:r>
    </w:p>
    <w:p w:rsidR="001A6B40" w:rsidRDefault="00292713">
      <w:pPr>
        <w:jc w:val="center"/>
      </w:pPr>
      <w:r>
        <w:rPr>
          <w:noProof/>
          <w:lang w:val="en-IN" w:eastAsia="en-IN"/>
        </w:rPr>
        <w:drawing>
          <wp:inline distT="0" distB="0" distL="0" distR="0">
            <wp:extent cx="5486400" cy="27062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4_delay_airports.png"/>
                    <pic:cNvPicPr/>
                  </pic:nvPicPr>
                  <pic:blipFill>
                    <a:blip r:embed="rId17"/>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identifies the 10 origin airports with the highest average departure delays. Each bar represents an airpor</w:t>
      </w:r>
      <w:r>
        <w:rPr>
          <w:sz w:val="20"/>
        </w:rPr>
        <w:t>t (by IATA code) and its height shows the average number of minutes flights depart late from that airport.</w:t>
      </w:r>
    </w:p>
    <w:p w:rsidR="001A6B40" w:rsidRDefault="00292713">
      <w:r>
        <w:rPr>
          <w:b/>
        </w:rPr>
        <w:t>Key Insights:</w:t>
      </w:r>
    </w:p>
    <w:p w:rsidR="001A6B40" w:rsidRDefault="00292713">
      <w:pPr>
        <w:pStyle w:val="ListBullet"/>
      </w:pPr>
      <w:r>
        <w:rPr>
          <w:sz w:val="20"/>
        </w:rPr>
        <w:t>Airports at the top of this list are operational bottlenecks in the network.</w:t>
      </w:r>
    </w:p>
    <w:p w:rsidR="001A6B40" w:rsidRDefault="00292713">
      <w:pPr>
        <w:pStyle w:val="ListBullet"/>
      </w:pPr>
      <w:r>
        <w:rPr>
          <w:sz w:val="20"/>
        </w:rPr>
        <w:t xml:space="preserve">High delays at an airport may be caused by: runway </w:t>
      </w:r>
      <w:r>
        <w:rPr>
          <w:sz w:val="20"/>
        </w:rPr>
        <w:t>congestion, limited gate capacity, high traffic volume, local weather patterns, or inefficient ground operations.</w:t>
      </w:r>
    </w:p>
    <w:p w:rsidR="001A6B40" w:rsidRDefault="00292713">
      <w:pPr>
        <w:pStyle w:val="ListBullet"/>
      </w:pPr>
      <w:r>
        <w:rPr>
          <w:sz w:val="20"/>
        </w:rPr>
        <w:t>Airlines operating heavily from these airports should build extra buffer time into their schedules.</w:t>
      </w:r>
    </w:p>
    <w:p w:rsidR="001A6B40" w:rsidRDefault="00292713">
      <w:pPr>
        <w:pStyle w:val="ListBullet"/>
      </w:pPr>
      <w:r>
        <w:rPr>
          <w:sz w:val="20"/>
        </w:rPr>
        <w:t>Airport authorities can use this data to p</w:t>
      </w:r>
      <w:r>
        <w:rPr>
          <w:sz w:val="20"/>
        </w:rPr>
        <w:t>rioritize infrastructure investments and operational process improvements.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10 – Top 10 Routes by On-Time Performance (Milestone 1)</w:t>
      </w:r>
    </w:p>
    <w:p w:rsidR="001A6B40" w:rsidRDefault="00292713">
      <w:pPr>
        <w:jc w:val="center"/>
      </w:pPr>
      <w:r>
        <w:rPr>
          <w:noProof/>
          <w:lang w:val="en-IN" w:eastAsia="en-IN"/>
        </w:rPr>
        <w:drawing>
          <wp:inline distT="0" distB="0" distL="0" distR="0">
            <wp:extent cx="5486400" cy="2706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5_top_otp_routes.png"/>
                    <pic:cNvPicPr/>
                  </pic:nvPicPr>
                  <pic:blipFill>
                    <a:blip r:embed="rId18"/>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horizo</w:t>
      </w:r>
      <w:r>
        <w:rPr>
          <w:sz w:val="20"/>
        </w:rPr>
        <w:t>ntal bar chart ranks the top 10 flight routes by their On-Time Performance (OTP) percentage, derived from the Milestone 1 dataset. Each bar represents a specific origin-to-destination route, and the length of the bar shows what percentage of flights on tha</w:t>
      </w:r>
      <w:r>
        <w:rPr>
          <w:sz w:val="20"/>
        </w:rPr>
        <w:t>t route arrived on time.</w:t>
      </w:r>
    </w:p>
    <w:p w:rsidR="001A6B40" w:rsidRDefault="00292713">
      <w:r>
        <w:rPr>
          <w:b/>
        </w:rPr>
        <w:t>Key Insights:</w:t>
      </w:r>
    </w:p>
    <w:p w:rsidR="001A6B40" w:rsidRDefault="00292713">
      <w:pPr>
        <w:pStyle w:val="ListBullet"/>
      </w:pPr>
      <w:r>
        <w:rPr>
          <w:sz w:val="20"/>
        </w:rPr>
        <w:t>Routes with bars approaching 100% are the most reliable in the network.</w:t>
      </w:r>
    </w:p>
    <w:p w:rsidR="001A6B40" w:rsidRDefault="00292713">
      <w:pPr>
        <w:pStyle w:val="ListBullet"/>
      </w:pPr>
      <w:r>
        <w:rPr>
          <w:sz w:val="20"/>
        </w:rPr>
        <w:t>These best-performing routes can serve as benchmarks — studying what makes them reliable (shorter distance, less congested airports, favorable we</w:t>
      </w:r>
      <w:r>
        <w:rPr>
          <w:sz w:val="20"/>
        </w:rPr>
        <w:t>ather) can inform improvements on underperforming routes.</w:t>
      </w:r>
    </w:p>
    <w:p w:rsidR="001A6B40" w:rsidRDefault="00292713">
      <w:pPr>
        <w:pStyle w:val="ListBullet"/>
      </w:pPr>
      <w:r>
        <w:rPr>
          <w:sz w:val="20"/>
        </w:rPr>
        <w:t>High OTP routes are valuable for marketing as premium reliable services.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11 – Top 10 Routes by Cancellation Ra</w:t>
      </w:r>
      <w:r>
        <w:rPr>
          <w:color w:val="1565C0"/>
        </w:rPr>
        <w:t>te (Milestone 1)</w:t>
      </w:r>
    </w:p>
    <w:p w:rsidR="001A6B40" w:rsidRDefault="00292713">
      <w:pPr>
        <w:jc w:val="center"/>
      </w:pPr>
      <w:r>
        <w:rPr>
          <w:noProof/>
          <w:lang w:val="en-IN" w:eastAsia="en-IN"/>
        </w:rPr>
        <w:drawing>
          <wp:inline distT="0" distB="0" distL="0" distR="0">
            <wp:extent cx="5486400" cy="2706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6_top_cancel_routes.png"/>
                    <pic:cNvPicPr/>
                  </pic:nvPicPr>
                  <pic:blipFill>
                    <a:blip r:embed="rId19"/>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horizontal bar chart highlights the 10 routes with the highest cancellation rates from the Milestone 1 dataset. Each bar represents a route and its length shows the percentage of scheduled flights that were c</w:t>
      </w:r>
      <w:r>
        <w:rPr>
          <w:sz w:val="20"/>
        </w:rPr>
        <w:t>ancelled.</w:t>
      </w:r>
    </w:p>
    <w:p w:rsidR="001A6B40" w:rsidRDefault="00292713">
      <w:r>
        <w:rPr>
          <w:b/>
        </w:rPr>
        <w:t>Key Insights:</w:t>
      </w:r>
    </w:p>
    <w:p w:rsidR="001A6B40" w:rsidRDefault="00292713">
      <w:pPr>
        <w:pStyle w:val="ListBullet"/>
      </w:pPr>
      <w:r>
        <w:rPr>
          <w:sz w:val="20"/>
        </w:rPr>
        <w:t>Routes with long red bars are the most problematic in the network.</w:t>
      </w:r>
    </w:p>
    <w:p w:rsidR="001A6B40" w:rsidRDefault="00292713">
      <w:pPr>
        <w:pStyle w:val="ListBullet"/>
      </w:pPr>
      <w:r>
        <w:rPr>
          <w:sz w:val="20"/>
        </w:rPr>
        <w:t>High cancellation rates on specific routes may be caused by: geographic weather patterns (e.g., routes through storm-prone regions), low demand making routes economi</w:t>
      </w:r>
      <w:r>
        <w:rPr>
          <w:sz w:val="20"/>
        </w:rPr>
        <w:t>cally unviable to operate, or infrastructure limitations at one of the airports.</w:t>
      </w:r>
    </w:p>
    <w:p w:rsidR="001A6B40" w:rsidRDefault="00292713">
      <w:pPr>
        <w:pStyle w:val="ListBullet"/>
      </w:pPr>
      <w:r>
        <w:rPr>
          <w:sz w:val="20"/>
        </w:rPr>
        <w:t>Airlines and airport managers can use this chart to prioritize operational interventions and decide whether to restructure or discontinue certain routes.</w:t>
      </w:r>
    </w:p>
    <w:p w:rsidR="001A6B40" w:rsidRDefault="00292713">
      <w:pPr>
        <w:spacing w:before="40" w:after="40"/>
      </w:pPr>
      <w:r>
        <w:rPr>
          <w:color w:val="B4B4B4"/>
          <w:sz w:val="14"/>
        </w:rPr>
        <w:t>────────────────────────────────────────────────────────────────────────────────</w:t>
      </w:r>
    </w:p>
    <w:p w:rsidR="001A6B40" w:rsidRDefault="001A6B40"/>
    <w:p w:rsidR="001A6B40" w:rsidRDefault="00292713">
      <w:r>
        <w:br w:type="page"/>
      </w:r>
    </w:p>
    <w:p w:rsidR="001A6B40" w:rsidRDefault="00292713">
      <w:pPr>
        <w:pStyle w:val="Heading1"/>
      </w:pPr>
      <w:r>
        <w:rPr>
          <w:color w:val="0D47A1"/>
        </w:rPr>
        <w:lastRenderedPageBreak/>
        <w:t>6.  Cancellation and Seasonal Trends</w:t>
      </w:r>
    </w:p>
    <w:p w:rsidR="001A6B40" w:rsidRDefault="00292713">
      <w:r>
        <w:t xml:space="preserve">This section analyzes flight cancellation patterns across months, days of the week, and specific routes using the Milestone 3 dataset. </w:t>
      </w:r>
      <w:r>
        <w:t>It also quantifies the impact of winter weather on cancellation rates.</w:t>
      </w:r>
    </w:p>
    <w:p w:rsidR="001A6B40" w:rsidRDefault="001A6B40"/>
    <w:p w:rsidR="001A6B40" w:rsidRDefault="00292713">
      <w:pPr>
        <w:pStyle w:val="Heading2"/>
      </w:pPr>
      <w:r>
        <w:rPr>
          <w:color w:val="1565C0"/>
        </w:rPr>
        <w:t>Chart 12 – Cancellation Rate by Month</w:t>
      </w:r>
    </w:p>
    <w:p w:rsidR="001A6B40" w:rsidRDefault="00292713">
      <w:pPr>
        <w:jc w:val="center"/>
      </w:pPr>
      <w:r>
        <w:rPr>
          <w:noProof/>
          <w:lang w:val="en-IN" w:eastAsia="en-IN"/>
        </w:rPr>
        <w:drawing>
          <wp:inline distT="0" distB="0" distL="0" distR="0">
            <wp:extent cx="5486400" cy="2708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1_cancel_rate_month.png"/>
                    <pic:cNvPicPr/>
                  </pic:nvPicPr>
                  <pic:blipFill>
                    <a:blip r:embed="rId20"/>
                    <a:stretch>
                      <a:fillRect/>
                    </a:stretch>
                  </pic:blipFill>
                  <pic:spPr>
                    <a:xfrm>
                      <a:off x="0" y="0"/>
                      <a:ext cx="5486400" cy="2708054"/>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line chart plots the monthly cancellation rate (percentage of scheduled flights that were cancelled) across all 12 </w:t>
      </w:r>
      <w:r>
        <w:rPr>
          <w:sz w:val="20"/>
        </w:rPr>
        <w:t>months of the year. Each data point represents one month, and the line connects them to show the seasonal trend.</w:t>
      </w:r>
    </w:p>
    <w:p w:rsidR="001A6B40" w:rsidRDefault="00292713">
      <w:r>
        <w:rPr>
          <w:b/>
        </w:rPr>
        <w:t>Key Insights:</w:t>
      </w:r>
    </w:p>
    <w:p w:rsidR="001A6B40" w:rsidRDefault="00292713">
      <w:pPr>
        <w:pStyle w:val="ListBullet"/>
      </w:pPr>
      <w:r>
        <w:rPr>
          <w:sz w:val="20"/>
        </w:rPr>
        <w:t>Peaks in the line (months with the highest cancellation rates) typically correspond to winter months (December, January, February</w:t>
      </w:r>
      <w:r>
        <w:rPr>
          <w:sz w:val="20"/>
        </w:rPr>
        <w:t>) when severe weather — snowstorms, ice, and low visibility — forces airlines to cancel flights for safety.</w:t>
      </w:r>
    </w:p>
    <w:p w:rsidR="001A6B40" w:rsidRDefault="00292713">
      <w:pPr>
        <w:pStyle w:val="ListBullet"/>
      </w:pPr>
      <w:r>
        <w:rPr>
          <w:sz w:val="20"/>
        </w:rPr>
        <w:t>Summer months generally show lower cancellation rates despite high traffic volumes.</w:t>
      </w:r>
    </w:p>
    <w:p w:rsidR="001A6B40" w:rsidRDefault="00292713">
      <w:pPr>
        <w:pStyle w:val="ListBullet"/>
      </w:pPr>
      <w:r>
        <w:rPr>
          <w:sz w:val="20"/>
        </w:rPr>
        <w:t>Airlines can use this chart to pre-position contingency resource</w:t>
      </w:r>
      <w:r>
        <w:rPr>
          <w:sz w:val="20"/>
        </w:rPr>
        <w:t>s (spare aircraft, standby crews) during high-cancellation months.</w:t>
      </w:r>
    </w:p>
    <w:p w:rsidR="001A6B40" w:rsidRDefault="00292713">
      <w:pPr>
        <w:pStyle w:val="ListBullet"/>
      </w:pPr>
      <w:r>
        <w:rPr>
          <w:sz w:val="20"/>
        </w:rPr>
        <w:t>Passengers can use this insight to choose more reliable travel months.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13 – Total Cancellations by Mo</w:t>
      </w:r>
      <w:r>
        <w:rPr>
          <w:color w:val="1565C0"/>
        </w:rPr>
        <w:t>nth</w:t>
      </w:r>
    </w:p>
    <w:p w:rsidR="001A6B40" w:rsidRDefault="00292713">
      <w:pPr>
        <w:jc w:val="center"/>
      </w:pPr>
      <w:r>
        <w:rPr>
          <w:noProof/>
          <w:lang w:val="en-IN" w:eastAsia="en-IN"/>
        </w:rPr>
        <w:drawing>
          <wp:inline distT="0" distB="0" distL="0" distR="0">
            <wp:extent cx="5486400" cy="2706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2_total_cancel_month.png"/>
                    <pic:cNvPicPr/>
                  </pic:nvPicPr>
                  <pic:blipFill>
                    <a:blip r:embed="rId21"/>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shows the absolute number of cancelled flights for each month. Unlike the cancellation rate chart (which shows percentage), this chart shows raw volume — how many flights were actually cancelled in each month.</w:t>
      </w:r>
    </w:p>
    <w:p w:rsidR="001A6B40" w:rsidRDefault="00292713">
      <w:r>
        <w:rPr>
          <w:b/>
        </w:rPr>
        <w:t>K</w:t>
      </w:r>
      <w:r>
        <w:rPr>
          <w:b/>
        </w:rPr>
        <w:t>ey Insights:</w:t>
      </w:r>
    </w:p>
    <w:p w:rsidR="001A6B40" w:rsidRDefault="00292713">
      <w:pPr>
        <w:pStyle w:val="ListBullet"/>
      </w:pPr>
      <w:r>
        <w:rPr>
          <w:sz w:val="20"/>
        </w:rPr>
        <w:t>Months with tall bars had the most cancellations in absolute terms.</w:t>
      </w:r>
    </w:p>
    <w:p w:rsidR="001A6B40" w:rsidRDefault="00292713">
      <w:pPr>
        <w:pStyle w:val="ListBullet"/>
      </w:pPr>
      <w:r>
        <w:rPr>
          <w:sz w:val="20"/>
        </w:rPr>
        <w:t>A month can have a high cancellation rate but low absolute count if total flights are also low — this chart separates that distinction.</w:t>
      </w:r>
    </w:p>
    <w:p w:rsidR="001A6B40" w:rsidRDefault="00292713">
      <w:pPr>
        <w:pStyle w:val="ListBullet"/>
      </w:pPr>
      <w:r>
        <w:rPr>
          <w:sz w:val="20"/>
        </w:rPr>
        <w:t>High absolute cancellation months creat</w:t>
      </w:r>
      <w:r>
        <w:rPr>
          <w:sz w:val="20"/>
        </w:rPr>
        <w:t>e the most passenger disruption and require the most rebooking resources.</w:t>
      </w:r>
    </w:p>
    <w:p w:rsidR="001A6B40" w:rsidRDefault="00292713">
      <w:pPr>
        <w:pStyle w:val="ListBullet"/>
      </w:pPr>
      <w:r>
        <w:rPr>
          <w:sz w:val="20"/>
        </w:rPr>
        <w:t>Comparing this chart with the rate chart reveals whether cancellations are driven by volume (more flights = more cancellations) or by genuine operational problems.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14 – Top 10 Routes with the Most Cancellations</w:t>
      </w:r>
    </w:p>
    <w:p w:rsidR="001A6B40" w:rsidRDefault="00292713">
      <w:pPr>
        <w:jc w:val="center"/>
      </w:pPr>
      <w:r>
        <w:rPr>
          <w:noProof/>
          <w:lang w:val="en-IN" w:eastAsia="en-IN"/>
        </w:rPr>
        <w:drawing>
          <wp:inline distT="0" distB="0" distL="0" distR="0">
            <wp:extent cx="5486400" cy="22511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3_top_cancel_routes.png"/>
                    <pic:cNvPicPr/>
                  </pic:nvPicPr>
                  <pic:blipFill>
                    <a:blip r:embed="rId22"/>
                    <a:stretch>
                      <a:fillRect/>
                    </a:stretch>
                  </pic:blipFill>
                  <pic:spPr>
                    <a:xfrm>
                      <a:off x="0" y="0"/>
                      <a:ext cx="5486400" cy="2251146"/>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identifies the 10 specific routes (origin-destination pairs) that experienced th</w:t>
      </w:r>
      <w:r>
        <w:rPr>
          <w:sz w:val="20"/>
        </w:rPr>
        <w:t>e highest number of flight cancellations. Each bar represents a route and its height shows the total count of cancelled flights on that route.</w:t>
      </w:r>
    </w:p>
    <w:p w:rsidR="001A6B40" w:rsidRDefault="00292713">
      <w:r>
        <w:rPr>
          <w:b/>
        </w:rPr>
        <w:t>Key Insights:</w:t>
      </w:r>
    </w:p>
    <w:p w:rsidR="001A6B40" w:rsidRDefault="00292713">
      <w:pPr>
        <w:pStyle w:val="ListBullet"/>
      </w:pPr>
      <w:r>
        <w:rPr>
          <w:sz w:val="20"/>
        </w:rPr>
        <w:t>Routes with the most cancellations are the biggest sources of passenger disruption.</w:t>
      </w:r>
    </w:p>
    <w:p w:rsidR="001A6B40" w:rsidRDefault="00292713">
      <w:pPr>
        <w:pStyle w:val="ListBullet"/>
      </w:pPr>
      <w:r>
        <w:rPr>
          <w:sz w:val="20"/>
        </w:rPr>
        <w:t>These routes ma</w:t>
      </w:r>
      <w:r>
        <w:rPr>
          <w:sz w:val="20"/>
        </w:rPr>
        <w:t>y pass through weather-prone regions, or connect airports with infrastructure or capacity constraints.</w:t>
      </w:r>
    </w:p>
    <w:p w:rsidR="001A6B40" w:rsidRDefault="00292713">
      <w:pPr>
        <w:pStyle w:val="ListBullet"/>
      </w:pPr>
      <w:r>
        <w:rPr>
          <w:sz w:val="20"/>
        </w:rPr>
        <w:t>Airlines should investigate whether these cancellations are preventable (operational issues) or unavoidable (weather/external).</w:t>
      </w:r>
    </w:p>
    <w:p w:rsidR="001A6B40" w:rsidRDefault="00292713">
      <w:pPr>
        <w:pStyle w:val="ListBullet"/>
      </w:pPr>
      <w:r>
        <w:rPr>
          <w:sz w:val="20"/>
        </w:rPr>
        <w:t>Passengers frequently tra</w:t>
      </w:r>
      <w:r>
        <w:rPr>
          <w:sz w:val="20"/>
        </w:rPr>
        <w:t>velling these routes should consider travel insurance and flexible booking options.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15 – Cancellation Rate by Day of Week</w:t>
      </w:r>
    </w:p>
    <w:p w:rsidR="001A6B40" w:rsidRDefault="00292713">
      <w:pPr>
        <w:jc w:val="center"/>
      </w:pPr>
      <w:r>
        <w:rPr>
          <w:noProof/>
          <w:lang w:val="en-IN" w:eastAsia="en-IN"/>
        </w:rPr>
        <w:drawing>
          <wp:inline distT="0" distB="0" distL="0" distR="0">
            <wp:extent cx="5486400" cy="2706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4_cancel_by_day.png"/>
                    <pic:cNvPicPr/>
                  </pic:nvPicPr>
                  <pic:blipFill>
                    <a:blip r:embed="rId23"/>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shows</w:t>
      </w:r>
      <w:r>
        <w:rPr>
          <w:sz w:val="20"/>
        </w:rPr>
        <w:t xml:space="preserve"> the cancellation rate for each day of the week. The X-axis shows the day (represented as a number or name depending on the dataset encoding) and the Y-axis shows the percentage of flights cancelled on that day.</w:t>
      </w:r>
    </w:p>
    <w:p w:rsidR="001A6B40" w:rsidRDefault="00292713">
      <w:r>
        <w:rPr>
          <w:b/>
        </w:rPr>
        <w:t>Key Insights:</w:t>
      </w:r>
    </w:p>
    <w:p w:rsidR="001A6B40" w:rsidRDefault="00292713">
      <w:pPr>
        <w:pStyle w:val="ListBullet"/>
      </w:pPr>
      <w:r>
        <w:rPr>
          <w:sz w:val="20"/>
        </w:rPr>
        <w:t xml:space="preserve">Days with higher cancellation </w:t>
      </w:r>
      <w:r>
        <w:rPr>
          <w:sz w:val="20"/>
        </w:rPr>
        <w:t>rates may correspond to days with higher traffic volume (more congestion = more cancellations) or specific operational patterns.</w:t>
      </w:r>
    </w:p>
    <w:p w:rsidR="001A6B40" w:rsidRDefault="00292713">
      <w:pPr>
        <w:pStyle w:val="ListBullet"/>
      </w:pPr>
      <w:r>
        <w:rPr>
          <w:sz w:val="20"/>
        </w:rPr>
        <w:t>Weekends sometimes show different cancellation patterns compared to weekdays due to different passenger mix (leisure vs. busine</w:t>
      </w:r>
      <w:r>
        <w:rPr>
          <w:sz w:val="20"/>
        </w:rPr>
        <w:t>ss) and staffing levels.</w:t>
      </w:r>
    </w:p>
    <w:p w:rsidR="001A6B40" w:rsidRDefault="00292713">
      <w:pPr>
        <w:pStyle w:val="ListBullet"/>
      </w:pPr>
      <w:r>
        <w:rPr>
          <w:sz w:val="20"/>
        </w:rPr>
        <w:t>Airlines can use this to adjust staffing and contingency planning by day of week.</w:t>
      </w:r>
    </w:p>
    <w:p w:rsidR="001A6B40" w:rsidRDefault="00292713">
      <w:pPr>
        <w:pStyle w:val="ListBullet"/>
      </w:pPr>
      <w:r>
        <w:rPr>
          <w:sz w:val="20"/>
        </w:rPr>
        <w:t>Passengers can choose lower-risk travel days based on this pattern.</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16 – Winter vs Overall Cancellation Rate</w:t>
      </w:r>
    </w:p>
    <w:p w:rsidR="001A6B40" w:rsidRDefault="00292713">
      <w:pPr>
        <w:jc w:val="center"/>
      </w:pPr>
      <w:r>
        <w:rPr>
          <w:noProof/>
          <w:lang w:val="en-IN" w:eastAsia="en-IN"/>
        </w:rPr>
        <w:drawing>
          <wp:inline distT="0" distB="0" distL="0" distR="0">
            <wp:extent cx="5486400" cy="45430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5_winter_impact.png"/>
                    <pic:cNvPicPr/>
                  </pic:nvPicPr>
                  <pic:blipFill>
                    <a:blip r:embed="rId24"/>
                    <a:stretch>
                      <a:fillRect/>
                    </a:stretch>
                  </pic:blipFill>
                  <pic:spPr>
                    <a:xfrm>
                      <a:off x="0" y="0"/>
                      <a:ext cx="5486400" cy="4543037"/>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comparison bar chart directly contrasts the cancellation rate during winter months (December, January, February) against the overall average cancellation rate for the entire </w:t>
      </w:r>
      <w:r>
        <w:rPr>
          <w:sz w:val="20"/>
        </w:rPr>
        <w:t>year. The exact percentage is labeled on top of each bar.</w:t>
      </w:r>
    </w:p>
    <w:p w:rsidR="001A6B40" w:rsidRDefault="00292713">
      <w:r>
        <w:rPr>
          <w:b/>
        </w:rPr>
        <w:t>Key Insights:</w:t>
      </w:r>
    </w:p>
    <w:p w:rsidR="001A6B40" w:rsidRDefault="00292713">
      <w:pPr>
        <w:pStyle w:val="ListBullet"/>
      </w:pPr>
      <w:r>
        <w:rPr>
          <w:sz w:val="20"/>
        </w:rPr>
        <w:t>If the winter bar is significantly taller than the overall average bar, it confirms that winter weather is a major driver of flight cancellations.</w:t>
      </w:r>
    </w:p>
    <w:p w:rsidR="001A6B40" w:rsidRDefault="00292713">
      <w:pPr>
        <w:pStyle w:val="ListBullet"/>
      </w:pPr>
      <w:r>
        <w:rPr>
          <w:sz w:val="20"/>
        </w:rPr>
        <w:t>This quantifies the seasonal risk — a</w:t>
      </w:r>
      <w:r>
        <w:rPr>
          <w:sz w:val="20"/>
        </w:rPr>
        <w:t>irlines and passengers can see exactly how much more likely a cancellation is in winter compared to the annual average.</w:t>
      </w:r>
    </w:p>
    <w:p w:rsidR="001A6B40" w:rsidRDefault="00292713">
      <w:pPr>
        <w:pStyle w:val="ListBullet"/>
      </w:pPr>
      <w:r>
        <w:rPr>
          <w:sz w:val="20"/>
        </w:rPr>
        <w:t>Airlines operating in winter-affected regions should maintain larger contingency fleets and crew reserves during these months.</w:t>
      </w:r>
    </w:p>
    <w:p w:rsidR="001A6B40" w:rsidRDefault="00292713">
      <w:pPr>
        <w:pStyle w:val="ListBullet"/>
      </w:pPr>
      <w:r>
        <w:rPr>
          <w:sz w:val="20"/>
        </w:rPr>
        <w:t>This find</w:t>
      </w:r>
      <w:r>
        <w:rPr>
          <w:sz w:val="20"/>
        </w:rPr>
        <w:t>ing supports the case for weather-resilient infrastructure investments at airports in cold-climate regions.</w:t>
      </w:r>
    </w:p>
    <w:p w:rsidR="001A6B40" w:rsidRDefault="00292713">
      <w:pPr>
        <w:spacing w:before="40" w:after="40"/>
      </w:pPr>
      <w:r>
        <w:rPr>
          <w:color w:val="B4B4B4"/>
          <w:sz w:val="14"/>
        </w:rPr>
        <w:t>────────────────────────────────────────────────────────────────────────────────</w:t>
      </w:r>
    </w:p>
    <w:p w:rsidR="001A6B40" w:rsidRDefault="001A6B40"/>
    <w:p w:rsidR="001A6B40" w:rsidRDefault="00292713">
      <w:r>
        <w:br w:type="page"/>
      </w:r>
    </w:p>
    <w:p w:rsidR="001A6B40" w:rsidRDefault="00292713">
      <w:pPr>
        <w:pStyle w:val="Heading1"/>
      </w:pPr>
      <w:r>
        <w:rPr>
          <w:color w:val="0D47A1"/>
        </w:rPr>
        <w:lastRenderedPageBreak/>
        <w:t>7.  Airport and Route-Level Exploration</w:t>
      </w:r>
    </w:p>
    <w:p w:rsidR="001A6B40" w:rsidRDefault="00292713">
      <w:r>
        <w:t xml:space="preserve">This section provides a </w:t>
      </w:r>
      <w:r>
        <w:t>detailed exploration of airport and route performance using the Milestone 3 dataset — identifying the busiest airports, most popular routes, and airports with the highest arrival delays.</w:t>
      </w:r>
    </w:p>
    <w:p w:rsidR="001A6B40" w:rsidRDefault="001A6B40"/>
    <w:p w:rsidR="001A6B40" w:rsidRDefault="00292713">
      <w:pPr>
        <w:pStyle w:val="Heading2"/>
      </w:pPr>
      <w:r>
        <w:rPr>
          <w:color w:val="1565C0"/>
        </w:rPr>
        <w:t>Chart 17 – Top 10 Origin-Destination Pairs</w:t>
      </w:r>
    </w:p>
    <w:p w:rsidR="001A6B40" w:rsidRDefault="00292713">
      <w:pPr>
        <w:jc w:val="center"/>
      </w:pPr>
      <w:r>
        <w:rPr>
          <w:noProof/>
          <w:lang w:val="en-IN" w:eastAsia="en-IN"/>
        </w:rPr>
        <w:drawing>
          <wp:inline distT="0" distB="0" distL="0" distR="0">
            <wp:extent cx="5486400" cy="3260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1_top_od_pairs.png"/>
                    <pic:cNvPicPr/>
                  </pic:nvPicPr>
                  <pic:blipFill>
                    <a:blip r:embed="rId25"/>
                    <a:stretch>
                      <a:fillRect/>
                    </a:stretch>
                  </pic:blipFill>
                  <pic:spPr>
                    <a:xfrm>
                      <a:off x="0" y="0"/>
                      <a:ext cx="5486400" cy="3260785"/>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horizontal bar chart shows the 10 most frequently flown origin-destination (OD) pairs in the Milestone 3 dataset. Each bar represents a specific route pair (e.g., ATL → ORD) and its length shows how many flights operated on that pair.</w:t>
      </w:r>
    </w:p>
    <w:p w:rsidR="001A6B40" w:rsidRDefault="00292713">
      <w:r>
        <w:rPr>
          <w:b/>
        </w:rPr>
        <w:t>Key Insights:</w:t>
      </w:r>
    </w:p>
    <w:p w:rsidR="001A6B40" w:rsidRDefault="00292713">
      <w:pPr>
        <w:pStyle w:val="ListBullet"/>
      </w:pPr>
      <w:r>
        <w:rPr>
          <w:sz w:val="20"/>
        </w:rPr>
        <w:t>T</w:t>
      </w:r>
      <w:r>
        <w:rPr>
          <w:sz w:val="20"/>
        </w:rPr>
        <w:t>he longest bar represents the single busiest route in the network — the most critical connection between two airports.</w:t>
      </w:r>
    </w:p>
    <w:p w:rsidR="001A6B40" w:rsidRDefault="00292713">
      <w:pPr>
        <w:pStyle w:val="ListBullet"/>
      </w:pPr>
      <w:r>
        <w:rPr>
          <w:sz w:val="20"/>
        </w:rPr>
        <w:t>These top OD pairs form the core of the airline network and are essential for connectivity.</w:t>
      </w:r>
    </w:p>
    <w:p w:rsidR="001A6B40" w:rsidRDefault="00292713">
      <w:pPr>
        <w:pStyle w:val="ListBullet"/>
      </w:pPr>
      <w:r>
        <w:rPr>
          <w:sz w:val="20"/>
        </w:rPr>
        <w:t>High-volume OD pairs are prime candidates for</w:t>
      </w:r>
      <w:r>
        <w:rPr>
          <w:sz w:val="20"/>
        </w:rPr>
        <w:t xml:space="preserve"> larger aircraft deployment to meet demand.</w:t>
      </w:r>
    </w:p>
    <w:p w:rsidR="001A6B40" w:rsidRDefault="00292713">
      <w:pPr>
        <w:pStyle w:val="ListBullet"/>
      </w:pPr>
      <w:r>
        <w:rPr>
          <w:sz w:val="20"/>
        </w:rPr>
        <w:t>Any disruption on these routes (weather, strikes, technical issues) affects the largest number of passengers and has the greatest revenue impact.</w:t>
      </w:r>
    </w:p>
    <w:p w:rsidR="001A6B40" w:rsidRDefault="00292713">
      <w:pPr>
        <w:spacing w:before="40" w:after="40"/>
      </w:pPr>
      <w:r>
        <w:rPr>
          <w:color w:val="B4B4B4"/>
          <w:sz w:val="14"/>
        </w:rPr>
        <w:t>──────────────────────────────────────────────────────────────────</w:t>
      </w:r>
      <w:r>
        <w:rPr>
          <w:color w:val="B4B4B4"/>
          <w:sz w:val="14"/>
        </w:rPr>
        <w:t>──────────────</w:t>
      </w:r>
    </w:p>
    <w:p w:rsidR="001A6B40" w:rsidRDefault="001A6B40"/>
    <w:p w:rsidR="001A6B40" w:rsidRDefault="00292713">
      <w:pPr>
        <w:pStyle w:val="Heading2"/>
      </w:pPr>
      <w:r>
        <w:rPr>
          <w:color w:val="1565C0"/>
        </w:rPr>
        <w:lastRenderedPageBreak/>
        <w:t>Chart 18 – Top 10 Busiest Airports</w:t>
      </w:r>
    </w:p>
    <w:p w:rsidR="001A6B40" w:rsidRDefault="00292713">
      <w:pPr>
        <w:jc w:val="center"/>
      </w:pPr>
      <w:r>
        <w:rPr>
          <w:noProof/>
          <w:lang w:val="en-IN" w:eastAsia="en-IN"/>
        </w:rPr>
        <w:drawing>
          <wp:inline distT="0" distB="0" distL="0" distR="0">
            <wp:extent cx="5486400" cy="2706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2_busiest_airports.png"/>
                    <pic:cNvPicPr/>
                  </pic:nvPicPr>
                  <pic:blipFill>
                    <a:blip r:embed="rId26"/>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bar chart ranks the 10 airports with the highest number of departing flights in the dataset. Each bar represents an airport (by IATA code) and its height shows the total </w:t>
      </w:r>
      <w:r>
        <w:rPr>
          <w:sz w:val="20"/>
        </w:rPr>
        <w:t>number of flights that departed from that airport.</w:t>
      </w:r>
    </w:p>
    <w:p w:rsidR="001A6B40" w:rsidRDefault="00292713">
      <w:r>
        <w:rPr>
          <w:b/>
        </w:rPr>
        <w:t>Key Insights:</w:t>
      </w:r>
    </w:p>
    <w:p w:rsidR="001A6B40" w:rsidRDefault="00292713">
      <w:pPr>
        <w:pStyle w:val="ListBullet"/>
      </w:pPr>
      <w:r>
        <w:rPr>
          <w:sz w:val="20"/>
        </w:rPr>
        <w:t>The tallest bar identifies the busiest hub airport in the network — typically a major connecting hub like ATL (Atlanta), ORD (Chicago O'Hare), or DFW (Dallas/Fort Worth).</w:t>
      </w:r>
    </w:p>
    <w:p w:rsidR="001A6B40" w:rsidRDefault="00292713">
      <w:pPr>
        <w:pStyle w:val="ListBullet"/>
      </w:pPr>
      <w:r>
        <w:rPr>
          <w:sz w:val="20"/>
        </w:rPr>
        <w:t>Busy airports handle</w:t>
      </w:r>
      <w:r>
        <w:rPr>
          <w:sz w:val="20"/>
        </w:rPr>
        <w:t xml:space="preserve"> more passengers and flights, making them more susceptible to congestion-related delays.</w:t>
      </w:r>
    </w:p>
    <w:p w:rsidR="001A6B40" w:rsidRDefault="00292713">
      <w:pPr>
        <w:pStyle w:val="ListBullet"/>
      </w:pPr>
      <w:r>
        <w:rPr>
          <w:sz w:val="20"/>
        </w:rPr>
        <w:t>These airports require the most resources: gates, ground crews, security personnel, and air traffic controllers.</w:t>
      </w:r>
    </w:p>
    <w:p w:rsidR="001A6B40" w:rsidRDefault="00292713">
      <w:pPr>
        <w:pStyle w:val="ListBullet"/>
      </w:pPr>
      <w:r>
        <w:rPr>
          <w:sz w:val="20"/>
        </w:rPr>
        <w:t xml:space="preserve">Infrastructure investments at these airports have the </w:t>
      </w:r>
      <w:r>
        <w:rPr>
          <w:sz w:val="20"/>
        </w:rPr>
        <w:t>highest network-wide impact.</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19 – Top 10 Airports by Average Arrival Delay</w:t>
      </w:r>
    </w:p>
    <w:p w:rsidR="001A6B40" w:rsidRDefault="00292713">
      <w:pPr>
        <w:jc w:val="center"/>
      </w:pPr>
      <w:r>
        <w:rPr>
          <w:noProof/>
          <w:lang w:val="en-IN" w:eastAsia="en-IN"/>
        </w:rPr>
        <w:drawing>
          <wp:inline distT="0" distB="0" distL="0" distR="0">
            <wp:extent cx="5486400" cy="27062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3_avg_arrival_delay.png"/>
                    <pic:cNvPicPr/>
                  </pic:nvPicPr>
                  <pic:blipFill>
                    <a:blip r:embed="rId27"/>
                    <a:stretch>
                      <a:fillRect/>
                    </a:stretch>
                  </pic:blipFill>
                  <pic:spPr>
                    <a:xfrm>
                      <a:off x="0" y="0"/>
                      <a:ext cx="5486400" cy="2706230"/>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identifies the 10 airports where arriving flights ex</w:t>
      </w:r>
      <w:r>
        <w:rPr>
          <w:sz w:val="20"/>
        </w:rPr>
        <w:t>perience the highest average delay. The X-axis shows airport codes and the Y-axis shows the average number of minutes flights arrive late at that airport.</w:t>
      </w:r>
    </w:p>
    <w:p w:rsidR="001A6B40" w:rsidRDefault="00292713">
      <w:r>
        <w:rPr>
          <w:b/>
        </w:rPr>
        <w:t>Key Insights:</w:t>
      </w:r>
    </w:p>
    <w:p w:rsidR="001A6B40" w:rsidRDefault="00292713">
      <w:pPr>
        <w:pStyle w:val="ListBullet"/>
      </w:pPr>
      <w:r>
        <w:rPr>
          <w:sz w:val="20"/>
        </w:rPr>
        <w:t>Airports with the highest arrival delays are often congested destination hubs where inc</w:t>
      </w:r>
      <w:r>
        <w:rPr>
          <w:sz w:val="20"/>
        </w:rPr>
        <w:t>oming traffic exceeds runway and gate capacity.</w:t>
      </w:r>
    </w:p>
    <w:p w:rsidR="001A6B40" w:rsidRDefault="00292713">
      <w:pPr>
        <w:pStyle w:val="ListBullet"/>
      </w:pPr>
      <w:r>
        <w:rPr>
          <w:sz w:val="20"/>
        </w:rPr>
        <w:t>High arrival delays at a destination airport also cause departure delays for the next leg of the aircraft's journey (late aircraft delay propagation).</w:t>
      </w:r>
    </w:p>
    <w:p w:rsidR="001A6B40" w:rsidRDefault="00292713">
      <w:pPr>
        <w:pStyle w:val="ListBullet"/>
      </w:pPr>
      <w:r>
        <w:rPr>
          <w:sz w:val="20"/>
        </w:rPr>
        <w:t xml:space="preserve">Airlines scheduling connections through these airports </w:t>
      </w:r>
      <w:r>
        <w:rPr>
          <w:sz w:val="20"/>
        </w:rPr>
        <w:t>should allow longer layover times to reduce missed connection risk.</w:t>
      </w:r>
    </w:p>
    <w:p w:rsidR="001A6B40" w:rsidRDefault="00292713">
      <w:pPr>
        <w:pStyle w:val="ListBullet"/>
      </w:pPr>
      <w:r>
        <w:rPr>
          <w:sz w:val="20"/>
        </w:rPr>
        <w:t>This data can inform passengers about which destination airports to expect delays at, helping them plan ground transportation and connections accordingly.</w:t>
      </w:r>
    </w:p>
    <w:p w:rsidR="001A6B40" w:rsidRDefault="00292713">
      <w:pPr>
        <w:spacing w:before="40" w:after="40"/>
      </w:pPr>
      <w:r>
        <w:rPr>
          <w:color w:val="B4B4B4"/>
          <w:sz w:val="14"/>
        </w:rPr>
        <w:t>─────────────────────────────────</w:t>
      </w:r>
      <w:r>
        <w:rPr>
          <w:color w:val="B4B4B4"/>
          <w:sz w:val="14"/>
        </w:rPr>
        <w:t>───────────────────────────────────────────────</w:t>
      </w:r>
    </w:p>
    <w:p w:rsidR="001A6B40" w:rsidRDefault="001A6B40"/>
    <w:p w:rsidR="001A6B40" w:rsidRDefault="00292713">
      <w:r>
        <w:br w:type="page"/>
      </w:r>
    </w:p>
    <w:p w:rsidR="001A6B40" w:rsidRDefault="00292713">
      <w:pPr>
        <w:pStyle w:val="Heading1"/>
      </w:pPr>
      <w:r>
        <w:rPr>
          <w:color w:val="0D47A1"/>
        </w:rPr>
        <w:lastRenderedPageBreak/>
        <w:t>8.  Application – Executive KPI and Actionable Insights</w:t>
      </w:r>
    </w:p>
    <w:p w:rsidR="001A6B40" w:rsidRDefault="00292713">
      <w:r>
        <w:t>This is the final application section of the dashboard — a professional, stakeholder-ready executive view that synthesizes the entire analytical work</w:t>
      </w:r>
      <w:r>
        <w:t>flow into KPI metrics and actionable operational insights using the Milestone 2 dataset.</w:t>
      </w:r>
    </w:p>
    <w:p w:rsidR="001A6B40" w:rsidRDefault="001A6B40"/>
    <w:p w:rsidR="001A6B40" w:rsidRDefault="00292713">
      <w:pPr>
        <w:pStyle w:val="Heading2"/>
      </w:pPr>
      <w:r>
        <w:rPr>
          <w:color w:val="1565C0"/>
        </w:rPr>
        <w:t>Chart 20 – Executive KPI Summary</w:t>
      </w:r>
    </w:p>
    <w:p w:rsidR="001A6B40" w:rsidRDefault="00292713">
      <w:pPr>
        <w:jc w:val="center"/>
      </w:pPr>
      <w:r>
        <w:rPr>
          <w:noProof/>
          <w:lang w:val="en-IN" w:eastAsia="en-IN"/>
        </w:rPr>
        <w:drawing>
          <wp:inline distT="0" distB="0" distL="0" distR="0">
            <wp:extent cx="5486400" cy="27025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1_kpi_summary.png"/>
                    <pic:cNvPicPr/>
                  </pic:nvPicPr>
                  <pic:blipFill>
                    <a:blip r:embed="rId28"/>
                    <a:stretch>
                      <a:fillRect/>
                    </a:stretch>
                  </pic:blipFill>
                  <pic:spPr>
                    <a:xfrm>
                      <a:off x="0" y="0"/>
                      <a:ext cx="5486400" cy="2702533"/>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b/>
        </w:rPr>
        <w:t xml:space="preserve">This bar chart presents the four most important Key Performance Indicators (KPIs) for the entire Milestone </w:t>
      </w:r>
      <w:r>
        <w:rPr>
          <w:b/>
        </w:rPr>
        <w:t>2 dataset in a single view:</w:t>
      </w:r>
    </w:p>
    <w:p w:rsidR="001A6B40" w:rsidRDefault="00292713">
      <w:pPr>
        <w:pStyle w:val="ListBullet"/>
      </w:pPr>
      <w:r>
        <w:rPr>
          <w:sz w:val="20"/>
        </w:rPr>
        <w:t>Total Flights (in thousands) – the scale of operations</w:t>
      </w:r>
    </w:p>
    <w:p w:rsidR="001A6B40" w:rsidRDefault="00292713">
      <w:pPr>
        <w:pStyle w:val="ListBullet"/>
      </w:pPr>
      <w:r>
        <w:rPr>
          <w:sz w:val="20"/>
        </w:rPr>
        <w:t>On-Time Performance (OTP %) – percentage of flights arriving within 15 minutes of schedule</w:t>
      </w:r>
    </w:p>
    <w:p w:rsidR="001A6B40" w:rsidRDefault="00292713">
      <w:pPr>
        <w:pStyle w:val="ListBullet"/>
      </w:pPr>
      <w:r>
        <w:rPr>
          <w:sz w:val="20"/>
        </w:rPr>
        <w:t>Cancellation Rate % – percentage of scheduled flights that were cancelled</w:t>
      </w:r>
    </w:p>
    <w:p w:rsidR="001A6B40" w:rsidRDefault="00292713">
      <w:pPr>
        <w:pStyle w:val="ListBullet"/>
      </w:pPr>
      <w:r>
        <w:rPr>
          <w:sz w:val="20"/>
        </w:rPr>
        <w:t xml:space="preserve">Average </w:t>
      </w:r>
      <w:r>
        <w:rPr>
          <w:sz w:val="20"/>
        </w:rPr>
        <w:t>Arrival Delay (minutes) – mean delay for non-cancelled flights</w:t>
      </w:r>
    </w:p>
    <w:p w:rsidR="001A6B40" w:rsidRDefault="00292713">
      <w:r>
        <w:rPr>
          <w:b/>
        </w:rPr>
        <w:t>Key Insights:</w:t>
      </w:r>
    </w:p>
    <w:p w:rsidR="001A6B40" w:rsidRDefault="00292713">
      <w:pPr>
        <w:pStyle w:val="ListBullet"/>
      </w:pPr>
      <w:r>
        <w:rPr>
          <w:sz w:val="20"/>
        </w:rPr>
        <w:t>This is the executive summary view — a single glance tells stakeholders the overall health of airline operations.</w:t>
      </w:r>
    </w:p>
    <w:p w:rsidR="001A6B40" w:rsidRDefault="00292713">
      <w:pPr>
        <w:pStyle w:val="ListBullet"/>
      </w:pPr>
      <w:r>
        <w:rPr>
          <w:sz w:val="20"/>
        </w:rPr>
        <w:t>A high OTP % (green bar) indicates good operational performance.</w:t>
      </w:r>
    </w:p>
    <w:p w:rsidR="001A6B40" w:rsidRDefault="00292713">
      <w:pPr>
        <w:pStyle w:val="ListBullet"/>
      </w:pPr>
      <w:r>
        <w:rPr>
          <w:sz w:val="20"/>
        </w:rPr>
        <w:t>A low Cancellation Rate % (red bar) indicates reliability.</w:t>
      </w:r>
    </w:p>
    <w:p w:rsidR="001A6B40" w:rsidRDefault="00292713">
      <w:pPr>
        <w:pStyle w:val="ListBullet"/>
      </w:pPr>
      <w:r>
        <w:rPr>
          <w:sz w:val="20"/>
        </w:rPr>
        <w:t>A low Average Arrival Delay (orange bar) indicates schedule adherence.</w:t>
      </w:r>
    </w:p>
    <w:p w:rsidR="001A6B40" w:rsidRDefault="00292713">
      <w:pPr>
        <w:pStyle w:val="ListBullet"/>
      </w:pPr>
      <w:r>
        <w:rPr>
          <w:sz w:val="20"/>
        </w:rPr>
        <w:t>These four KPIs together form the standard airline performance scorecard used by regulators, investors, and airline management</w:t>
      </w:r>
      <w:r>
        <w:rPr>
          <w:sz w:val="20"/>
        </w:rPr>
        <w:t>.</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t>Chart 21 – Delay Cause Mix (Application View)</w:t>
      </w:r>
    </w:p>
    <w:p w:rsidR="001A6B40" w:rsidRDefault="00292713">
      <w:pPr>
        <w:jc w:val="center"/>
      </w:pPr>
      <w:r>
        <w:rPr>
          <w:noProof/>
          <w:lang w:val="en-IN" w:eastAsia="en-IN"/>
        </w:rPr>
        <w:drawing>
          <wp:inline distT="0" distB="0" distL="0" distR="0">
            <wp:extent cx="5486400" cy="56991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2_delay_mix_pie.png"/>
                    <pic:cNvPicPr/>
                  </pic:nvPicPr>
                  <pic:blipFill>
                    <a:blip r:embed="rId29"/>
                    <a:stretch>
                      <a:fillRect/>
                    </a:stretch>
                  </pic:blipFill>
                  <pic:spPr>
                    <a:xfrm>
                      <a:off x="0" y="0"/>
                      <a:ext cx="5486400" cy="5699151"/>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pie chart in the Application section shows the proportional contribution of each delay cause to</w:t>
      </w:r>
      <w:r>
        <w:rPr>
          <w:sz w:val="20"/>
        </w:rPr>
        <w:t xml:space="preserve"> the total accumulated delay minutes across the full dataset. It answers the question: 'Of all the delay minutes experienced, what fraction came from each cause?'</w:t>
      </w:r>
    </w:p>
    <w:p w:rsidR="001A6B40" w:rsidRDefault="00292713">
      <w:r>
        <w:rPr>
          <w:b/>
        </w:rPr>
        <w:t>Key Insights:</w:t>
      </w:r>
    </w:p>
    <w:p w:rsidR="001A6B40" w:rsidRDefault="00292713">
      <w:pPr>
        <w:pStyle w:val="ListBullet"/>
      </w:pPr>
      <w:r>
        <w:rPr>
          <w:sz w:val="20"/>
        </w:rPr>
        <w:t>The largest slice is the primary delay driver — the most impactful area for imp</w:t>
      </w:r>
      <w:r>
        <w:rPr>
          <w:sz w:val="20"/>
        </w:rPr>
        <w:t>rovement.</w:t>
      </w:r>
    </w:p>
    <w:p w:rsidR="001A6B40" w:rsidRDefault="00292713">
      <w:pPr>
        <w:pStyle w:val="ListBullet"/>
      </w:pPr>
      <w:r>
        <w:rPr>
          <w:sz w:val="20"/>
        </w:rPr>
        <w:lastRenderedPageBreak/>
        <w:t>Carrier Delay and Late Aircraft Delay are controllable by airlines through better maintenance scheduling, crew management, and turnaround optimization.</w:t>
      </w:r>
    </w:p>
    <w:p w:rsidR="001A6B40" w:rsidRDefault="00292713">
      <w:pPr>
        <w:pStyle w:val="ListBullet"/>
      </w:pPr>
      <w:r>
        <w:rPr>
          <w:sz w:val="20"/>
        </w:rPr>
        <w:t xml:space="preserve">Weather and NAS delays require different strategies: better forecasting, flexible scheduling, </w:t>
      </w:r>
      <w:r>
        <w:rPr>
          <w:sz w:val="20"/>
        </w:rPr>
        <w:t>and coordination with air traffic control.</w:t>
      </w:r>
    </w:p>
    <w:p w:rsidR="001A6B40" w:rsidRDefault="00292713">
      <w:pPr>
        <w:pStyle w:val="ListBullet"/>
      </w:pPr>
      <w:r>
        <w:rPr>
          <w:sz w:val="20"/>
        </w:rPr>
        <w:t>This chart is used in the executive dashboard to quickly communicate where delay reduction efforts should be focused.</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t xml:space="preserve">Chart 22 – </w:t>
      </w:r>
      <w:r>
        <w:rPr>
          <w:color w:val="1565C0"/>
        </w:rPr>
        <w:t>Top 15 Delay Hotspot Origin Airports</w:t>
      </w:r>
    </w:p>
    <w:p w:rsidR="001A6B40" w:rsidRDefault="00292713">
      <w:pPr>
        <w:jc w:val="center"/>
      </w:pPr>
      <w:r>
        <w:rPr>
          <w:noProof/>
          <w:lang w:val="en-IN" w:eastAsia="en-IN"/>
        </w:rPr>
        <w:drawing>
          <wp:inline distT="0" distB="0" distL="0" distR="0">
            <wp:extent cx="5486400" cy="22511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3_hotspot_airports.png"/>
                    <pic:cNvPicPr/>
                  </pic:nvPicPr>
                  <pic:blipFill>
                    <a:blip r:embed="rId30"/>
                    <a:stretch>
                      <a:fillRect/>
                    </a:stretch>
                  </pic:blipFill>
                  <pic:spPr>
                    <a:xfrm>
                      <a:off x="0" y="0"/>
                      <a:ext cx="5486400" cy="2251146"/>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This bar chart extends the delay-prone airport analysis to the top 15 origin airports with the highest average departure delays. It is presented in the Application section as an actionable oper</w:t>
      </w:r>
      <w:r>
        <w:rPr>
          <w:sz w:val="20"/>
        </w:rPr>
        <w:t>ational insight for airline management.</w:t>
      </w:r>
    </w:p>
    <w:p w:rsidR="001A6B40" w:rsidRDefault="00292713">
      <w:r>
        <w:rPr>
          <w:b/>
        </w:rPr>
        <w:t>Key Insights:</w:t>
      </w:r>
    </w:p>
    <w:p w:rsidR="001A6B40" w:rsidRDefault="00292713">
      <w:pPr>
        <w:pStyle w:val="ListBullet"/>
      </w:pPr>
      <w:r>
        <w:rPr>
          <w:sz w:val="20"/>
        </w:rPr>
        <w:t>The airports shown here are the most critical delay hotspots in the network.</w:t>
      </w:r>
    </w:p>
    <w:p w:rsidR="001A6B40" w:rsidRDefault="00292713">
      <w:pPr>
        <w:pStyle w:val="ListBullet"/>
      </w:pPr>
      <w:r>
        <w:rPr>
          <w:sz w:val="20"/>
        </w:rPr>
        <w:t>Airlines should investigate root causes at each of these airports individually — some may be weather-driven, others congestio</w:t>
      </w:r>
      <w:r>
        <w:rPr>
          <w:sz w:val="20"/>
        </w:rPr>
        <w:t>n-driven, others operationally driven.</w:t>
      </w:r>
    </w:p>
    <w:p w:rsidR="001A6B40" w:rsidRDefault="00292713">
      <w:pPr>
        <w:pStyle w:val="ListBullet"/>
      </w:pPr>
      <w:r>
        <w:rPr>
          <w:sz w:val="20"/>
        </w:rPr>
        <w:t>Targeted interventions at these 15 airports would have the greatest impact on improving overall network on-time performance.</w:t>
      </w:r>
    </w:p>
    <w:p w:rsidR="001A6B40" w:rsidRDefault="00292713">
      <w:pPr>
        <w:pStyle w:val="ListBullet"/>
      </w:pPr>
      <w:r>
        <w:rPr>
          <w:sz w:val="20"/>
        </w:rPr>
        <w:t>This chart can be filtered by airline, month, or other dimensions in the live dashboard to d</w:t>
      </w:r>
      <w:r>
        <w:rPr>
          <w:sz w:val="20"/>
        </w:rPr>
        <w:t>rill down into specific operational scenarios.</w:t>
      </w:r>
    </w:p>
    <w:p w:rsidR="001A6B40" w:rsidRDefault="00292713">
      <w:pPr>
        <w:spacing w:before="40" w:after="40"/>
      </w:pPr>
      <w:r>
        <w:rPr>
          <w:color w:val="B4B4B4"/>
          <w:sz w:val="14"/>
        </w:rPr>
        <w:t>────────────────────────────────────────────────────────────────────────────────</w:t>
      </w:r>
    </w:p>
    <w:p w:rsidR="001A6B40" w:rsidRDefault="001A6B40"/>
    <w:p w:rsidR="001A6B40" w:rsidRDefault="00292713">
      <w:pPr>
        <w:pStyle w:val="Heading2"/>
      </w:pPr>
      <w:r>
        <w:rPr>
          <w:color w:val="1565C0"/>
        </w:rPr>
        <w:lastRenderedPageBreak/>
        <w:t>Chart 23 – Top 15 Routes by Flight Volume</w:t>
      </w:r>
    </w:p>
    <w:p w:rsidR="001A6B40" w:rsidRDefault="00292713">
      <w:pPr>
        <w:jc w:val="center"/>
      </w:pPr>
      <w:r>
        <w:rPr>
          <w:noProof/>
          <w:lang w:val="en-IN" w:eastAsia="en-IN"/>
        </w:rPr>
        <w:drawing>
          <wp:inline distT="0" distB="0" distL="0" distR="0">
            <wp:extent cx="5486400" cy="22511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4_top_routes_volume.png"/>
                    <pic:cNvPicPr/>
                  </pic:nvPicPr>
                  <pic:blipFill>
                    <a:blip r:embed="rId31"/>
                    <a:stretch>
                      <a:fillRect/>
                    </a:stretch>
                  </pic:blipFill>
                  <pic:spPr>
                    <a:xfrm>
                      <a:off x="0" y="0"/>
                      <a:ext cx="5486400" cy="2251146"/>
                    </a:xfrm>
                    <a:prstGeom prst="rect">
                      <a:avLst/>
                    </a:prstGeom>
                  </pic:spPr>
                </pic:pic>
              </a:graphicData>
            </a:graphic>
          </wp:inline>
        </w:drawing>
      </w:r>
    </w:p>
    <w:p w:rsidR="001A6B40" w:rsidRDefault="001A6B40"/>
    <w:p w:rsidR="001A6B40" w:rsidRDefault="00292713">
      <w:r>
        <w:rPr>
          <w:b/>
        </w:rPr>
        <w:t>What this chart shows:</w:t>
      </w:r>
    </w:p>
    <w:p w:rsidR="001A6B40" w:rsidRDefault="00292713">
      <w:r>
        <w:rPr>
          <w:sz w:val="20"/>
        </w:rPr>
        <w:t xml:space="preserve">This bar chart shows the 15 routes with the highest flight </w:t>
      </w:r>
      <w:r>
        <w:rPr>
          <w:sz w:val="20"/>
        </w:rPr>
        <w:t>volume in the Milestone 2 dataset. It represents route demand — how many times each specific origin-to-destination pair was flown.</w:t>
      </w:r>
    </w:p>
    <w:p w:rsidR="001A6B40" w:rsidRDefault="00292713">
      <w:r>
        <w:rPr>
          <w:b/>
        </w:rPr>
        <w:t>Key Insights:</w:t>
      </w:r>
    </w:p>
    <w:p w:rsidR="001A6B40" w:rsidRDefault="00292713">
      <w:pPr>
        <w:pStyle w:val="ListBullet"/>
      </w:pPr>
      <w:r>
        <w:rPr>
          <w:sz w:val="20"/>
        </w:rPr>
        <w:t xml:space="preserve">The tallest bar represents the single highest-demand route — the most commercially important connection in the </w:t>
      </w:r>
      <w:r>
        <w:rPr>
          <w:sz w:val="20"/>
        </w:rPr>
        <w:t>network.</w:t>
      </w:r>
    </w:p>
    <w:p w:rsidR="001A6B40" w:rsidRDefault="00292713">
      <w:pPr>
        <w:pStyle w:val="ListBullet"/>
      </w:pPr>
      <w:r>
        <w:rPr>
          <w:sz w:val="20"/>
        </w:rPr>
        <w:t>High-demand routes generate the most revenue and are the most critical to keep on-time and operational.</w:t>
      </w:r>
    </w:p>
    <w:p w:rsidR="001A6B40" w:rsidRDefault="00292713">
      <w:pPr>
        <w:pStyle w:val="ListBullet"/>
      </w:pPr>
      <w:r>
        <w:rPr>
          <w:sz w:val="20"/>
        </w:rPr>
        <w:t>These routes are candidates for capacity upgrades (larger aircraft, more daily frequencies).</w:t>
      </w:r>
    </w:p>
    <w:p w:rsidR="001A6B40" w:rsidRDefault="00292713">
      <w:pPr>
        <w:pStyle w:val="ListBullet"/>
      </w:pPr>
      <w:r>
        <w:rPr>
          <w:sz w:val="20"/>
        </w:rPr>
        <w:t>In the live dashboard, this chart updates dynamica</w:t>
      </w:r>
      <w:r>
        <w:rPr>
          <w:sz w:val="20"/>
        </w:rPr>
        <w:t>lly when filtered by airline, origin, or month — allowing management to see demand patterns for specific scenarios.</w:t>
      </w:r>
    </w:p>
    <w:p w:rsidR="001A6B40" w:rsidRDefault="00292713">
      <w:pPr>
        <w:spacing w:before="40" w:after="40"/>
      </w:pPr>
      <w:r>
        <w:rPr>
          <w:color w:val="B4B4B4"/>
          <w:sz w:val="14"/>
        </w:rPr>
        <w:t>────────────────────────────────────────────────────────────────────────────────</w:t>
      </w:r>
    </w:p>
    <w:p w:rsidR="001A6B40" w:rsidRDefault="001A6B40"/>
    <w:p w:rsidR="001A6B40" w:rsidRDefault="00292713">
      <w:r>
        <w:br w:type="page"/>
      </w:r>
    </w:p>
    <w:p w:rsidR="001A6B40" w:rsidRDefault="00292713">
      <w:pPr>
        <w:pStyle w:val="Heading1"/>
      </w:pPr>
      <w:r>
        <w:rPr>
          <w:color w:val="0D47A1"/>
        </w:rPr>
        <w:lastRenderedPageBreak/>
        <w:t>9.  Conclusion and Recommendations</w:t>
      </w:r>
    </w:p>
    <w:p w:rsidR="001A6B40" w:rsidRDefault="00292713">
      <w:r>
        <w:t xml:space="preserve">This project </w:t>
      </w:r>
      <w:r>
        <w:t>successfully analyzed large-scale airline flight data across three progressive milestones, building from basic operational status analysis to deep delay cause investigation and finally to a professional executive dashboard. The following key findings and r</w:t>
      </w:r>
      <w:r>
        <w:t>ecommendations emerge from the analysis:</w:t>
      </w:r>
    </w:p>
    <w:p w:rsidR="001A6B40" w:rsidRDefault="00292713">
      <w:pPr>
        <w:pStyle w:val="Heading2"/>
      </w:pPr>
      <w:r>
        <w:t>Delay Propagation is the Biggest Challenge</w:t>
      </w:r>
    </w:p>
    <w:p w:rsidR="001A6B40" w:rsidRDefault="00292713">
      <w:r>
        <w:t>Delays accumulate throughout the day — early morning flights are most reliable while evening flights suffer from cascading disruptions. Airlines should build buffer time in</w:t>
      </w:r>
      <w:r>
        <w:t>to afternoon and evening schedules.</w:t>
      </w:r>
    </w:p>
    <w:p w:rsidR="001A6B40" w:rsidRDefault="00292713">
      <w:pPr>
        <w:pStyle w:val="Heading2"/>
      </w:pPr>
      <w:r>
        <w:t>Carrier and Late Aircraft Delays are Controllable</w:t>
      </w:r>
    </w:p>
    <w:p w:rsidR="001A6B40" w:rsidRDefault="00292713">
      <w:r>
        <w:t>The delay cause analysis shows that a significant portion of total delay minutes comes from carrier-controllable causes (maintenance, crew, turnaround). Investing in pred</w:t>
      </w:r>
      <w:r>
        <w:t>ictive maintenance and crew optimization can directly reduce these delays.</w:t>
      </w:r>
    </w:p>
    <w:p w:rsidR="001A6B40" w:rsidRDefault="00292713">
      <w:pPr>
        <w:pStyle w:val="Heading2"/>
      </w:pPr>
      <w:r>
        <w:t>Winter Months Require Special Contingency Planning</w:t>
      </w:r>
    </w:p>
    <w:p w:rsidR="001A6B40" w:rsidRDefault="00292713">
      <w:r>
        <w:t>Cancellation rates spike significantly in winter months (December, January, February). Airlines should pre-position spare aircraft</w:t>
      </w:r>
      <w:r>
        <w:t xml:space="preserve"> and standby crews at high-risk airports during these months.</w:t>
      </w:r>
    </w:p>
    <w:p w:rsidR="001A6B40" w:rsidRDefault="00292713">
      <w:pPr>
        <w:pStyle w:val="Heading2"/>
      </w:pPr>
      <w:r>
        <w:t>A Small Number of Routes and Airports Drive Most Disruption</w:t>
      </w:r>
    </w:p>
    <w:p w:rsidR="001A6B40" w:rsidRDefault="00292713">
      <w:r>
        <w:t>The top 10 delay-prone airports and top 10 high-cancellation routes account for a disproportionate share of passenger disruption. Targ</w:t>
      </w:r>
      <w:r>
        <w:t>eted interventions at these specific locations would have the highest network-wide impact.</w:t>
      </w:r>
    </w:p>
    <w:p w:rsidR="001A6B40" w:rsidRDefault="00292713">
      <w:pPr>
        <w:pStyle w:val="Heading2"/>
      </w:pPr>
      <w:r>
        <w:t>High-Volume Routes Need Priority Reliability Management</w:t>
      </w:r>
    </w:p>
    <w:p w:rsidR="001A6B40" w:rsidRDefault="00292713">
      <w:r>
        <w:t>The top 15 routes by flight volume are the commercial backbone of the network. Any disruption on these routes</w:t>
      </w:r>
      <w:r>
        <w:t xml:space="preserve"> affects the most passengers. These routes should have dedicated reliability monitoring and faster recovery protocols.</w:t>
      </w:r>
    </w:p>
    <w:p w:rsidR="001A6B40" w:rsidRDefault="00292713">
      <w:pPr>
        <w:pStyle w:val="Heading2"/>
      </w:pPr>
      <w:r>
        <w:t>The Executive Dashboard Enables Data-Driven Decision Making</w:t>
      </w:r>
    </w:p>
    <w:p w:rsidR="001A6B40" w:rsidRDefault="00292713">
      <w:r>
        <w:t>The Application section of the dashboard provides a filterable, real-time KPI</w:t>
      </w:r>
      <w:r>
        <w:t xml:space="preserve"> view that allows airline management to slice performance by airline, origin, and month. This enables rapid identification of underperforming segments and targeted action.</w:t>
      </w:r>
    </w:p>
    <w:p w:rsidR="001A6B40" w:rsidRDefault="001A6B40"/>
    <w:p w:rsidR="001A6B40" w:rsidRDefault="00292713">
      <w:r>
        <w:t>This Final Dashboard and Report represent the complete analytical workflow from raw</w:t>
      </w:r>
      <w:r>
        <w:t xml:space="preserve"> data ingestion through cleaning, exploration, visualization, and executive presentation — demonstrating the full data science pipeline applied to a real-world aviation dataset.</w:t>
      </w:r>
    </w:p>
    <w:sectPr w:rsidR="001A6B4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6B40"/>
    <w:rsid w:val="00292713"/>
    <w:rsid w:val="0029639D"/>
    <w:rsid w:val="00326F90"/>
    <w:rsid w:val="007D0D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D0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D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D0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D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2E04D-1FCF-4A45-8778-68DD9479A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4825</Words>
  <Characters>27504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Bhavani</cp:lastModifiedBy>
  <cp:revision>2</cp:revision>
  <dcterms:created xsi:type="dcterms:W3CDTF">2026-03-28T05:15:00Z</dcterms:created>
  <dcterms:modified xsi:type="dcterms:W3CDTF">2026-03-28T05:15:00Z</dcterms:modified>
</cp:coreProperties>
</file>