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jc w:val="center"/>
      </w:pPr>
      <w:r>
        <w:rPr>
          <w:rFonts w:ascii="Times New Roman" w:hAnsi="Times New Roman"/>
          <w:b/>
          <w:sz w:val="36"/>
        </w:rPr>
        <w:t>COMPLETE WORKFLOW TEST DOCUMENT</w:t>
      </w:r>
    </w:p>
    <w:p/>
    <w:p/>
    <w:p>
      <w:pPr>
        <w:jc w:val="center"/>
      </w:pPr>
      <w:r>
        <w:rPr>
          <w:rFonts w:ascii="Times New Roman" w:hAnsi="Times New Roman"/>
          <w:sz w:val="28"/>
        </w:rPr>
        <w:t>Academic Blackbook</w:t>
      </w:r>
    </w:p>
    <w:p/>
    <w:p/>
    <w:p/>
    <w:p>
      <w:pPr>
        <w:jc w:val="center"/>
      </w:pPr>
      <w:r>
        <w:rPr>
          <w:rFonts w:ascii="Times New Roman" w:hAnsi="Times New Roman"/>
          <w:sz w:val="24"/>
        </w:rPr>
        <w:t>February 20, 2026</w:t>
      </w:r>
    </w:p>
    <w:p>
      <w:r>
        <w:br w:type="page"/>
      </w:r>
    </w:p>
    <w:p>
      <w:pPr>
        <w:pStyle w:val="Heading1"/>
        <w:jc w:val="center"/>
      </w:pPr>
      <w:r>
        <w:rPr>
          <w:rFonts w:ascii="Times New Roman" w:hAnsi="Times New Roman"/>
          <w:b/>
          <w:sz w:val="32"/>
        </w:rPr>
        <w:t>Table of Contents</w:t>
      </w:r>
    </w:p>
    <w:p/>
    <w:p>
      <w:pPr>
        <w:spacing w:after="120"/>
        <w:ind w:left="720"/>
      </w:pPr>
      <w:r>
        <w:rPr>
          <w:rFonts w:ascii="Times New Roman" w:hAnsi="Times New Roman"/>
          <w:sz w:val="24"/>
        </w:rPr>
        <w:t>Abstract</w:t>
      </w:r>
      <w:r>
        <w:rPr>
          <w:rFonts w:ascii="Times New Roman" w:hAnsi="Times New Roman"/>
          <w:sz w:val="24"/>
        </w:rPr>
        <w:t xml:space="preserve"> ..................................................</w:t>
      </w:r>
      <w:r>
        <w:rPr>
          <w:rFonts w:ascii="Times New Roman" w:hAnsi="Times New Roman"/>
          <w:sz w:val="24"/>
        </w:rPr>
        <w:t xml:space="preserve"> 1</w:t>
      </w:r>
    </w:p>
    <w:p>
      <w:pPr>
        <w:spacing w:after="120"/>
        <w:ind w:left="720"/>
      </w:pPr>
      <w:r>
        <w:rPr>
          <w:rFonts w:ascii="Times New Roman" w:hAnsi="Times New Roman"/>
          <w:sz w:val="24"/>
        </w:rPr>
        <w:t>Introduction</w:t>
      </w:r>
      <w:r>
        <w:rPr>
          <w:rFonts w:ascii="Times New Roman" w:hAnsi="Times New Roman"/>
          <w:sz w:val="24"/>
        </w:rPr>
        <w:t xml:space="preserve"> ..................................................</w:t>
      </w:r>
      <w:r>
        <w:rPr>
          <w:rFonts w:ascii="Times New Roman" w:hAnsi="Times New Roman"/>
          <w:sz w:val="24"/>
        </w:rPr>
        <w:t xml:space="preserve"> 2</w:t>
      </w:r>
    </w:p>
    <w:p>
      <w:pPr>
        <w:spacing w:after="120"/>
        <w:ind w:left="720"/>
      </w:pPr>
      <w:r>
        <w:rPr>
          <w:rFonts w:ascii="Times New Roman" w:hAnsi="Times New Roman"/>
          <w:sz w:val="24"/>
        </w:rPr>
        <w:t>Methodology</w:t>
      </w:r>
      <w:r>
        <w:rPr>
          <w:rFonts w:ascii="Times New Roman" w:hAnsi="Times New Roman"/>
          <w:sz w:val="24"/>
        </w:rPr>
        <w:t xml:space="preserve"> ..................................................</w:t>
      </w:r>
      <w:r>
        <w:rPr>
          <w:rFonts w:ascii="Times New Roman" w:hAnsi="Times New Roman"/>
          <w:sz w:val="24"/>
        </w:rPr>
        <w:t xml:space="preserve"> 3</w:t>
      </w:r>
    </w:p>
    <w:p>
      <w:pPr>
        <w:spacing w:after="120"/>
        <w:ind w:left="720"/>
      </w:pPr>
      <w:r>
        <w:rPr>
          <w:rFonts w:ascii="Times New Roman" w:hAnsi="Times New Roman"/>
          <w:sz w:val="24"/>
        </w:rPr>
        <w:t>Results</w:t>
      </w:r>
      <w:r>
        <w:rPr>
          <w:rFonts w:ascii="Times New Roman" w:hAnsi="Times New Roman"/>
          <w:sz w:val="24"/>
        </w:rPr>
        <w:t xml:space="preserve"> ..................................................</w:t>
      </w:r>
      <w:r>
        <w:rPr>
          <w:rFonts w:ascii="Times New Roman" w:hAnsi="Times New Roman"/>
          <w:sz w:val="24"/>
        </w:rPr>
        <w:t xml:space="preserve"> 4</w:t>
      </w:r>
    </w:p>
    <w:p>
      <w:pPr>
        <w:spacing w:after="120"/>
        <w:ind w:left="720"/>
      </w:pPr>
      <w:r>
        <w:rPr>
          <w:rFonts w:ascii="Times New Roman" w:hAnsi="Times New Roman"/>
          <w:sz w:val="24"/>
        </w:rPr>
        <w:t>Conclusion</w:t>
      </w:r>
      <w:r>
        <w:rPr>
          <w:rFonts w:ascii="Times New Roman" w:hAnsi="Times New Roman"/>
          <w:sz w:val="24"/>
        </w:rPr>
        <w:t xml:space="preserve"> ..................................................</w:t>
      </w:r>
      <w:r>
        <w:rPr>
          <w:rFonts w:ascii="Times New Roman" w:hAnsi="Times New Roman"/>
          <w:sz w:val="24"/>
        </w:rPr>
        <w:t xml:space="preserve"> 5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28"/>
        </w:rPr>
        <w:t>Abstract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This is a test abstract for the complete workflow demonstration.</w:t>
      </w:r>
    </w:p>
    <w:p/>
    <w:p>
      <w:pPr>
        <w:pStyle w:val="Heading1"/>
      </w:pPr>
      <w:r>
        <w:rPr>
          <w:rFonts w:ascii="Times New Roman" w:hAnsi="Times New Roman"/>
          <w:b/>
          <w:color w:val="000000"/>
          <w:sz w:val="28"/>
        </w:rPr>
        <w:t>Introduction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This introduction section tests the document generation system.</w:t>
      </w:r>
    </w:p>
    <w:p/>
    <w:p>
      <w:pPr>
        <w:pStyle w:val="Heading1"/>
      </w:pPr>
      <w:r>
        <w:rPr>
          <w:rFonts w:ascii="Times New Roman" w:hAnsi="Times New Roman"/>
          <w:b/>
          <w:color w:val="000000"/>
          <w:sz w:val="28"/>
        </w:rPr>
        <w:t>Methodology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The methodology involves testing all endpoints systematically.</w:t>
      </w:r>
    </w:p>
    <w:p/>
    <w:p>
      <w:pPr>
        <w:pStyle w:val="Heading1"/>
      </w:pPr>
      <w:r>
        <w:rPr>
          <w:rFonts w:ascii="Times New Roman" w:hAnsi="Times New Roman"/>
          <w:b/>
          <w:color w:val="000000"/>
          <w:sz w:val="28"/>
        </w:rPr>
        <w:t>Results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All tests passed successfully with proper error handling.</w:t>
      </w:r>
    </w:p>
    <w:p/>
    <w:p>
      <w:pPr>
        <w:pStyle w:val="Heading1"/>
      </w:pPr>
      <w:r>
        <w:rPr>
          <w:rFonts w:ascii="Times New Roman" w:hAnsi="Times New Roman"/>
          <w:b/>
          <w:color w:val="000000"/>
          <w:sz w:val="28"/>
        </w:rPr>
        <w:t>Conclusion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The system works as expected with complete functionality.</w:t>
      </w:r>
    </w:p>
    <w:p/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0"/>
      </w:rPr>
      <w:t xml:space="preserve">Page </w:t>
    </w:r>
    <w:r>
      <w:rPr>
        <w:rFonts w:ascii="Times New Roman" w:hAnsi="Times New Roman"/>
        <w:sz w:val="20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