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spacing w:after="200" w:line="276" w:lineRule="auto"/>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2">
      <w:pPr>
        <w:spacing w:after="200" w:before="0" w:line="276" w:lineRule="auto"/>
        <w:jc w:val="left"/>
        <w:rPr>
          <w:sz w:val="70"/>
          <w:szCs w:val="70"/>
        </w:rPr>
      </w:pPr>
      <w:r w:rsidDel="00000000" w:rsidR="00000000" w:rsidRPr="00000000">
        <w:rPr>
          <w:rFonts w:ascii="Calibri" w:cs="Calibri" w:eastAsia="Calibri" w:hAnsi="Calibri"/>
          <w:sz w:val="70"/>
          <w:szCs w:val="70"/>
          <w:rtl w:val="0"/>
        </w:rPr>
        <w:t xml:space="preserve">Lesson 2 Demo 5: Working with Docker Commands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434"/>
        </w:tabs>
        <w:spacing w:after="20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3434"/>
        </w:tabs>
        <w:spacing w:after="200" w:before="0" w:line="276"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This section will guide you to:</w:t>
      </w:r>
    </w:p>
    <w:p w:rsidR="00000000" w:rsidDel="00000000" w:rsidP="00000000" w:rsidRDefault="00000000" w:rsidRPr="00000000" w14:paraId="00000005">
      <w:pPr>
        <w:numPr>
          <w:ilvl w:val="0"/>
          <w:numId w:val="9"/>
        </w:numPr>
        <w:tabs>
          <w:tab w:val="left" w:pos="0"/>
          <w:tab w:val="left" w:pos="2727"/>
        </w:tabs>
        <w:spacing w:after="200" w:before="0" w:line="276" w:lineRule="auto"/>
        <w:ind w:left="707" w:hanging="283"/>
        <w:rPr>
          <w:rFonts w:ascii="Calibri" w:cs="Calibri" w:eastAsia="Calibri" w:hAnsi="Calibri"/>
          <w:b w:val="0"/>
          <w:i w:val="0"/>
          <w:smallCaps w:val="0"/>
          <w:strike w:val="0"/>
          <w:color w:val="000000"/>
          <w:sz w:val="24"/>
          <w:szCs w:val="24"/>
        </w:rPr>
      </w:pPr>
      <w:r w:rsidDel="00000000" w:rsidR="00000000" w:rsidRPr="00000000">
        <w:rPr>
          <w:rFonts w:ascii="Calibri" w:cs="Calibri" w:eastAsia="Calibri" w:hAnsi="Calibri"/>
          <w:b w:val="0"/>
          <w:i w:val="0"/>
          <w:smallCaps w:val="0"/>
          <w:strike w:val="0"/>
          <w:color w:val="000000"/>
          <w:sz w:val="24"/>
          <w:szCs w:val="24"/>
          <w:u w:val="none"/>
          <w:rtl w:val="0"/>
        </w:rPr>
        <w:t xml:space="preserve">Use </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rtl w:val="0"/>
        </w:rPr>
        <w:t xml:space="preserve">ocker commands instead of kubectl commands in </w:t>
      </w: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0"/>
          <w:i w:val="0"/>
          <w:smallCaps w:val="0"/>
          <w:strike w:val="0"/>
          <w:color w:val="000000"/>
          <w:sz w:val="24"/>
          <w:szCs w:val="24"/>
          <w:u w:val="none"/>
          <w:rtl w:val="0"/>
        </w:rPr>
        <w:t xml:space="preserve">static pod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This lab has one sub-section, namely:</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b w:val="0"/>
          <w:i w:val="0"/>
          <w:smallCaps w:val="0"/>
          <w:strike w:val="0"/>
          <w:color w:val="000000"/>
          <w:sz w:val="24"/>
          <w:szCs w:val="24"/>
          <w:u w:val="none"/>
          <w:rtl w:val="0"/>
        </w:rPr>
        <w:t xml:space="preserve">Using </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rtl w:val="0"/>
        </w:rPr>
        <w:t xml:space="preserve">ocker commands in </w:t>
      </w: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0"/>
          <w:i w:val="0"/>
          <w:smallCaps w:val="0"/>
          <w:strike w:val="0"/>
          <w:color w:val="000000"/>
          <w:sz w:val="24"/>
          <w:szCs w:val="24"/>
          <w:u w:val="none"/>
          <w:rtl w:val="0"/>
        </w:rPr>
        <w:t xml:space="preserve">static pod</w:t>
        <w:br w:type="textWrapp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If you don’t have an existing Kubernetes cluster, refer to the Demo 1.1 of Lesson 1. </w:t>
        <w:br w:type="textWrapping"/>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Step 1:  </w:t>
      </w:r>
      <w:r w:rsidDel="00000000" w:rsidR="00000000" w:rsidRPr="00000000">
        <w:rPr>
          <w:rFonts w:ascii="Calibri" w:cs="Calibri" w:eastAsia="Calibri" w:hAnsi="Calibri"/>
          <w:sz w:val="24"/>
          <w:szCs w:val="24"/>
          <w:rtl w:val="0"/>
        </w:rPr>
        <w:t xml:space="preserve">Using Docker commands in a static pod</w:t>
      </w:r>
      <w:r w:rsidDel="00000000" w:rsidR="00000000" w:rsidRPr="00000000">
        <w:rPr>
          <w:rtl w:val="0"/>
        </w:rPr>
      </w:r>
    </w:p>
    <w:p w:rsidR="00000000" w:rsidDel="00000000" w:rsidP="00000000" w:rsidRDefault="00000000" w:rsidRPr="00000000" w14:paraId="0000000B">
      <w:pPr>
        <w:spacing w:after="200" w:before="0"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You can use the kubectl commands to interact with the API Server. Using kubectl is straightforward if you are familiar with the docker command line tool. However, there are a few differences between the docker commands and the kubectl commands.</w:t>
      </w:r>
    </w:p>
    <w:p w:rsidR="00000000" w:rsidDel="00000000" w:rsidP="00000000" w:rsidRDefault="00000000" w:rsidRPr="00000000" w14:paraId="0000000C">
      <w:pPr>
        <w:numPr>
          <w:ilvl w:val="0"/>
          <w:numId w:val="2"/>
        </w:numPr>
        <w:tabs>
          <w:tab w:val="left" w:pos="3434"/>
        </w:tabs>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the </w:t>
      </w:r>
      <w:r w:rsidDel="00000000" w:rsidR="00000000" w:rsidRPr="00000000">
        <w:rPr>
          <w:rFonts w:ascii="Calibri" w:cs="Calibri" w:eastAsia="Calibri" w:hAnsi="Calibri"/>
          <w:i w:val="1"/>
          <w:sz w:val="24"/>
          <w:szCs w:val="24"/>
          <w:rtl w:val="0"/>
        </w:rPr>
        <w:t xml:space="preserve">docker run </w:t>
      </w:r>
      <w:r w:rsidDel="00000000" w:rsidR="00000000" w:rsidRPr="00000000">
        <w:rPr>
          <w:rFonts w:ascii="Calibri" w:cs="Calibri" w:eastAsia="Calibri" w:hAnsi="Calibri"/>
          <w:sz w:val="24"/>
          <w:szCs w:val="24"/>
          <w:rtl w:val="0"/>
        </w:rPr>
        <w:t xml:space="preserve">command to run an nginx deployment and expose the deployment on port 80</w:t>
      </w:r>
      <w:r w:rsidDel="00000000" w:rsidR="00000000" w:rsidRPr="00000000">
        <w:rPr>
          <w:rtl w:val="0"/>
        </w:rPr>
      </w:r>
    </w:p>
    <w:p w:rsidR="00000000" w:rsidDel="00000000" w:rsidP="00000000" w:rsidRDefault="00000000" w:rsidRPr="00000000" w14:paraId="0000000D">
      <w:pPr>
        <w:tabs>
          <w:tab w:val="left" w:pos="3434"/>
        </w:tabs>
        <w:spacing w:after="200" w:before="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run -d --restart=always \</w:t>
      </w:r>
    </w:p>
    <w:p w:rsidR="00000000" w:rsidDel="00000000" w:rsidP="00000000" w:rsidRDefault="00000000" w:rsidRPr="00000000" w14:paraId="0000000E">
      <w:pPr>
        <w:tabs>
          <w:tab w:val="left" w:pos="3434"/>
        </w:tabs>
        <w:spacing w:after="200" w:before="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 DOMAIN=cluster --name nginx-app -p 80:80 nginx</w:t>
      </w:r>
    </w:p>
    <w:p w:rsidR="00000000" w:rsidDel="00000000" w:rsidP="00000000" w:rsidRDefault="00000000" w:rsidRPr="00000000" w14:paraId="0000000F">
      <w:pP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486400" cy="647700"/>
            <wp:effectExtent b="0" l="0" r="0" t="0"/>
            <wp:docPr id="2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86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We had already started an nginx container in our previous demos. In case you get an error while executing the above command, run the following commands and then execute the last step.</w:t>
      </w:r>
    </w:p>
    <w:p w:rsidR="00000000" w:rsidDel="00000000" w:rsidP="00000000" w:rsidRDefault="00000000" w:rsidRPr="00000000" w14:paraId="00000011">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sudo docker ps -a </w:t>
      </w:r>
      <w:r w:rsidDel="00000000" w:rsidR="00000000" w:rsidRPr="00000000">
        <w:rPr>
          <w:rFonts w:ascii="Calibri" w:cs="Calibri" w:eastAsia="Calibri" w:hAnsi="Calibri"/>
          <w:sz w:val="24"/>
          <w:szCs w:val="24"/>
          <w:rtl w:val="0"/>
        </w:rPr>
        <w:br w:type="textWrapping"/>
        <w:t xml:space="preserve">(Check the container id of the ngnix container and copy it)</w:t>
      </w:r>
    </w:p>
    <w:p w:rsidR="00000000" w:rsidDel="00000000" w:rsidP="00000000" w:rsidRDefault="00000000" w:rsidRPr="00000000" w14:paraId="00000012">
      <w:pP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stop &lt;containerId&gt;</w:t>
      </w:r>
    </w:p>
    <w:p w:rsidR="00000000" w:rsidDel="00000000" w:rsidP="00000000" w:rsidRDefault="00000000" w:rsidRPr="00000000" w14:paraId="00000013">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sudo docker rm &lt;containerId&gt;</w:t>
      </w:r>
      <w:r w:rsidDel="00000000" w:rsidR="00000000" w:rsidRPr="00000000">
        <w:rPr>
          <w:rtl w:val="0"/>
        </w:rPr>
      </w:r>
    </w:p>
    <w:p w:rsidR="00000000" w:rsidDel="00000000" w:rsidP="00000000" w:rsidRDefault="00000000" w:rsidRPr="00000000" w14:paraId="00000014">
      <w:pPr>
        <w:numPr>
          <w:ilvl w:val="0"/>
          <w:numId w:val="6"/>
        </w:numPr>
        <w:tabs>
          <w:tab w:val="left" w:pos="3434"/>
        </w:tabs>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List the currently running containers</w:t>
      </w:r>
      <w:r w:rsidDel="00000000" w:rsidR="00000000" w:rsidRPr="00000000">
        <w:rPr>
          <w:rtl w:val="0"/>
        </w:rPr>
      </w:r>
    </w:p>
    <w:p w:rsidR="00000000" w:rsidDel="00000000" w:rsidP="00000000" w:rsidRDefault="00000000" w:rsidRPr="00000000" w14:paraId="00000015">
      <w:pPr>
        <w:tabs>
          <w:tab w:val="left" w:pos="3434"/>
        </w:tabs>
        <w:spacing w:after="200" w:before="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ps -a</w:t>
      </w:r>
    </w:p>
    <w:p w:rsidR="00000000" w:rsidDel="00000000" w:rsidP="00000000" w:rsidRDefault="00000000" w:rsidRPr="00000000" w14:paraId="00000016">
      <w:pPr>
        <w:spacing w:after="200" w:before="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53283"/>
            <wp:effectExtent b="0" l="0" r="0" t="0"/>
            <wp:docPr id="29" name="image7.png"/>
            <a:graphic>
              <a:graphicData uri="http://schemas.openxmlformats.org/drawingml/2006/picture">
                <pic:pic>
                  <pic:nvPicPr>
                    <pic:cNvPr id="0" name="image7.png"/>
                    <pic:cNvPicPr preferRelativeResize="0"/>
                  </pic:nvPicPr>
                  <pic:blipFill>
                    <a:blip r:embed="rId8"/>
                    <a:srcRect b="43957" l="0" r="0" t="0"/>
                    <a:stretch>
                      <a:fillRect/>
                    </a:stretch>
                  </pic:blipFill>
                  <pic:spPr>
                    <a:xfrm>
                      <a:off x="0" y="0"/>
                      <a:ext cx="5943600" cy="65328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tabs>
          <w:tab w:val="left" w:pos="3434"/>
        </w:tabs>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Attach a process that is already running in a container</w:t>
      </w:r>
      <w:r w:rsidDel="00000000" w:rsidR="00000000" w:rsidRPr="00000000">
        <w:rPr>
          <w:rtl w:val="0"/>
        </w:rPr>
      </w:r>
    </w:p>
    <w:p w:rsidR="00000000" w:rsidDel="00000000" w:rsidP="00000000" w:rsidRDefault="00000000" w:rsidRPr="00000000" w14:paraId="00000018">
      <w:pPr>
        <w:spacing w:after="200" w:line="276"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attach &lt;containerId&gt;</w:t>
      </w:r>
    </w:p>
    <w:p w:rsidR="00000000" w:rsidDel="00000000" w:rsidP="00000000" w:rsidRDefault="00000000" w:rsidRPr="00000000" w14:paraId="00000019">
      <w:pPr>
        <w:spacing w:after="200" w:before="0" w:line="276" w:lineRule="auto"/>
        <w:ind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r>
      <w:r w:rsidDel="00000000" w:rsidR="00000000" w:rsidRPr="00000000">
        <w:rPr>
          <w:rFonts w:ascii="Calibri" w:cs="Calibri" w:eastAsia="Calibri" w:hAnsi="Calibri"/>
          <w:b w:val="1"/>
          <w:i w:val="1"/>
          <w:sz w:val="24"/>
          <w:szCs w:val="24"/>
          <w:rtl w:val="0"/>
        </w:rPr>
        <w:t xml:space="preserve">Note: </w:t>
      </w:r>
      <w:r w:rsidDel="00000000" w:rsidR="00000000" w:rsidRPr="00000000">
        <w:rPr>
          <w:rFonts w:ascii="Calibri" w:cs="Calibri" w:eastAsia="Calibri" w:hAnsi="Calibri"/>
          <w:i w:val="1"/>
          <w:sz w:val="24"/>
          <w:szCs w:val="24"/>
          <w:rtl w:val="0"/>
        </w:rPr>
        <w:t xml:space="preserve">Replace containerId with the ID of the container you wish to attach</w:t>
      </w:r>
    </w:p>
    <w:p w:rsidR="00000000" w:rsidDel="00000000" w:rsidP="00000000" w:rsidRDefault="00000000" w:rsidRPr="00000000" w14:paraId="0000001A">
      <w:pPr>
        <w:spacing w:after="200" w:before="0" w:line="276"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95975" cy="486421"/>
            <wp:effectExtent b="0" l="0" r="0" t="0"/>
            <wp:docPr id="28" name="image1.png"/>
            <a:graphic>
              <a:graphicData uri="http://schemas.openxmlformats.org/drawingml/2006/picture">
                <pic:pic>
                  <pic:nvPicPr>
                    <pic:cNvPr id="0" name="image1.png"/>
                    <pic:cNvPicPr preferRelativeResize="0"/>
                  </pic:nvPicPr>
                  <pic:blipFill>
                    <a:blip r:embed="rId9"/>
                    <a:srcRect b="0" l="0" r="801" t="0"/>
                    <a:stretch>
                      <a:fillRect/>
                    </a:stretch>
                  </pic:blipFill>
                  <pic:spPr>
                    <a:xfrm>
                      <a:off x="0" y="0"/>
                      <a:ext cx="5895975" cy="48642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8"/>
        </w:numPr>
        <w:tabs>
          <w:tab w:val="left" w:pos="3434"/>
        </w:tabs>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Execute a command inside a running container</w:t>
      </w:r>
      <w:r w:rsidDel="00000000" w:rsidR="00000000" w:rsidRPr="00000000">
        <w:rPr>
          <w:rtl w:val="0"/>
        </w:rPr>
      </w:r>
    </w:p>
    <w:p w:rsidR="00000000" w:rsidDel="00000000" w:rsidP="00000000" w:rsidRDefault="00000000" w:rsidRPr="00000000" w14:paraId="0000001C">
      <w:pPr>
        <w:tabs>
          <w:tab w:val="left" w:pos="3434"/>
        </w:tabs>
        <w:spacing w:after="200" w:before="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exec &lt;containerId&gt; cat /etc/hostname</w:t>
      </w:r>
    </w:p>
    <w:p w:rsidR="00000000" w:rsidDel="00000000" w:rsidP="00000000" w:rsidRDefault="00000000" w:rsidRPr="00000000" w14:paraId="0000001D">
      <w:pPr>
        <w:spacing w:after="200" w:line="276" w:lineRule="auto"/>
        <w:ind w:left="1440" w:hanging="72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Note: </w:t>
      </w:r>
      <w:r w:rsidDel="00000000" w:rsidR="00000000" w:rsidRPr="00000000">
        <w:rPr>
          <w:rFonts w:ascii="Calibri" w:cs="Calibri" w:eastAsia="Calibri" w:hAnsi="Calibri"/>
          <w:i w:val="1"/>
          <w:sz w:val="24"/>
          <w:szCs w:val="24"/>
          <w:rtl w:val="0"/>
        </w:rPr>
        <w:t xml:space="preserve">Replace containerId with the ID of the container</w:t>
      </w:r>
      <w:r w:rsidDel="00000000" w:rsidR="00000000" w:rsidRPr="00000000">
        <w:rPr>
          <w:rtl w:val="0"/>
        </w:rPr>
      </w:r>
    </w:p>
    <w:p w:rsidR="00000000" w:rsidDel="00000000" w:rsidP="00000000" w:rsidRDefault="00000000" w:rsidRPr="00000000" w14:paraId="0000001E">
      <w:pPr>
        <w:spacing w:after="200"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76925" cy="495300"/>
            <wp:effectExtent b="0" l="0" r="0" t="0"/>
            <wp:docPr id="3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76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4"/>
        </w:numPr>
        <w:tabs>
          <w:tab w:val="left" w:pos="3434"/>
        </w:tabs>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the logs of a running container to see the </w:t>
      </w:r>
      <w:r w:rsidDel="00000000" w:rsidR="00000000" w:rsidRPr="00000000">
        <w:rPr>
          <w:rFonts w:ascii="Calibri" w:cs="Calibri" w:eastAsia="Calibri" w:hAnsi="Calibri"/>
          <w:b w:val="1"/>
          <w:sz w:val="24"/>
          <w:szCs w:val="24"/>
          <w:rtl w:val="0"/>
        </w:rPr>
        <w:t xml:space="preserve">stdout/stderr</w:t>
      </w:r>
      <w:r w:rsidDel="00000000" w:rsidR="00000000" w:rsidRPr="00000000">
        <w:rPr>
          <w:rtl w:val="0"/>
        </w:rPr>
      </w:r>
    </w:p>
    <w:p w:rsidR="00000000" w:rsidDel="00000000" w:rsidP="00000000" w:rsidRDefault="00000000" w:rsidRPr="00000000" w14:paraId="00000020">
      <w:pPr>
        <w:spacing w:after="200" w:line="276"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logs -f &lt;container id&gt;</w:t>
      </w:r>
    </w:p>
    <w:p w:rsidR="00000000" w:rsidDel="00000000" w:rsidP="00000000" w:rsidRDefault="00000000" w:rsidRPr="00000000" w14:paraId="00000021">
      <w:pPr>
        <w:spacing w:after="200" w:line="276" w:lineRule="auto"/>
        <w:ind w:hanging="72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i w:val="1"/>
          <w:sz w:val="24"/>
          <w:szCs w:val="24"/>
          <w:rtl w:val="0"/>
        </w:rPr>
        <w:t xml:space="preserve">Note: </w:t>
      </w:r>
      <w:r w:rsidDel="00000000" w:rsidR="00000000" w:rsidRPr="00000000">
        <w:rPr>
          <w:rFonts w:ascii="Calibri" w:cs="Calibri" w:eastAsia="Calibri" w:hAnsi="Calibri"/>
          <w:i w:val="1"/>
          <w:sz w:val="24"/>
          <w:szCs w:val="24"/>
          <w:rtl w:val="0"/>
        </w:rPr>
        <w:t xml:space="preserve">Replace containerId with the ID of the container</w:t>
      </w:r>
      <w:r w:rsidDel="00000000" w:rsidR="00000000" w:rsidRPr="00000000">
        <w:rPr>
          <w:rtl w:val="0"/>
        </w:rPr>
      </w:r>
    </w:p>
    <w:p w:rsidR="00000000" w:rsidDel="00000000" w:rsidP="00000000" w:rsidRDefault="00000000" w:rsidRPr="00000000" w14:paraId="00000022">
      <w:pPr>
        <w:spacing w:after="200" w:before="0" w:line="276"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38400"/>
            <wp:effectExtent b="0" l="0" r="0" t="0"/>
            <wp:docPr id="3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tabs>
          <w:tab w:val="left" w:pos="3434"/>
        </w:tabs>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Stop a running container</w:t>
      </w:r>
      <w:r w:rsidDel="00000000" w:rsidR="00000000" w:rsidRPr="00000000">
        <w:rPr>
          <w:rtl w:val="0"/>
        </w:rPr>
      </w:r>
    </w:p>
    <w:p w:rsidR="00000000" w:rsidDel="00000000" w:rsidP="00000000" w:rsidRDefault="00000000" w:rsidRPr="00000000" w14:paraId="00000024">
      <w:pPr>
        <w:spacing w:after="200" w:line="276"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stop &lt;container id&gt;</w:t>
      </w:r>
    </w:p>
    <w:p w:rsidR="00000000" w:rsidDel="00000000" w:rsidP="00000000" w:rsidRDefault="00000000" w:rsidRPr="00000000" w14:paraId="00000025">
      <w:pPr>
        <w:spacing w:after="200" w:line="276" w:lineRule="auto"/>
        <w:ind w:left="1440" w:hanging="720"/>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Note: </w:t>
      </w:r>
      <w:r w:rsidDel="00000000" w:rsidR="00000000" w:rsidRPr="00000000">
        <w:rPr>
          <w:rFonts w:ascii="Calibri" w:cs="Calibri" w:eastAsia="Calibri" w:hAnsi="Calibri"/>
          <w:i w:val="1"/>
          <w:sz w:val="24"/>
          <w:szCs w:val="24"/>
          <w:rtl w:val="0"/>
        </w:rPr>
        <w:t xml:space="preserve">Replace containerId with the ID of the container</w:t>
      </w:r>
    </w:p>
    <w:p w:rsidR="00000000" w:rsidDel="00000000" w:rsidP="00000000" w:rsidRDefault="00000000" w:rsidRPr="00000000" w14:paraId="00000026">
      <w:pPr>
        <w:spacing w:after="200" w:before="0" w:line="276" w:lineRule="auto"/>
        <w:ind w:left="1440" w:hanging="720"/>
        <w:rPr>
          <w:rFonts w:ascii="Calibri" w:cs="Calibri" w:eastAsia="Calibri" w:hAnsi="Calibri"/>
          <w:sz w:val="24"/>
          <w:szCs w:val="24"/>
        </w:rPr>
      </w:pPr>
      <w:r w:rsidDel="00000000" w:rsidR="00000000" w:rsidRPr="00000000">
        <w:rPr/>
        <w:drawing>
          <wp:inline distB="114300" distT="114300" distL="114300" distR="114300">
            <wp:extent cx="5943600" cy="1061295"/>
            <wp:effectExtent b="0" l="0" r="0" t="0"/>
            <wp:docPr id="3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0612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7"/>
        </w:numPr>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Delete a running container</w:t>
      </w:r>
      <w:r w:rsidDel="00000000" w:rsidR="00000000" w:rsidRPr="00000000">
        <w:rPr>
          <w:rtl w:val="0"/>
        </w:rPr>
      </w:r>
    </w:p>
    <w:p w:rsidR="00000000" w:rsidDel="00000000" w:rsidP="00000000" w:rsidRDefault="00000000" w:rsidRPr="00000000" w14:paraId="00000028">
      <w:pPr>
        <w:spacing w:after="200" w:line="276" w:lineRule="auto"/>
        <w:ind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 xml:space="preserve">sudo docker rm &lt;container id&gt; </w:t>
      </w:r>
    </w:p>
    <w:p w:rsidR="00000000" w:rsidDel="00000000" w:rsidP="00000000" w:rsidRDefault="00000000" w:rsidRPr="00000000" w14:paraId="00000029">
      <w:pPr>
        <w:spacing w:after="200" w:line="276" w:lineRule="auto"/>
        <w:ind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r>
      <w:r w:rsidDel="00000000" w:rsidR="00000000" w:rsidRPr="00000000">
        <w:rPr>
          <w:rFonts w:ascii="Calibri" w:cs="Calibri" w:eastAsia="Calibri" w:hAnsi="Calibri"/>
          <w:b w:val="1"/>
          <w:i w:val="1"/>
          <w:sz w:val="24"/>
          <w:szCs w:val="24"/>
          <w:rtl w:val="0"/>
        </w:rPr>
        <w:t xml:space="preserve">Note: </w:t>
      </w:r>
      <w:r w:rsidDel="00000000" w:rsidR="00000000" w:rsidRPr="00000000">
        <w:rPr>
          <w:rFonts w:ascii="Calibri" w:cs="Calibri" w:eastAsia="Calibri" w:hAnsi="Calibri"/>
          <w:i w:val="1"/>
          <w:sz w:val="24"/>
          <w:szCs w:val="24"/>
          <w:rtl w:val="0"/>
        </w:rPr>
        <w:t xml:space="preserve">Replace containerId with the ID of the container</w:t>
      </w:r>
    </w:p>
    <w:p w:rsidR="00000000" w:rsidDel="00000000" w:rsidP="00000000" w:rsidRDefault="00000000" w:rsidRPr="00000000" w14:paraId="0000002A">
      <w:pPr>
        <w:spacing w:after="200" w:line="276" w:lineRule="auto"/>
        <w:ind w:left="1440" w:hanging="720"/>
        <w:rPr>
          <w:rFonts w:ascii="Calibri" w:cs="Calibri" w:eastAsia="Calibri" w:hAnsi="Calibri"/>
          <w:sz w:val="24"/>
          <w:szCs w:val="24"/>
        </w:rPr>
      </w:pPr>
      <w:r w:rsidDel="00000000" w:rsidR="00000000" w:rsidRPr="00000000">
        <w:rPr/>
        <w:drawing>
          <wp:inline distB="114300" distT="114300" distL="114300" distR="114300">
            <wp:extent cx="5943600" cy="486423"/>
            <wp:effectExtent b="0" l="0" r="0" t="0"/>
            <wp:docPr id="3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8642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 the version of Docker Client and Server</w:t>
      </w:r>
      <w:r w:rsidDel="00000000" w:rsidR="00000000" w:rsidRPr="00000000">
        <w:rPr>
          <w:rtl w:val="0"/>
        </w:rPr>
      </w:r>
    </w:p>
    <w:p w:rsidR="00000000" w:rsidDel="00000000" w:rsidP="00000000" w:rsidRDefault="00000000" w:rsidRPr="00000000" w14:paraId="0000002C">
      <w:pPr>
        <w:spacing w:after="200" w:before="0" w:line="276"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version</w:t>
      </w:r>
    </w:p>
    <w:p w:rsidR="00000000" w:rsidDel="00000000" w:rsidP="00000000" w:rsidRDefault="00000000" w:rsidRPr="00000000" w14:paraId="0000002D">
      <w:pPr>
        <w:spacing w:after="200"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57875" cy="4305300"/>
            <wp:effectExtent b="0" l="0" r="0" t="0"/>
            <wp:docPr id="3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578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1"/>
        </w:numPr>
        <w:tabs>
          <w:tab w:val="left" w:pos="3434"/>
        </w:tabs>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 the miscellaneous information about the Docker environment and configuration</w:t>
      </w:r>
      <w:r w:rsidDel="00000000" w:rsidR="00000000" w:rsidRPr="00000000">
        <w:rPr>
          <w:rtl w:val="0"/>
        </w:rPr>
      </w:r>
    </w:p>
    <w:p w:rsidR="00000000" w:rsidDel="00000000" w:rsidP="00000000" w:rsidRDefault="00000000" w:rsidRPr="00000000" w14:paraId="0000002F">
      <w:pPr>
        <w:tabs>
          <w:tab w:val="left" w:pos="3434"/>
        </w:tabs>
        <w:spacing w:after="200" w:before="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info</w:t>
      </w:r>
    </w:p>
    <w:p w:rsidR="00000000" w:rsidDel="00000000" w:rsidP="00000000" w:rsidRDefault="00000000" w:rsidRPr="00000000" w14:paraId="00000030">
      <w:pPr>
        <w:tabs>
          <w:tab w:val="left" w:pos="3434"/>
        </w:tabs>
        <w:spacing w:after="200"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32274"/>
            <wp:effectExtent b="0" l="0" r="0" t="0"/>
            <wp:docPr id="34" name="image3.png"/>
            <a:graphic>
              <a:graphicData uri="http://schemas.openxmlformats.org/drawingml/2006/picture">
                <pic:pic>
                  <pic:nvPicPr>
                    <pic:cNvPr id="0" name="image3.png"/>
                    <pic:cNvPicPr preferRelativeResize="0"/>
                  </pic:nvPicPr>
                  <pic:blipFill>
                    <a:blip r:embed="rId15"/>
                    <a:srcRect b="57412" l="0" r="0" t="0"/>
                    <a:stretch>
                      <a:fillRect/>
                    </a:stretch>
                  </pic:blipFill>
                  <pic:spPr>
                    <a:xfrm>
                      <a:off x="0" y="0"/>
                      <a:ext cx="5943600" cy="203227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pos="0"/>
        </w:tabs>
        <w:spacing w:after="200" w:line="276" w:lineRule="auto"/>
        <w:rPr>
          <w:rFonts w:ascii="Calibri" w:cs="Calibri" w:eastAsia="Calibri" w:hAnsi="Calibri"/>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tabs>
        <w:tab w:val="center" w:pos="4680"/>
        <w:tab w:val="right" w:pos="9360"/>
      </w:tabs>
      <w:spacing w:line="240" w:lineRule="auto"/>
      <w:ind w:left="-1440" w:firstLine="0"/>
      <w:rPr/>
    </w:pPr>
    <w:r w:rsidDel="00000000" w:rsidR="00000000" w:rsidRPr="00000000">
      <w:rPr/>
      <w:drawing>
        <wp:inline distB="0" distT="0" distL="0" distR="0">
          <wp:extent cx="7867650" cy="50800"/>
          <wp:effectExtent b="0" l="0" r="0" t="0"/>
          <wp:docPr id="3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867650" cy="508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26"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-933448</wp:posOffset>
          </wp:positionH>
          <wp:positionV relativeFrom="paragraph">
            <wp:posOffset>371475</wp:posOffset>
          </wp:positionV>
          <wp:extent cx="7772400" cy="85725"/>
          <wp:effectExtent b="0" l="0" r="0" t="0"/>
          <wp:wrapSquare wrapText="bothSides" distB="0" distT="0" distL="114300" distR="114300"/>
          <wp:docPr id="2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ar-SA" w:eastAsia="en-IN" w:val="e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spacing w:after="0" w:before="0"/>
      <w:ind w:left="720" w:hanging="0"/>
      <w:contextualSpacing w:val="1"/>
    </w:pPr>
    <w:r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Normal"/>
    <w:link w:val="FooterChar"/>
    <w:uiPriority w:val="99"/>
    <w:unhideWhenUsed w:val="1"/>
    <w:rsid w:val="00D63D76"/>
    <w:pPr>
      <w:tabs>
        <w:tab w:val="clear" w:pos="720"/>
        <w:tab w:val="center" w:leader="none" w:pos="4513"/>
        <w:tab w:val="right" w:leader="none" w:pos="9026"/>
      </w:tabs>
      <w:spacing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aIxu0iK4/SuC5NMkpxuSOdNjA==">AMUW2mUfHGmNV9+wxCSdPAjCsQo47R5RgE6l6OmGyqp7WBKjUEMJPU/dPGEVJZtBXJ5achkKFv4kMJjjJKjJfr073LB4N/h/67L73Tv8Upb0g8sMtoZ81T0=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2020-06-23T11:21:00Z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