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ui0gx2v0gtg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Best Practices of Kubernetes Cluster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5ox4a22j4fo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38850" cy="1221285"/>
                <wp:effectExtent b="0" l="0" r="0" t="0"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1338" y="3198975"/>
                          <a:ext cx="60293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the best practices of kubernetes cluster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the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38850" cy="1221285"/>
                <wp:effectExtent b="0" l="0" r="0" t="0"/>
                <wp:docPr id="1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21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Placing all the configuration files in the same directory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single configuration file for related objects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Placing all the configuration files in the same directory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 to place all configuration files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configfiles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configfiles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 to create config files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configfiles</w:t>
      </w:r>
    </w:p>
    <w:p w:rsidR="00000000" w:rsidDel="00000000" w:rsidP="00000000" w:rsidRDefault="00000000" w:rsidRPr="00000000" w14:paraId="00000010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542925"/>
            <wp:effectExtent b="0" l="0" r="0" t="0"/>
            <wp:docPr id="1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single configuration file for related objects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configfiles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folder, create a sample config file</w:t>
      </w:r>
    </w:p>
    <w:p w:rsidR="00000000" w:rsidDel="00000000" w:rsidP="00000000" w:rsidRDefault="00000000" w:rsidRPr="00000000" w14:paraId="00000014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kubesample.yaml</w:t>
      </w:r>
    </w:p>
    <w:p w:rsidR="00000000" w:rsidDel="00000000" w:rsidP="00000000" w:rsidRDefault="00000000" w:rsidRPr="00000000" w14:paraId="00000015">
      <w:pP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333375"/>
            <wp:effectExtent b="0" l="0" r="0" t="0"/>
            <wp:docPr id="1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kubesample.yaml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7">
      <w:pPr>
        <w:spacing w:after="200" w:before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hello</w:t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master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6379 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targetPort: 80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redis</w:t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master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 </w:t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redis-master</w:t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redis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master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tier: backend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redis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master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backend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3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master</w:t>
      </w:r>
    </w:p>
    <w:p w:rsidR="00000000" w:rsidDel="00000000" w:rsidP="00000000" w:rsidRDefault="00000000" w:rsidRPr="00000000" w14:paraId="0000003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redis</w:t>
      </w:r>
    </w:p>
    <w:p w:rsidR="00000000" w:rsidDel="00000000" w:rsidP="00000000" w:rsidRDefault="00000000" w:rsidRPr="00000000" w14:paraId="0000003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3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3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4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100Mi</w:t>
      </w:r>
    </w:p>
    <w:p w:rsidR="00000000" w:rsidDel="00000000" w:rsidP="00000000" w:rsidRDefault="00000000" w:rsidRPr="00000000" w14:paraId="0000004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6379</w:t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4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4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redis-slave</w:t>
      </w:r>
    </w:p>
    <w:p w:rsidR="00000000" w:rsidDel="00000000" w:rsidP="00000000" w:rsidRDefault="00000000" w:rsidRPr="00000000" w14:paraId="0000004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redis</w:t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slave</w:t>
      </w:r>
    </w:p>
    <w:p w:rsidR="00000000" w:rsidDel="00000000" w:rsidP="00000000" w:rsidRDefault="00000000" w:rsidRPr="00000000" w14:paraId="0000004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4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6379</w:t>
      </w:r>
    </w:p>
    <w:p w:rsidR="00000000" w:rsidDel="00000000" w:rsidP="00000000" w:rsidRDefault="00000000" w:rsidRPr="00000000" w14:paraId="0000004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redis</w:t>
      </w:r>
    </w:p>
    <w:p w:rsidR="00000000" w:rsidDel="00000000" w:rsidP="00000000" w:rsidRDefault="00000000" w:rsidRPr="00000000" w14:paraId="0000005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5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slave</w:t>
      </w:r>
    </w:p>
    <w:p w:rsidR="00000000" w:rsidDel="00000000" w:rsidP="00000000" w:rsidRDefault="00000000" w:rsidRPr="00000000" w14:paraId="0000005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 </w:t>
      </w:r>
    </w:p>
    <w:p w:rsidR="00000000" w:rsidDel="00000000" w:rsidP="00000000" w:rsidRDefault="00000000" w:rsidRPr="00000000" w14:paraId="0000005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5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5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redis-slave</w:t>
      </w:r>
    </w:p>
    <w:p w:rsidR="00000000" w:rsidDel="00000000" w:rsidP="00000000" w:rsidRDefault="00000000" w:rsidRPr="00000000" w14:paraId="0000005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5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5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redis</w:t>
      </w:r>
    </w:p>
    <w:p w:rsidR="00000000" w:rsidDel="00000000" w:rsidP="00000000" w:rsidRDefault="00000000" w:rsidRPr="00000000" w14:paraId="0000005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slave</w:t>
      </w:r>
    </w:p>
    <w:p w:rsidR="00000000" w:rsidDel="00000000" w:rsidP="00000000" w:rsidRDefault="00000000" w:rsidRPr="00000000" w14:paraId="0000005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tier: backend</w:t>
      </w:r>
    </w:p>
    <w:p w:rsidR="00000000" w:rsidDel="00000000" w:rsidP="00000000" w:rsidRDefault="00000000" w:rsidRPr="00000000" w14:paraId="0000005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5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6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6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6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redis</w:t>
      </w:r>
    </w:p>
    <w:p w:rsidR="00000000" w:rsidDel="00000000" w:rsidP="00000000" w:rsidRDefault="00000000" w:rsidRPr="00000000" w14:paraId="0000006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slave</w:t>
      </w:r>
    </w:p>
    <w:p w:rsidR="00000000" w:rsidDel="00000000" w:rsidP="00000000" w:rsidRDefault="00000000" w:rsidRPr="00000000" w14:paraId="0000006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backend</w:t>
      </w:r>
    </w:p>
    <w:p w:rsidR="00000000" w:rsidDel="00000000" w:rsidP="00000000" w:rsidRDefault="00000000" w:rsidRPr="00000000" w14:paraId="0000006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6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slave</w:t>
      </w:r>
    </w:p>
    <w:p w:rsidR="00000000" w:rsidDel="00000000" w:rsidP="00000000" w:rsidRDefault="00000000" w:rsidRPr="00000000" w14:paraId="0000006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gcr.io/google_samples/gb-redisslave:v1</w:t>
      </w:r>
    </w:p>
    <w:p w:rsidR="00000000" w:rsidDel="00000000" w:rsidP="00000000" w:rsidRDefault="00000000" w:rsidRPr="00000000" w14:paraId="0000006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6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6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6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100Mi</w:t>
      </w:r>
    </w:p>
    <w:p w:rsidR="00000000" w:rsidDel="00000000" w:rsidP="00000000" w:rsidRDefault="00000000" w:rsidRPr="00000000" w14:paraId="0000006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env:</w:t>
      </w:r>
    </w:p>
    <w:p w:rsidR="00000000" w:rsidDel="00000000" w:rsidP="00000000" w:rsidRDefault="00000000" w:rsidRPr="00000000" w14:paraId="0000006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GET_HOSTS_FROM</w:t>
      </w:r>
    </w:p>
    <w:p w:rsidR="00000000" w:rsidDel="00000000" w:rsidP="00000000" w:rsidRDefault="00000000" w:rsidRPr="00000000" w14:paraId="0000006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value: dns</w:t>
      </w:r>
    </w:p>
    <w:p w:rsidR="00000000" w:rsidDel="00000000" w:rsidP="00000000" w:rsidRDefault="00000000" w:rsidRPr="00000000" w14:paraId="0000007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7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6379</w:t>
      </w:r>
    </w:p>
    <w:p w:rsidR="00000000" w:rsidDel="00000000" w:rsidP="00000000" w:rsidRDefault="00000000" w:rsidRPr="00000000" w14:paraId="0000007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7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7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7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frontend</w:t>
      </w:r>
    </w:p>
    <w:p w:rsidR="00000000" w:rsidDel="00000000" w:rsidP="00000000" w:rsidRDefault="00000000" w:rsidRPr="00000000" w14:paraId="0000007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7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kubesample</w:t>
      </w:r>
    </w:p>
    <w:p w:rsidR="00000000" w:rsidDel="00000000" w:rsidP="00000000" w:rsidRDefault="00000000" w:rsidRPr="00000000" w14:paraId="0000007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frontend</w:t>
      </w:r>
    </w:p>
    <w:p w:rsidR="00000000" w:rsidDel="00000000" w:rsidP="00000000" w:rsidRDefault="00000000" w:rsidRPr="00000000" w14:paraId="0000007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7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comment or delete the following line if you want to use a LoadBalancer</w:t>
      </w:r>
    </w:p>
    <w:p w:rsidR="00000000" w:rsidDel="00000000" w:rsidP="00000000" w:rsidRDefault="00000000" w:rsidRPr="00000000" w14:paraId="0000007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 </w:t>
      </w:r>
    </w:p>
    <w:p w:rsidR="00000000" w:rsidDel="00000000" w:rsidP="00000000" w:rsidRDefault="00000000" w:rsidRPr="00000000" w14:paraId="0000007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if your cluster supports it, uncomment the following to automatically create</w:t>
      </w:r>
    </w:p>
    <w:p w:rsidR="00000000" w:rsidDel="00000000" w:rsidP="00000000" w:rsidRDefault="00000000" w:rsidRPr="00000000" w14:paraId="0000007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an external load-balanced IP for the frontend service.</w:t>
      </w:r>
    </w:p>
    <w:p w:rsidR="00000000" w:rsidDel="00000000" w:rsidP="00000000" w:rsidRDefault="00000000" w:rsidRPr="00000000" w14:paraId="0000007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type: LoadBalancer</w:t>
      </w:r>
    </w:p>
    <w:p w:rsidR="00000000" w:rsidDel="00000000" w:rsidP="00000000" w:rsidRDefault="00000000" w:rsidRPr="00000000" w14:paraId="0000008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8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8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kubesample</w:t>
      </w:r>
    </w:p>
    <w:p w:rsidR="00000000" w:rsidDel="00000000" w:rsidP="00000000" w:rsidRDefault="00000000" w:rsidRPr="00000000" w14:paraId="0000008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frontend</w:t>
      </w:r>
    </w:p>
    <w:p w:rsidR="00000000" w:rsidDel="00000000" w:rsidP="00000000" w:rsidRDefault="00000000" w:rsidRPr="00000000" w14:paraId="0000008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 </w:t>
      </w:r>
    </w:p>
    <w:p w:rsidR="00000000" w:rsidDel="00000000" w:rsidP="00000000" w:rsidRDefault="00000000" w:rsidRPr="00000000" w14:paraId="0000008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8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8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frontend</w:t>
      </w:r>
    </w:p>
    <w:p w:rsidR="00000000" w:rsidDel="00000000" w:rsidP="00000000" w:rsidRDefault="00000000" w:rsidRPr="00000000" w14:paraId="0000008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8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kubesample</w:t>
      </w:r>
    </w:p>
    <w:p w:rsidR="00000000" w:rsidDel="00000000" w:rsidP="00000000" w:rsidRDefault="00000000" w:rsidRPr="00000000" w14:paraId="0000008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tier: frontend</w:t>
      </w:r>
    </w:p>
    <w:p w:rsidR="00000000" w:rsidDel="00000000" w:rsidP="00000000" w:rsidRDefault="00000000" w:rsidRPr="00000000" w14:paraId="0000008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9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9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9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9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kubesample</w:t>
      </w:r>
    </w:p>
    <w:p w:rsidR="00000000" w:rsidDel="00000000" w:rsidP="00000000" w:rsidRDefault="00000000" w:rsidRPr="00000000" w14:paraId="0000009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frontend</w:t>
      </w:r>
    </w:p>
    <w:p w:rsidR="00000000" w:rsidDel="00000000" w:rsidP="00000000" w:rsidRDefault="00000000" w:rsidRPr="00000000" w14:paraId="0000009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9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9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php-redis</w:t>
      </w:r>
    </w:p>
    <w:p w:rsidR="00000000" w:rsidDel="00000000" w:rsidP="00000000" w:rsidRDefault="00000000" w:rsidRPr="00000000" w14:paraId="0000009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gcr.io/google-samples/gb-frontend:v4</w:t>
      </w:r>
    </w:p>
    <w:p w:rsidR="00000000" w:rsidDel="00000000" w:rsidP="00000000" w:rsidRDefault="00000000" w:rsidRPr="00000000" w14:paraId="0000009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9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9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9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100Mi</w:t>
      </w:r>
    </w:p>
    <w:p w:rsidR="00000000" w:rsidDel="00000000" w:rsidP="00000000" w:rsidRDefault="00000000" w:rsidRPr="00000000" w14:paraId="0000009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env:</w:t>
      </w:r>
    </w:p>
    <w:p w:rsidR="00000000" w:rsidDel="00000000" w:rsidP="00000000" w:rsidRDefault="00000000" w:rsidRPr="00000000" w14:paraId="0000009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GET_HOSTS_FROM</w:t>
      </w:r>
    </w:p>
    <w:p w:rsidR="00000000" w:rsidDel="00000000" w:rsidP="00000000" w:rsidRDefault="00000000" w:rsidRPr="00000000" w14:paraId="0000009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value: dns</w:t>
      </w:r>
    </w:p>
    <w:p w:rsidR="00000000" w:rsidDel="00000000" w:rsidP="00000000" w:rsidRDefault="00000000" w:rsidRPr="00000000" w14:paraId="000000A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A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A2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86325" cy="3057525"/>
            <wp:effectExtent b="0" l="0" r="0" t="0"/>
            <wp:docPr id="1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9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57750" cy="3409950"/>
            <wp:effectExtent b="0" l="0" r="0" t="0"/>
            <wp:docPr id="15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125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9175" cy="1181100"/>
            <wp:effectExtent b="0" l="0" r="0" t="0"/>
            <wp:docPr id="15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95850" cy="3619500"/>
            <wp:effectExtent b="0" l="0" r="0" t="0"/>
            <wp:docPr id="1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1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14900" cy="4333875"/>
            <wp:effectExtent b="0" l="0" r="0" t="0"/>
            <wp:docPr id="1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6191" l="0" r="107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43475" cy="4562475"/>
            <wp:effectExtent b="0" l="0" r="0" t="0"/>
            <wp:docPr id="1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115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78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tblGridChange w:id="0">
          <w:tblGrid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</w:t>
            </w:r>
          </w:p>
        </w:tc>
      </w:tr>
    </w:tbl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apply the configuration file to deploy:</w:t>
      </w:r>
    </w:p>
    <w:p w:rsidR="00000000" w:rsidDel="00000000" w:rsidP="00000000" w:rsidRDefault="00000000" w:rsidRPr="00000000" w14:paraId="000000AA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kubesample.yaml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43500" cy="1181100"/>
            <wp:effectExtent b="0" l="0" r="0" t="0"/>
            <wp:docPr id="1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5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verify the resources created using the config files:</w:t>
      </w:r>
    </w:p>
    <w:p w:rsidR="00000000" w:rsidDel="00000000" w:rsidP="00000000" w:rsidRDefault="00000000" w:rsidRPr="00000000" w14:paraId="000000AD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all</w:t>
      </w:r>
    </w:p>
    <w:p w:rsidR="00000000" w:rsidDel="00000000" w:rsidP="00000000" w:rsidRDefault="00000000" w:rsidRPr="00000000" w14:paraId="000000AE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3619500"/>
            <wp:effectExtent b="0" l="0" r="0" t="0"/>
            <wp:docPr id="1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5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6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KRHIYrZn702Xp13SQSGBjcq+w==">AMUW2mXp2zTX1iCWlFBi1tKcdZxG2Z+Zw7LexBzdUxVGSclfOruCY/JizjATgBDrS35Pk8gFjDdrZgX1oRl3XCCId08KA03KcOEgqAlzAZlKS/ryC5SpNOKRGIG1yYJfBvGmu8M0kEw2jLGZLskc3D/5HHx3g3s1r4/RPG3+jT6plJHJrAnqbVs=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