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4d0d3eqlcwh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6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5ijd5vwsd4tn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kubeadm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uiwvmxm87u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15038" cy="1141116"/>
                <wp:effectExtent b="0" l="0" r="0" t="0"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904600" cy="11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with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3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15038" cy="1141116"/>
                <wp:effectExtent b="0" l="0" r="0" t="0"/>
                <wp:docPr id="15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5038" cy="11411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tokens for kubeadm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kubernetes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Viewing the configuration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Generating tokens for kubeadm 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generate the token: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token generate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62475" cy="471038"/>
            <wp:effectExtent b="0" l="0" r="0" t="0"/>
            <wp:docPr id="1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3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 Managing Kubernetes certificates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check expiration of the certificates:</w:t>
      </w:r>
    </w:p>
    <w:p w:rsidR="00000000" w:rsidDel="00000000" w:rsidP="00000000" w:rsidRDefault="00000000" w:rsidRPr="00000000" w14:paraId="00000013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certs check-expiration</w:t>
      </w:r>
    </w:p>
    <w:p w:rsidR="00000000" w:rsidDel="00000000" w:rsidP="00000000" w:rsidRDefault="00000000" w:rsidRPr="00000000" w14:paraId="00000014">
      <w:pPr>
        <w:spacing w:after="200" w:line="276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5950" cy="2781946"/>
            <wp:effectExtent b="0" l="0" r="0" t="0"/>
            <wp:docPr id="1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609" l="0" r="12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generate a new certificate-key:</w:t>
      </w:r>
    </w:p>
    <w:p w:rsidR="00000000" w:rsidDel="00000000" w:rsidP="00000000" w:rsidRDefault="00000000" w:rsidRPr="00000000" w14:paraId="00000016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certs certificate-key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80248" cy="476250"/>
            <wp:effectExtent b="0" l="0" r="0" t="0"/>
            <wp:docPr id="1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54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248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Viewing the configuration details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view the configuration details:</w:t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config print init-defaults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7300" cy="1476375"/>
            <wp:effectExtent b="0" l="0" r="0" t="0"/>
            <wp:docPr id="1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33975" cy="4048125"/>
            <wp:effectExtent b="0" l="0" r="0" t="0"/>
            <wp:docPr id="1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6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w0loAuFkmNwRGjTn+xRXFI9O/Q==">AMUW2mUE7CBIQNRl8BFbKa+RDDkKYfxYRbN2Hd6bpR1xlbOsf9tMX9mn9k0BwxDG1zFqNIC8En7yZfE8q3nm+AFXX8nr+tYwH7Epo8Ovja5SN8EFNdygAsZx1k1xW6gCaTZOxf7UiB5l9fYkTsFPjsLkJQjl49U3KZ716ktO/igV26bJ6D0NBATovtX6tAc2T20pdhrWP97i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