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360" w:lineRule="auto"/>
        <w:jc w:val="left"/>
        <w:rPr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4 Demo 19: Create a Multi-Container Pod which Access the Same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tabs>
          <w:tab w:val="left" w:pos="3434"/>
        </w:tabs>
        <w:spacing w:after="160" w:before="0" w:line="259" w:lineRule="auto"/>
        <w:ind w:left="707" w:right="0" w:hanging="28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Create a multi-container pod in which the containers access the same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multi-container pod in which the containers access the same volume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Creating a multi-container pod in which the containers access the same volume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Start the kubernetes cluster in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We will now create a pod that runs two containers. The two containers share a volume that they can use to communicate. The configuration file for the pod is as shown below:</w:t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cat&gt; two-container-pod.yaml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apiVersion: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kind: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name: two-containers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restartPolicy: Never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volumes: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- name: shared-data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emptyDir: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containers: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- name: nginx-container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image: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volumeMounts: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- name: shared-data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mountPath: /usr/share/nginx/html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- name: debian-container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image: debian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volumeMounts: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- name: shared-data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mountPath: /pod-data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command: ["/bin/sh"]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args: ["-c", "echo Hello from the debian container &gt; /pod-data/index.html"]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00725" cy="44577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In the configuration file, you can see that the pod has a volume named shared-data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Now create the pod and the two containers as shown below:</w:t>
      </w:r>
    </w:p>
    <w:p w:rsidR="00000000" w:rsidDel="00000000" w:rsidP="00000000" w:rsidRDefault="00000000" w:rsidRPr="00000000" w14:paraId="0000002C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kubectl apply -f two-container-pod.yaml</w:t>
        <w:br w:type="textWrapping"/>
      </w:r>
      <w:r w:rsidDel="00000000" w:rsidR="00000000" w:rsidRPr="00000000">
        <w:rPr>
          <w:i w:val="1"/>
        </w:rPr>
        <w:drawing>
          <wp:inline distB="114300" distT="114300" distL="114300" distR="114300">
            <wp:extent cx="4124325" cy="50482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can verify the information about the pod and the containers using the command below:</w:t>
      </w:r>
    </w:p>
    <w:p w:rsidR="00000000" w:rsidDel="00000000" w:rsidP="00000000" w:rsidRDefault="00000000" w:rsidRPr="00000000" w14:paraId="0000002E">
      <w:pPr>
        <w:tabs>
          <w:tab w:val="left" w:pos="3434"/>
        </w:tabs>
        <w:spacing w:after="120" w:before="0" w:line="264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kubectl get pod two-containers --output=yaml</w:t>
      </w:r>
    </w:p>
    <w:p w:rsidR="00000000" w:rsidDel="00000000" w:rsidP="00000000" w:rsidRDefault="00000000" w:rsidRPr="00000000" w14:paraId="0000002F">
      <w:pPr>
        <w:spacing w:after="160" w:line="259" w:lineRule="auto"/>
        <w:rPr>
          <w:i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4511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0894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434"/>
        </w:tabs>
        <w:spacing w:after="160" w:before="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see that the debian container has been terminated and the nginx container is still running</w:t>
      </w:r>
    </w:p>
    <w:p w:rsidR="00000000" w:rsidDel="00000000" w:rsidP="00000000" w:rsidRDefault="00000000" w:rsidRPr="00000000" w14:paraId="00000033">
      <w:pPr>
        <w:tabs>
          <w:tab w:val="left" w:pos="3434"/>
        </w:tabs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 how two or more containers can access and share a single volume</w:t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0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2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0" w:cs="0" w:eastAsia="0" w:hAnsi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0" w:cs="0" w:eastAsia="0" w:hAnsi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0" w:cs="0" w:eastAsia="0" w:hAnsi="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0" w:cs="0" w:eastAsia="0" w:hAnsi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0" w:cs="0" w:eastAsia="0" w:hAnsi="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0" w:cs="0" w:eastAsia="0" w:hAnsi="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0" w:cs="0" w:eastAsia="0" w:hAnsi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0" w:cs="0" w:eastAsia="0" w:hAnsi="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0" w:cs="0" w:eastAsia="0" w:hAnsi="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0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Normal1"/>
    <w:next w:val="Normal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23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Normal1"/>
    <w:next w:val="Normal1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Normal1"/>
    <w:link w:val="HTMLPreformattedChar"/>
    <w:uiPriority w:val="99"/>
    <w:unhideWhenUsed w:val="1"/>
    <w:qFormat w:val="1"/>
    <w:rsid w:val="00D77909"/>
    <w:pPr>
      <w:tabs>
        <w:tab w:val="clear" w:pos="709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1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1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link w:val="HeaderChar"/>
    <w:uiPriority w:val="99"/>
    <w:unhideWhenUsed w:val="1"/>
    <w:rsid w:val="00D63D76"/>
    <w:pPr>
      <w:tabs>
        <w:tab w:val="clear" w:pos="709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1"/>
    <w:link w:val="FooterChar"/>
    <w:uiPriority w:val="99"/>
    <w:unhideWhenUsed w:val="1"/>
    <w:rsid w:val="00D63D76"/>
    <w:pPr>
      <w:tabs>
        <w:tab w:val="clear" w:pos="709"/>
        <w:tab w:val="center" w:leader="none" w:pos="4513"/>
        <w:tab w:val="right" w:leader="none" w:pos="9026"/>
      </w:tabs>
      <w:spacing w:line="240" w:lineRule="auto"/>
    </w:pPr>
    <w:rPr/>
  </w:style>
  <w:style w:type="paragraph" w:styleId="LOnormal19">
    <w:name w:val="LO-normal19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15">
    <w:name w:val="LO-normal15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11">
    <w:name w:val="LO-normal1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7">
    <w:name w:val="LO-normal7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3">
    <w:name w:val="LO-normal3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Liberation Serif" w:eastAsia="Liberation Serif" w:hAnsi="Arial"/>
      <w:color w:val="auto"/>
      <w:kern w:val="0"/>
      <w:sz w:val="22"/>
      <w:szCs w:val="22"/>
      <w:lang w:bidi="hi-IN" w:eastAsia="hi-IN" w:val="en-IN"/>
    </w:rPr>
  </w:style>
  <w:style w:type="paragraph" w:styleId="LOnormal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Liberation Serif" w:eastAsia="Liberation Serif" w:hAnsi="Arial"/>
      <w:color w:val="auto"/>
      <w:kern w:val="0"/>
      <w:sz w:val="22"/>
      <w:szCs w:val="22"/>
      <w:lang w:bidi="hi-IN" w:eastAsia="hi-IN" w:val="en-IN"/>
    </w:rPr>
  </w:style>
  <w:style w:type="paragraph" w:styleId="LOnormal5">
    <w:name w:val="LO-normal5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9">
    <w:name w:val="LO-normal9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13">
    <w:name w:val="LO-normal13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17">
    <w:name w:val="LO-normal17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21">
    <w:name w:val="LO-normal2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Arial" w:hAnsi="Liberation Serif"/>
      <w:color w:val="auto"/>
      <w:kern w:val="2"/>
      <w:sz w:val="24"/>
      <w:szCs w:val="24"/>
      <w:lang w:bidi="hi-IN" w:eastAsia="hi-IN"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z9zU0TgBErH2Z3mOkR3+x2TL3Q==">AMUW2mWsC0lwmCoLDi3m3AnsiNWJk7QY0W/Iae2MEMdRr/LmuL2UFcnzTybSbztiKvbjYF1teg4Sh5et7UZ4oCTarwaq5xcBWhvOUtNEIH2REHGkodi9qFe7KiVhpDV/VTUeSHsBJyDj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</cp:coreProperties>
</file>