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922" w:rsidRDefault="00225922" w:rsidP="00225922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IN"/>
        </w:rPr>
      </w:pPr>
      <w:r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IN"/>
        </w:rPr>
        <w:t>E</w:t>
      </w:r>
      <w:r w:rsidRPr="00225922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IN"/>
        </w:rPr>
        <w:t xml:space="preserve">xp11 and Exp12 CPT </w:t>
      </w:r>
      <w:r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IN"/>
        </w:rPr>
        <w:t>–</w:t>
      </w:r>
    </w:p>
    <w:p w:rsidR="00225922" w:rsidRDefault="00225922" w:rsidP="00225922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IN"/>
        </w:rPr>
      </w:pPr>
      <w:r w:rsidRPr="00225922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IN"/>
        </w:rPr>
        <w:t>Routing using OSPF</w:t>
      </w:r>
    </w:p>
    <w:p w:rsidR="00225922" w:rsidRPr="00225922" w:rsidRDefault="00225922" w:rsidP="00225922">
      <w:pPr>
        <w:shd w:val="clear" w:color="auto" w:fill="FFFFFF"/>
        <w:spacing w:after="100" w:afterAutospacing="1" w:line="240" w:lineRule="auto"/>
        <w:jc w:val="right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225922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Muthu Venkatesh M</w:t>
      </w:r>
    </w:p>
    <w:p w:rsidR="00225922" w:rsidRDefault="00225922" w:rsidP="00225922">
      <w:pPr>
        <w:shd w:val="clear" w:color="auto" w:fill="FFFFFF"/>
        <w:spacing w:after="100" w:afterAutospacing="1" w:line="240" w:lineRule="auto"/>
        <w:jc w:val="right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225922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24BCE1389</w:t>
      </w:r>
    </w:p>
    <w:p w:rsidR="00E75E95" w:rsidRDefault="00E75E95" w:rsidP="00E75E95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proofErr w:type="spellStart"/>
      <w:r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Github</w:t>
      </w:r>
      <w:proofErr w:type="spellEnd"/>
      <w:r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link:</w:t>
      </w:r>
      <w:r w:rsidRPr="00E75E95">
        <w:t xml:space="preserve"> </w:t>
      </w:r>
      <w:hyperlink r:id="rId4" w:history="1">
        <w:r w:rsidRPr="00E75E95">
          <w:rPr>
            <w:rStyle w:val="Hyperlink"/>
            <w:rFonts w:ascii="Calisto MT" w:eastAsia="Times New Roman" w:hAnsi="Calisto MT" w:cs="Segoe UI"/>
            <w:bCs/>
            <w:kern w:val="36"/>
            <w:sz w:val="32"/>
            <w:szCs w:val="32"/>
            <w:lang w:eastAsia="en-IN"/>
          </w:rPr>
          <w:t>https://githu</w:t>
        </w:r>
        <w:r w:rsidRPr="00E75E95">
          <w:rPr>
            <w:rStyle w:val="Hyperlink"/>
            <w:rFonts w:ascii="Calisto MT" w:eastAsia="Times New Roman" w:hAnsi="Calisto MT" w:cs="Segoe UI"/>
            <w:bCs/>
            <w:kern w:val="36"/>
            <w:sz w:val="32"/>
            <w:szCs w:val="32"/>
            <w:lang w:eastAsia="en-IN"/>
          </w:rPr>
          <w:t>b</w:t>
        </w:r>
        <w:r w:rsidRPr="00E75E95">
          <w:rPr>
            <w:rStyle w:val="Hyperlink"/>
            <w:rFonts w:ascii="Calisto MT" w:eastAsia="Times New Roman" w:hAnsi="Calisto MT" w:cs="Segoe UI"/>
            <w:bCs/>
            <w:kern w:val="36"/>
            <w:sz w:val="32"/>
            <w:szCs w:val="32"/>
            <w:lang w:eastAsia="en-IN"/>
          </w:rPr>
          <w:t>.com/muthuvenkatesh-24/Computer_networks_la</w:t>
        </w:r>
        <w:bookmarkStart w:id="0" w:name="_GoBack"/>
        <w:bookmarkEnd w:id="0"/>
        <w:r w:rsidRPr="00E75E95">
          <w:rPr>
            <w:rStyle w:val="Hyperlink"/>
            <w:rFonts w:ascii="Calisto MT" w:eastAsia="Times New Roman" w:hAnsi="Calisto MT" w:cs="Segoe UI"/>
            <w:bCs/>
            <w:kern w:val="36"/>
            <w:sz w:val="32"/>
            <w:szCs w:val="32"/>
            <w:lang w:eastAsia="en-IN"/>
          </w:rPr>
          <w:t>b</w:t>
        </w:r>
      </w:hyperlink>
    </w:p>
    <w:p w:rsidR="00225922" w:rsidRDefault="00225922" w:rsidP="00225922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proofErr w:type="spellStart"/>
      <w:r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Ospf</w:t>
      </w:r>
      <w:proofErr w:type="spellEnd"/>
      <w:r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output:</w:t>
      </w:r>
    </w:p>
    <w:p w:rsidR="00225922" w:rsidRDefault="00225922" w:rsidP="00225922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225922">
        <w:rPr>
          <w:rFonts w:ascii="Calisto MT" w:eastAsia="Times New Roman" w:hAnsi="Calisto MT" w:cs="Segoe UI"/>
          <w:bCs/>
          <w:noProof/>
          <w:color w:val="1D2125"/>
          <w:kern w:val="36"/>
          <w:sz w:val="32"/>
          <w:szCs w:val="32"/>
          <w:lang w:eastAsia="en-IN"/>
        </w:rPr>
        <w:drawing>
          <wp:inline distT="0" distB="0" distL="0" distR="0" wp14:anchorId="76159A45" wp14:editId="379007D4">
            <wp:extent cx="4563112" cy="1971950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1. Open Cisco Packet Tracer and create a new workspace.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2. Add three routers (R0, R1,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R2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) and three PCs (PC0, PC1, PC2) to the workspace.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3. Connect each PC to its respective router using copper straight-through cables.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4. Connect routers using serial DCE cables (R0–R1 and R1–R2).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5. If serial interfaces are not available, add HWIC-2T modules from the Physical tab of the router.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6. Assign IP addresses to all router interfaces (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GigabitEthernet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and Serial) and configure IP addresses for all PCs along with the correct default gateway.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lastRenderedPageBreak/>
        <w:t>7. Enable all interfaces using the command: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no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shutdown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8. Enter global configuration mode and configure OSPF using: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router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ospf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1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9. Advertise all directly connected networks using: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network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&lt;network-address&gt; &lt;wildcard-mask&gt; area 0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10. Ensure that all routers are configured in the same OSPF area (Area 0) to establish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neighbor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relationships.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11. Verify OSPF operation using: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show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ip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ospf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neighbor</w:t>
      </w:r>
      <w:proofErr w:type="spellEnd"/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show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ip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route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12. Test end-to-end connectivity between PCs using the ping command.</w:t>
      </w: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13. Save the configuration as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ospf.pkt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.</w:t>
      </w: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4559CF" w:rsidRDefault="004559CF" w:rsidP="00225922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RIP output:</w:t>
      </w:r>
    </w:p>
    <w:p w:rsidR="009B35D8" w:rsidRDefault="004559CF" w:rsidP="00225922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4559CF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drawing>
          <wp:inline distT="0" distB="0" distL="0" distR="0" wp14:anchorId="41613F9A" wp14:editId="0198220D">
            <wp:extent cx="4505954" cy="228631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9CF" w:rsidRDefault="004559CF" w:rsidP="00225922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4559CF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drawing>
          <wp:inline distT="0" distB="0" distL="0" distR="0" wp14:anchorId="45EFB6A2" wp14:editId="53AC6B45">
            <wp:extent cx="5731510" cy="2707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1. Open the OSPF configuration file and save it as a new file named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rip.pkt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.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2. Remove the existing OSPF configuration using: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no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router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ospf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1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3. Enter global configuration mode and enable RIP using: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router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rip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lastRenderedPageBreak/>
        <w:t>4. Set RIP version 2 using: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version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2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5. Advertise the connected networks using: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network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&lt;network-address&gt;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6. Disable automatic summarization using: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no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auto-summary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7. Verify RIP configuration using: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  </w:t>
      </w:r>
      <w:proofErr w:type="gram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show</w:t>
      </w:r>
      <w:proofErr w:type="gram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ip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route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8. Ensure that routes are learned and marked with “R” in the routing table.</w:t>
      </w: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9. Test connectivity between PCs using the ping command.</w:t>
      </w: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10. Save the configuration as </w:t>
      </w:r>
      <w:proofErr w:type="spellStart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rip.pkt</w:t>
      </w:r>
      <w:proofErr w:type="spellEnd"/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.</w:t>
      </w: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Pr="009B35D8" w:rsidRDefault="009B35D8" w:rsidP="009B35D8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9B35D8" w:rsidRDefault="009B35D8" w:rsidP="00225922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</w:p>
    <w:p w:rsidR="004559CF" w:rsidRDefault="009B35D8" w:rsidP="00225922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>EIGRP output:</w:t>
      </w:r>
    </w:p>
    <w:p w:rsidR="009B35D8" w:rsidRDefault="009B35D8" w:rsidP="00225922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drawing>
          <wp:inline distT="0" distB="0" distL="0" distR="0" wp14:anchorId="78050BEF" wp14:editId="448C2DAD">
            <wp:extent cx="5731510" cy="30778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t xml:space="preserve"> </w:t>
      </w:r>
    </w:p>
    <w:p w:rsidR="009B35D8" w:rsidRPr="00225922" w:rsidRDefault="009B35D8" w:rsidP="00225922">
      <w:pPr>
        <w:shd w:val="clear" w:color="auto" w:fill="FFFFFF"/>
        <w:spacing w:after="100" w:afterAutospacing="1" w:line="240" w:lineRule="auto"/>
        <w:outlineLvl w:val="0"/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</w:pPr>
      <w:r w:rsidRPr="009B35D8">
        <w:rPr>
          <w:rFonts w:ascii="Calisto MT" w:eastAsia="Times New Roman" w:hAnsi="Calisto MT" w:cs="Segoe UI"/>
          <w:bCs/>
          <w:color w:val="1D2125"/>
          <w:kern w:val="36"/>
          <w:sz w:val="32"/>
          <w:szCs w:val="32"/>
          <w:lang w:eastAsia="en-IN"/>
        </w:rPr>
        <w:drawing>
          <wp:inline distT="0" distB="0" distL="0" distR="0" wp14:anchorId="2CDC1AD0" wp14:editId="1F874B5A">
            <wp:extent cx="4382112" cy="20005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5D8" w:rsidRDefault="009B35D8" w:rsidP="009B35D8">
      <w:r>
        <w:t xml:space="preserve">1. Open the OSPF configuration file and save it as a new file named </w:t>
      </w:r>
      <w:proofErr w:type="spellStart"/>
      <w:r>
        <w:t>eigrp.pkt</w:t>
      </w:r>
      <w:proofErr w:type="spellEnd"/>
      <w:r>
        <w:t>.</w:t>
      </w:r>
    </w:p>
    <w:p w:rsidR="009B35D8" w:rsidRDefault="009B35D8" w:rsidP="009B35D8">
      <w:r>
        <w:t>2. Remove the existing OSPF configuration using:</w:t>
      </w:r>
    </w:p>
    <w:p w:rsidR="009B35D8" w:rsidRDefault="009B35D8" w:rsidP="009B35D8">
      <w:r>
        <w:t xml:space="preserve">   </w:t>
      </w:r>
      <w:proofErr w:type="gramStart"/>
      <w:r>
        <w:t>no</w:t>
      </w:r>
      <w:proofErr w:type="gramEnd"/>
      <w:r>
        <w:t xml:space="preserve"> router </w:t>
      </w:r>
      <w:proofErr w:type="spellStart"/>
      <w:r>
        <w:t>ospf</w:t>
      </w:r>
      <w:proofErr w:type="spellEnd"/>
      <w:r>
        <w:t xml:space="preserve"> 1</w:t>
      </w:r>
    </w:p>
    <w:p w:rsidR="009B35D8" w:rsidRDefault="009B35D8" w:rsidP="009B35D8">
      <w:r>
        <w:t>3. Enter global configuration mode and configure EIGRP using:</w:t>
      </w:r>
    </w:p>
    <w:p w:rsidR="009B35D8" w:rsidRDefault="009B35D8" w:rsidP="009B35D8">
      <w:r>
        <w:t xml:space="preserve">   </w:t>
      </w:r>
      <w:proofErr w:type="gramStart"/>
      <w:r>
        <w:t>router</w:t>
      </w:r>
      <w:proofErr w:type="gramEnd"/>
      <w:r>
        <w:t xml:space="preserve"> </w:t>
      </w:r>
      <w:proofErr w:type="spellStart"/>
      <w:r>
        <w:t>eigrp</w:t>
      </w:r>
      <w:proofErr w:type="spellEnd"/>
      <w:r>
        <w:t xml:space="preserve"> 100</w:t>
      </w:r>
    </w:p>
    <w:p w:rsidR="009B35D8" w:rsidRDefault="009B35D8" w:rsidP="009B35D8">
      <w:r>
        <w:t>4. Advertise the connected networks using:</w:t>
      </w:r>
    </w:p>
    <w:p w:rsidR="009B35D8" w:rsidRDefault="009B35D8" w:rsidP="009B35D8">
      <w:r>
        <w:t xml:space="preserve">   </w:t>
      </w:r>
      <w:proofErr w:type="gramStart"/>
      <w:r>
        <w:t>network</w:t>
      </w:r>
      <w:proofErr w:type="gramEnd"/>
      <w:r>
        <w:t xml:space="preserve"> &lt;network-address&gt;</w:t>
      </w:r>
    </w:p>
    <w:p w:rsidR="009B35D8" w:rsidRDefault="009B35D8" w:rsidP="009B35D8">
      <w:r>
        <w:t>5. Disable automatic summarization using:</w:t>
      </w:r>
    </w:p>
    <w:p w:rsidR="009B35D8" w:rsidRDefault="009B35D8" w:rsidP="009B35D8">
      <w:r>
        <w:lastRenderedPageBreak/>
        <w:t xml:space="preserve">   </w:t>
      </w:r>
      <w:proofErr w:type="gramStart"/>
      <w:r>
        <w:t>no</w:t>
      </w:r>
      <w:proofErr w:type="gramEnd"/>
      <w:r>
        <w:t xml:space="preserve"> auto-summary</w:t>
      </w:r>
    </w:p>
    <w:p w:rsidR="009B35D8" w:rsidRDefault="009B35D8" w:rsidP="009B35D8">
      <w:r>
        <w:t>6. Verify EIGRP configuration using:</w:t>
      </w:r>
    </w:p>
    <w:p w:rsidR="009B35D8" w:rsidRDefault="009B35D8" w:rsidP="009B35D8">
      <w:r>
        <w:t xml:space="preserve">   </w:t>
      </w:r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</w:t>
      </w:r>
    </w:p>
    <w:p w:rsidR="009B35D8" w:rsidRDefault="009B35D8" w:rsidP="009B35D8">
      <w:r>
        <w:t>7. Ensure that routes are learned and marked with “D” in the routing table.</w:t>
      </w:r>
    </w:p>
    <w:p w:rsidR="009B35D8" w:rsidRDefault="009B35D8" w:rsidP="009B35D8">
      <w:r>
        <w:t>8. Test connectivity between PCs using the ping command.</w:t>
      </w:r>
    </w:p>
    <w:p w:rsidR="00317F6A" w:rsidRDefault="009B35D8" w:rsidP="009B35D8">
      <w:r>
        <w:t xml:space="preserve">9. Save the configuration as </w:t>
      </w:r>
      <w:proofErr w:type="spellStart"/>
      <w:r>
        <w:t>eigrp.pkt</w:t>
      </w:r>
      <w:proofErr w:type="spellEnd"/>
      <w:r>
        <w:t>.</w:t>
      </w:r>
    </w:p>
    <w:sectPr w:rsidR="00317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922"/>
    <w:rsid w:val="00225922"/>
    <w:rsid w:val="00317F6A"/>
    <w:rsid w:val="004559CF"/>
    <w:rsid w:val="009B35D8"/>
    <w:rsid w:val="00AF2730"/>
    <w:rsid w:val="00E7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BF9F2B-2F03-4A78-9FBC-DB4FD26F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5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E75E9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5E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3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3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2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8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8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5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5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7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3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2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0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4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9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93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8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5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8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9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1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4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1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2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77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9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muthuvenkatesh-24/Computer_networks_lab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2026-03-28T11:13:00Z</cp:lastPrinted>
  <dcterms:created xsi:type="dcterms:W3CDTF">2026-03-26T16:14:00Z</dcterms:created>
  <dcterms:modified xsi:type="dcterms:W3CDTF">2026-03-28T11:17:00Z</dcterms:modified>
</cp:coreProperties>
</file>