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80"/>
        <w:jc w:val="left"/>
      </w:pPr>
      <w:r>
        <w:rPr>
          <w:rFonts w:ascii="Calibri" w:cs="Calibri" w:eastAsia="Calibri" w:hAnsi="Calibri"/>
          <w:b/>
          <w:bCs/>
          <w:color w:val="1F3864"/>
          <w:sz w:val="88"/>
          <w:szCs w:val="88"/>
        </w:rPr>
        <w:t xml:space="preserve">ALPHALENS</w:t>
      </w:r>
    </w:p>
    <w:p>
      <w:pPr>
        <w:pBdr>
          <w:bottom w:val="single" w:color="2E5597" w:sz="12" w:space="8"/>
        </w:pBdr>
        <w:spacing w:after="240"/>
      </w:pPr>
      <w:r>
        <w:rPr>
          <w:rFonts w:ascii="Calibri" w:cs="Calibri" w:eastAsia="Calibri" w:hAnsi="Calibri"/>
          <w:color w:val="2E5597"/>
          <w:sz w:val="34"/>
          <w:szCs w:val="34"/>
        </w:rPr>
        <w:t xml:space="preserve">AI-Powered Stock Market Intelligence &amp; Portfolio Guardian Platform</w:t>
      </w:r>
    </w:p>
    <w:p>
      <w:pPr>
        <w:spacing w:after="80" w:before="240"/>
      </w:pPr>
      <w:r>
        <w:rPr>
          <w:rFonts w:ascii="Calibri" w:cs="Calibri" w:eastAsia="Calibri" w:hAnsi="Calibri"/>
          <w:b/>
          <w:bCs/>
          <w:sz w:val="40"/>
          <w:szCs w:val="40"/>
        </w:rPr>
        <w:t xml:space="preserve">Complete Project Documentation</w:t>
      </w:r>
    </w:p>
    <w:p>
      <w:pPr>
        <w:spacing w:after="600"/>
      </w:pPr>
      <w:r>
        <w:rPr>
          <w:rFonts w:ascii="Calibri" w:cs="Calibri" w:eastAsia="Calibri" w:hAnsi="Calibri"/>
          <w:color w:val="595959"/>
          <w:sz w:val="24"/>
          <w:szCs w:val="24"/>
        </w:rPr>
        <w:t xml:space="preserve">Product definition, system architecture, design rules, development roadmap, and proposed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Item</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Consolidated from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PRD v1.0, ARCHITECTURE.md v1.0, DESIGN.md, DESIGN_RULE.md, PHASE.md</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Document date</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 October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Status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Product definition and architecture baseline (pre-implementation)</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Nature of product</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Decision-support software. It never places trades.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Planned stack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Next.js, FastAPI, PostgreSQL, Redis, scikit-learn, LightGBM/XGBoost, SHAP, AWS</w:t>
            </w:r>
          </w:p>
        </w:tc>
      </w:tr>
    </w:tbl>
    <w:p>
      <w:pPr>
        <w:spacing w:after="160"/>
      </w:pPr>
    </w:p>
    <w:p>
      <w:r>
        <w:br w:type="page"/>
      </w:r>
    </w:p>
    <w:p>
      <w:pPr>
        <w:pStyle w:val="Heading1"/>
        <w:keepNext/>
      </w:pPr>
      <w:r>
        <w:rPr>
          <w:rFonts w:ascii="Calibri" w:cs="Calibri" w:eastAsia="Calibri" w:hAnsi="Calibri"/>
        </w:rPr>
        <w:t xml:space="preserve">Contents</w:t>
      </w:r>
    </w:p>
    <w:p>
      <w:pPr>
        <w:spacing w:after="70"/>
      </w:pPr>
      <w:r>
        <w:rPr>
          <w:rFonts w:ascii="Calibri" w:cs="Calibri" w:eastAsia="Calibri" w:hAnsi="Calibri"/>
          <w:sz w:val="22"/>
          <w:szCs w:val="22"/>
        </w:rPr>
        <w:t xml:space="preserve">1. Executive Summary</w:t>
      </w:r>
    </w:p>
    <w:p>
      <w:pPr>
        <w:spacing w:after="70"/>
      </w:pPr>
      <w:r>
        <w:rPr>
          <w:rFonts w:ascii="Calibri" w:cs="Calibri" w:eastAsia="Calibri" w:hAnsi="Calibri"/>
          <w:sz w:val="22"/>
          <w:szCs w:val="22"/>
        </w:rPr>
        <w:t xml:space="preserve">2. Vision, Problem and Philosophy</w:t>
      </w:r>
    </w:p>
    <w:p>
      <w:pPr>
        <w:spacing w:after="70"/>
      </w:pPr>
      <w:r>
        <w:rPr>
          <w:rFonts w:ascii="Calibri" w:cs="Calibri" w:eastAsia="Calibri" w:hAnsi="Calibri"/>
          <w:sz w:val="22"/>
          <w:szCs w:val="22"/>
        </w:rPr>
        <w:t xml:space="preserve">3. Target Users</w:t>
      </w:r>
    </w:p>
    <w:p>
      <w:pPr>
        <w:spacing w:after="70"/>
      </w:pPr>
      <w:r>
        <w:rPr>
          <w:rFonts w:ascii="Calibri" w:cs="Calibri" w:eastAsia="Calibri" w:hAnsi="Calibri"/>
          <w:sz w:val="22"/>
          <w:szCs w:val="22"/>
        </w:rPr>
        <w:t xml:space="preserve">4. Product Scope and Boundaries</w:t>
      </w:r>
    </w:p>
    <w:p>
      <w:pPr>
        <w:spacing w:after="70"/>
      </w:pPr>
      <w:r>
        <w:rPr>
          <w:rFonts w:ascii="Calibri" w:cs="Calibri" w:eastAsia="Calibri" w:hAnsi="Calibri"/>
          <w:sz w:val="22"/>
          <w:szCs w:val="22"/>
        </w:rPr>
        <w:t xml:space="preserve">5. Core Features</w:t>
      </w:r>
    </w:p>
    <w:p>
      <w:pPr>
        <w:spacing w:after="70"/>
      </w:pPr>
      <w:r>
        <w:rPr>
          <w:rFonts w:ascii="Calibri" w:cs="Calibri" w:eastAsia="Calibri" w:hAnsi="Calibri"/>
          <w:sz w:val="22"/>
          <w:szCs w:val="22"/>
        </w:rPr>
        <w:t xml:space="preserve">6. Data Architecture</w:t>
      </w:r>
    </w:p>
    <w:p>
      <w:pPr>
        <w:spacing w:after="70"/>
      </w:pPr>
      <w:r>
        <w:rPr>
          <w:rFonts w:ascii="Calibri" w:cs="Calibri" w:eastAsia="Calibri" w:hAnsi="Calibri"/>
          <w:sz w:val="22"/>
          <w:szCs w:val="22"/>
        </w:rPr>
        <w:t xml:space="preserve">7. Feature Engineering</w:t>
      </w:r>
    </w:p>
    <w:p>
      <w:pPr>
        <w:spacing w:after="70"/>
      </w:pPr>
      <w:r>
        <w:rPr>
          <w:rFonts w:ascii="Calibri" w:cs="Calibri" w:eastAsia="Calibri" w:hAnsi="Calibri"/>
          <w:sz w:val="22"/>
          <w:szCs w:val="22"/>
        </w:rPr>
        <w:t xml:space="preserve">8. Machine Learning System</w:t>
      </w:r>
    </w:p>
    <w:p>
      <w:pPr>
        <w:spacing w:after="70"/>
      </w:pPr>
      <w:r>
        <w:rPr>
          <w:rFonts w:ascii="Calibri" w:cs="Calibri" w:eastAsia="Calibri" w:hAnsi="Calibri"/>
          <w:sz w:val="22"/>
          <w:szCs w:val="22"/>
        </w:rPr>
        <w:t xml:space="preserve">9. Risk, Ranking and Signal Engine</w:t>
      </w:r>
    </w:p>
    <w:p>
      <w:pPr>
        <w:spacing w:after="70"/>
      </w:pPr>
      <w:r>
        <w:rPr>
          <w:rFonts w:ascii="Calibri" w:cs="Calibri" w:eastAsia="Calibri" w:hAnsi="Calibri"/>
          <w:sz w:val="22"/>
          <w:szCs w:val="22"/>
        </w:rPr>
        <w:t xml:space="preserve">10. Explainability</w:t>
      </w:r>
    </w:p>
    <w:p>
      <w:pPr>
        <w:spacing w:after="70"/>
      </w:pPr>
      <w:r>
        <w:rPr>
          <w:rFonts w:ascii="Calibri" w:cs="Calibri" w:eastAsia="Calibri" w:hAnsi="Calibri"/>
          <w:sz w:val="22"/>
          <w:szCs w:val="22"/>
        </w:rPr>
        <w:t xml:space="preserve">11. Portfolio, Trade History and Paper Trading</w:t>
      </w:r>
    </w:p>
    <w:p>
      <w:pPr>
        <w:spacing w:after="70"/>
      </w:pPr>
      <w:r>
        <w:rPr>
          <w:rFonts w:ascii="Calibri" w:cs="Calibri" w:eastAsia="Calibri" w:hAnsi="Calibri"/>
          <w:sz w:val="22"/>
          <w:szCs w:val="22"/>
        </w:rPr>
        <w:t xml:space="preserve">12. Backtesting</w:t>
      </w:r>
    </w:p>
    <w:p>
      <w:pPr>
        <w:spacing w:after="70"/>
      </w:pPr>
      <w:r>
        <w:rPr>
          <w:rFonts w:ascii="Calibri" w:cs="Calibri" w:eastAsia="Calibri" w:hAnsi="Calibri"/>
          <w:sz w:val="22"/>
          <w:szCs w:val="22"/>
        </w:rPr>
        <w:t xml:space="preserve">13. Monitoring, Workflows and Notifications</w:t>
      </w:r>
    </w:p>
    <w:p>
      <w:pPr>
        <w:spacing w:after="70"/>
      </w:pPr>
      <w:r>
        <w:rPr>
          <w:rFonts w:ascii="Calibri" w:cs="Calibri" w:eastAsia="Calibri" w:hAnsi="Calibri"/>
          <w:sz w:val="22"/>
          <w:szCs w:val="22"/>
        </w:rPr>
        <w:t xml:space="preserve">14. System Architecture</w:t>
      </w:r>
    </w:p>
    <w:p>
      <w:pPr>
        <w:spacing w:after="70"/>
      </w:pPr>
      <w:r>
        <w:rPr>
          <w:rFonts w:ascii="Calibri" w:cs="Calibri" w:eastAsia="Calibri" w:hAnsi="Calibri"/>
          <w:sz w:val="22"/>
          <w:szCs w:val="22"/>
        </w:rPr>
        <w:t xml:space="preserve">15. Database Design</w:t>
      </w:r>
    </w:p>
    <w:p>
      <w:pPr>
        <w:spacing w:after="70"/>
      </w:pPr>
      <w:r>
        <w:rPr>
          <w:rFonts w:ascii="Calibri" w:cs="Calibri" w:eastAsia="Calibri" w:hAnsi="Calibri"/>
          <w:sz w:val="22"/>
          <w:szCs w:val="22"/>
        </w:rPr>
        <w:t xml:space="preserve">16. API Design</w:t>
      </w:r>
    </w:p>
    <w:p>
      <w:pPr>
        <w:spacing w:after="70"/>
      </w:pPr>
      <w:r>
        <w:rPr>
          <w:rFonts w:ascii="Calibri" w:cs="Calibri" w:eastAsia="Calibri" w:hAnsi="Calibri"/>
          <w:sz w:val="22"/>
          <w:szCs w:val="22"/>
        </w:rPr>
        <w:t xml:space="preserve">17. Security</w:t>
      </w:r>
    </w:p>
    <w:p>
      <w:pPr>
        <w:spacing w:after="70"/>
      </w:pPr>
      <w:r>
        <w:rPr>
          <w:rFonts w:ascii="Calibri" w:cs="Calibri" w:eastAsia="Calibri" w:hAnsi="Calibri"/>
          <w:sz w:val="22"/>
          <w:szCs w:val="22"/>
        </w:rPr>
        <w:t xml:space="preserve">18. Reliability, Observability and Recovery</w:t>
      </w:r>
    </w:p>
    <w:p>
      <w:pPr>
        <w:spacing w:after="70"/>
      </w:pPr>
      <w:r>
        <w:rPr>
          <w:rFonts w:ascii="Calibri" w:cs="Calibri" w:eastAsia="Calibri" w:hAnsi="Calibri"/>
          <w:sz w:val="22"/>
          <w:szCs w:val="22"/>
        </w:rPr>
        <w:t xml:space="preserve">19. Testing, CI/CD and Definition of Done</w:t>
      </w:r>
    </w:p>
    <w:p>
      <w:pPr>
        <w:spacing w:after="70"/>
      </w:pPr>
      <w:r>
        <w:rPr>
          <w:rFonts w:ascii="Calibri" w:cs="Calibri" w:eastAsia="Calibri" w:hAnsi="Calibri"/>
          <w:sz w:val="22"/>
          <w:szCs w:val="22"/>
        </w:rPr>
        <w:t xml:space="preserve">20. User Interface and Experience</w:t>
      </w:r>
    </w:p>
    <w:p>
      <w:pPr>
        <w:spacing w:after="70"/>
      </w:pPr>
      <w:r>
        <w:rPr>
          <w:rFonts w:ascii="Calibri" w:cs="Calibri" w:eastAsia="Calibri" w:hAnsi="Calibri"/>
          <w:sz w:val="22"/>
          <w:szCs w:val="22"/>
        </w:rPr>
        <w:t xml:space="preserve">21. The Design Rules</w:t>
      </w:r>
    </w:p>
    <w:p>
      <w:pPr>
        <w:spacing w:after="70"/>
      </w:pPr>
      <w:r>
        <w:rPr>
          <w:rFonts w:ascii="Calibri" w:cs="Calibri" w:eastAsia="Calibri" w:hAnsi="Calibri"/>
          <w:sz w:val="22"/>
          <w:szCs w:val="22"/>
        </w:rPr>
        <w:t xml:space="preserve">22. Development Roadmap</w:t>
      </w:r>
    </w:p>
    <w:p>
      <w:pPr>
        <w:spacing w:after="70"/>
      </w:pPr>
      <w:r>
        <w:rPr>
          <w:rFonts w:ascii="Calibri" w:cs="Calibri" w:eastAsia="Calibri" w:hAnsi="Calibri"/>
          <w:sz w:val="22"/>
          <w:szCs w:val="22"/>
        </w:rPr>
        <w:t xml:space="preserve">23. Inconsistencies Found and Recommended Resolutions</w:t>
      </w:r>
    </w:p>
    <w:p>
      <w:pPr>
        <w:spacing w:after="70"/>
      </w:pPr>
      <w:r>
        <w:rPr>
          <w:rFonts w:ascii="Calibri" w:cs="Calibri" w:eastAsia="Calibri" w:hAnsi="Calibri"/>
          <w:sz w:val="22"/>
          <w:szCs w:val="22"/>
        </w:rPr>
        <w:t xml:space="preserve">24. Risks and Mitigations</w:t>
      </w:r>
    </w:p>
    <w:p>
      <w:pPr>
        <w:spacing w:after="70"/>
      </w:pPr>
      <w:r>
        <w:rPr>
          <w:rFonts w:ascii="Calibri" w:cs="Calibri" w:eastAsia="Calibri" w:hAnsi="Calibri"/>
          <w:sz w:val="22"/>
          <w:szCs w:val="22"/>
        </w:rPr>
        <w:t xml:space="preserve">25. Success Metrics</w:t>
      </w:r>
    </w:p>
    <w:p>
      <w:pPr>
        <w:spacing w:after="70"/>
      </w:pPr>
      <w:r>
        <w:rPr>
          <w:rFonts w:ascii="Calibri" w:cs="Calibri" w:eastAsia="Calibri" w:hAnsi="Calibri"/>
          <w:sz w:val="22"/>
          <w:szCs w:val="22"/>
        </w:rPr>
        <w:t xml:space="preserve">26. Proposed Additions and Future Enhancements</w:t>
      </w:r>
    </w:p>
    <w:p>
      <w:pPr>
        <w:spacing w:after="70"/>
      </w:pPr>
      <w:r>
        <w:rPr>
          <w:rFonts w:ascii="Calibri" w:cs="Calibri" w:eastAsia="Calibri" w:hAnsi="Calibri"/>
          <w:sz w:val="22"/>
          <w:szCs w:val="22"/>
        </w:rPr>
        <w:t xml:space="preserve">27. Open Decisions and Immediate Next Steps</w:t>
      </w:r>
    </w:p>
    <w:p>
      <w:pPr>
        <w:spacing w:after="70"/>
      </w:pPr>
      <w:r>
        <w:rPr>
          <w:rFonts w:ascii="Calibri" w:cs="Calibri" w:eastAsia="Calibri" w:hAnsi="Calibri"/>
          <w:sz w:val="22"/>
          <w:szCs w:val="22"/>
        </w:rPr>
        <w:t xml:space="preserve">28. Glossary</w:t>
      </w:r>
    </w:p>
    <w:p>
      <w:r>
        <w:br w:type="page"/>
      </w:r>
    </w:p>
    <w:p>
      <w:pPr>
        <w:pStyle w:val="Heading1"/>
        <w:keepNext/>
      </w:pPr>
      <w:r>
        <w:rPr>
          <w:rFonts w:ascii="Calibri" w:cs="Calibri" w:eastAsia="Calibri" w:hAnsi="Calibri"/>
        </w:rPr>
        <w:t xml:space="preserve">1. Executive Summary</w:t>
      </w:r>
    </w:p>
    <w:p>
      <w:pPr>
        <w:spacing w:after="120" w:line="276"/>
      </w:pPr>
      <w:r>
        <w:rPr>
          <w:rFonts w:ascii="Calibri" w:cs="Calibri" w:eastAsia="Calibri" w:hAnsi="Calibri"/>
        </w:rPr>
        <w:t xml:space="preserve">AlphaLens is an explainable, AI-powered market intelligence and portfolio monitoring platform. It analyses a broad universe of stocks using roughly 10 to 15 years of historical market and financial data, combines technical, fundamental, market-context and news-sentiment features, and produces model predictions that are turned into decision-support signals. It monitors user portfolios, calculates profit and loss, raises alerts, and continuously measures how well its own predictions have performed through walk-forward validation, backtesting, and paper or live tracking.</w:t>
      </w:r>
    </w:p>
    <w:p>
      <w:pPr>
        <w:spacing w:after="120" w:line="276"/>
      </w:pPr>
      <w:r>
        <w:rPr>
          <w:rFonts w:ascii="Calibri" w:cs="Calibri" w:eastAsia="Calibri" w:hAnsi="Calibri"/>
        </w:rPr>
        <w:t xml:space="preserve">The product is deliberately </w:t>
      </w:r>
      <w:r>
        <w:rPr>
          <w:rFonts w:ascii="Calibri" w:cs="Calibri" w:eastAsia="Calibri" w:hAnsi="Calibri"/>
          <w:b/>
          <w:bCs/>
        </w:rPr>
        <w:t xml:space="preserve">not</w:t>
      </w:r>
      <w:r>
        <w:rPr>
          <w:rFonts w:ascii="Calibri" w:cs="Calibri" w:eastAsia="Calibri" w:hAnsi="Calibri"/>
        </w:rPr>
        <w:t xml:space="preserve"> an automated trading system and </w:t>
      </w:r>
      <w:r>
        <w:rPr>
          <w:rFonts w:ascii="Calibri" w:cs="Calibri" w:eastAsia="Calibri" w:hAnsi="Calibri"/>
          <w:b/>
          <w:bCs/>
        </w:rPr>
        <w:t xml:space="preserve">not</w:t>
      </w:r>
      <w:r>
        <w:rPr>
          <w:rFonts w:ascii="Calibri" w:cs="Calibri" w:eastAsia="Calibri" w:hAnsi="Calibri"/>
        </w:rPr>
        <w:t xml:space="preserve"> a "BUY THIS STOCK" oracle. Every signal is accompanied by the reasoning behind it, the expected opportunity, the risks, the conditions that would invalidate it, what happened historically in similar situations, and how reliable the model has actually been. The final decision always belongs to the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5597" w:sz="24"/>
              <w:bottom w:val="none" w:color="FFFFFF" w:sz="0"/>
              <w:right w:val="none" w:color="FFFFFF" w:sz="0"/>
            </w:tcBorders>
            <w:shd w:fill="EAF1FB" w:color="auto" w:val="clear"/>
            <w:tcMar>
              <w:top w:type="dxa" w:w="100"/>
              <w:left w:type="dxa" w:w="180"/>
              <w:bottom w:type="dxa" w:w="100"/>
              <w:right w:type="dxa" w:w="160"/>
            </w:tcMar>
          </w:tcPr>
          <w:p>
            <w:pPr>
              <w:spacing w:after="60"/>
            </w:pPr>
            <w:r>
              <w:rPr>
                <w:rFonts w:ascii="Calibri" w:cs="Calibri" w:eastAsia="Calibri" w:hAnsi="Calibri"/>
                <w:b/>
                <w:bCs/>
                <w:color w:val="1F3864"/>
                <w:sz w:val="22"/>
                <w:szCs w:val="22"/>
              </w:rPr>
              <w:t xml:space="preserve">Core philosophy</w:t>
            </w:r>
          </w:p>
          <w:p>
            <w:pPr>
              <w:spacing w:after="60" w:line="264"/>
            </w:pPr>
            <w:r>
              <w:rPr>
                <w:rFonts w:ascii="Calibri" w:cs="Calibri" w:eastAsia="Calibri" w:hAnsi="Calibri"/>
                <w:sz w:val="21"/>
                <w:szCs w:val="21"/>
              </w:rPr>
              <w:t xml:space="preserve">Do not build an app that says "BUY THIS STOCK." Build an app that says: here is the signal, here is why it exists, here is the expected opportunity, here are the risks, here is what historically happened under similar conditions, and here is how confident the model has actually been.</w:t>
            </w:r>
          </w:p>
        </w:tc>
      </w:tr>
    </w:tbl>
    <w:p>
      <w:pPr>
        <w:spacing w:after="160"/>
      </w:pPr>
    </w:p>
    <w:p>
      <w:pPr>
        <w:pStyle w:val="Heading2"/>
        <w:keepNext/>
      </w:pPr>
      <w:r>
        <w:rPr>
          <w:rFonts w:ascii="Calibri" w:cs="Calibri" w:eastAsia="Calibri" w:hAnsi="Calibri"/>
        </w:rPr>
        <w:t xml:space="preserve">1.1 The project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Summary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Product name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AlphaLens</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Product type</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AI-powered stock market intelligence and portfolio monitoring platform ("Portfolio Guardian")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Primary promise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Transparent, evidence-backed signals with honest uncertainty, not guaranteed returns</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Historical depth</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Approximately 10 to 15 years where the chosen data provider permits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Prediction outputs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Direction probability, expected return (1D / 5D / 20D), expected volatility, risk score, ranking score</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Signal vocabulary</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WATCH, SETUP_FORMING, ENTRY_SIGNAL, HOLD, TAKE_PROFIT_REVIEW, EXIT_SIGNAL, EXITED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Hard boundary</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model never executes trades: Model, then Risk Engine, then Policy Engine, then Signal, then User</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Architecture</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Modular monolith with background workers, PostgreSQL, Redis, object storage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Build philosophy</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Dependency-driven: data correctness first, UI last. Never invent data to fit a screen.</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Current status</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Product contract and architecture documented. No implementation started.</w:t>
            </w:r>
          </w:p>
        </w:tc>
      </w:tr>
    </w:tbl>
    <w:p>
      <w:pPr>
        <w:spacing w:after="160"/>
      </w:pPr>
    </w:p>
    <w:p>
      <w:pPr>
        <w:pStyle w:val="Heading2"/>
        <w:keepNext/>
      </w:pPr>
      <w:r>
        <w:rPr>
          <w:rFonts w:ascii="Calibri" w:cs="Calibri" w:eastAsia="Calibri" w:hAnsi="Calibri"/>
        </w:rPr>
        <w:t xml:space="preserve">1.2 Why this project is distinctive</w:t>
      </w:r>
    </w:p>
    <w:p>
      <w:pPr>
        <w:spacing w:after="120" w:line="276"/>
      </w:pPr>
      <w:r>
        <w:rPr>
          <w:rFonts w:ascii="Calibri" w:cs="Calibri" w:eastAsia="Calibri" w:hAnsi="Calibri"/>
        </w:rPr>
        <w:t xml:space="preserve">Most retail tools provide either raw data or isolated indicators. AlphaLens combines a broad market universe, long history, machine learning, technical and fundamental analysis, news sentiment, market-regime awareness, explainability, portfolio monitoring, automatic P&amp;L, trade history, paper trading, walk-forward backtesting and live model-performance tracking in one coherent system. The documents also position it as substantially different from the existing Nifty 100 Financial Intelligence Platform, because AlphaLens covers a much wider universe and, above all, evaluates itself rigorously. As a portfolio project it exercises AI/ML, data engineering, backend engineering, security and product thinking at the same time.</w:t>
      </w:r>
    </w:p>
    <w:p>
      <w:pPr>
        <w:pStyle w:val="Heading1"/>
        <w:keepNext/>
      </w:pPr>
      <w:r>
        <w:rPr>
          <w:rFonts w:ascii="Calibri" w:cs="Calibri" w:eastAsia="Calibri" w:hAnsi="Calibri"/>
        </w:rPr>
        <w:t xml:space="preserve">2. Vision, Problem and Philosophy</w:t>
      </w:r>
    </w:p>
    <w:p>
      <w:pPr>
        <w:pStyle w:val="Heading2"/>
        <w:keepNext/>
      </w:pPr>
      <w:r>
        <w:rPr>
          <w:rFonts w:ascii="Calibri" w:cs="Calibri" w:eastAsia="Calibri" w:hAnsi="Calibri"/>
        </w:rPr>
        <w:t xml:space="preserve">2.1 The problem</w:t>
      </w:r>
    </w:p>
    <w:p>
      <w:pPr>
        <w:spacing w:after="120" w:line="276"/>
      </w:pPr>
      <w:r>
        <w:rPr>
          <w:rFonts w:ascii="Calibri" w:cs="Calibri" w:eastAsia="Calibri" w:hAnsi="Calibri"/>
        </w:rPr>
        <w:t xml:space="preserve">Retail investors currently juggle many platforms for price analysis, fundamental analysis, technical indicators, news and sentiment, portfolio tracking, buy/sell signals, backtesting, risk analysis and performance tracking. Existing tools mostly expose raw data or single indicators. Users lack a unified platform that can scan the broader market, surface opportunities, explain why a stock receives a signal, monitor their own holdings, and objectively show whether the prediction system works.</w:t>
      </w:r>
    </w:p>
    <w:p>
      <w:pPr>
        <w:pStyle w:val="Heading2"/>
        <w:keepNext/>
      </w:pPr>
      <w:r>
        <w:rPr>
          <w:rFonts w:ascii="Calibri" w:cs="Calibri" w:eastAsia="Calibri" w:hAnsi="Calibri"/>
        </w:rPr>
        <w:t xml:space="preserve">2.2 The five questions AlphaLens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Theme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Question</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AlphaLens answers it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Market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What stocks currently deserve attention?</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Market-wide discovery, filtering and AI opportunity ranking across a broad universe</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Timing</w:t>
            </w:r>
          </w:p>
        </w:tc>
        <w:tc>
          <w:tcPr>
            <w:tcW w:type="dxa" w:w="3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When is a potentially favourable entry or exit window?</w:t>
            </w:r>
          </w:p>
        </w:tc>
        <w:tc>
          <w:tcPr>
            <w:tcW w:type="dxa" w:w="4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Signal state machine with entry zone, target zone, invalidation conditions and time horizon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Explanation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Why is the system generating this signal?</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Feature contributions (SHAP), technical, fundamental, market and news evidence, risk factors</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Portfolio</w:t>
            </w:r>
          </w:p>
        </w:tc>
        <w:tc>
          <w:tcPr>
            <w:tcW w:type="dxa" w:w="3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is happening with my holdings?</w:t>
            </w:r>
          </w:p>
        </w:tc>
        <w:tc>
          <w:tcPr>
            <w:tcW w:type="dxa" w:w="4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Holdings, P&amp;L, risk, concentration, signal changes and explainable alerts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Performance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Has the system actually performed well historically?</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Walk-forward metrics, backtests, paper trading and live model-performance tracking</w:t>
            </w:r>
          </w:p>
        </w:tc>
      </w:tr>
    </w:tbl>
    <w:p>
      <w:pPr>
        <w:spacing w:after="160"/>
      </w:pPr>
    </w:p>
    <w:p>
      <w:pPr>
        <w:spacing w:after="120" w:line="276"/>
      </w:pPr>
      <w:r>
        <w:rPr>
          <w:rFonts w:ascii="Calibri" w:cs="Calibri" w:eastAsia="Calibri" w:hAnsi="Calibri"/>
        </w:rPr>
        <w:t xml:space="preserve">DESIGN.md frames the same idea as four questions: what is happening, what may happen, why, and what the historical evidence shows. DESIGN_RULE.md extends this into ten questions every signal must answer, including how similar historical situations behaved, what would happen to the user's portfolio if the signal were followed, and what invalidates the signal.</w:t>
      </w:r>
    </w:p>
    <w:p>
      <w:pPr>
        <w:pStyle w:val="Heading2"/>
        <w:keepNext/>
      </w:pPr>
      <w:r>
        <w:rPr>
          <w:rFonts w:ascii="Calibri" w:cs="Calibri" w:eastAsia="Calibri" w:hAnsi="Calibri"/>
        </w:rPr>
        <w:t xml:space="preserve">2.3 Guiding principles</w:t>
      </w:r>
    </w:p>
    <w:p>
      <w:pPr>
        <w:pStyle w:val="ListParagraph"/>
        <w:numPr>
          <w:ilvl w:val="0"/>
          <w:numId w:val="2"/>
        </w:numPr>
        <w:spacing w:after="60" w:line="264"/>
      </w:pPr>
      <w:r>
        <w:rPr>
          <w:rFonts w:ascii="Calibri" w:cs="Calibri" w:eastAsia="Calibri" w:hAnsi="Calibri"/>
          <w:b/>
          <w:bCs/>
        </w:rPr>
        <w:t xml:space="preserve">Data first.</w:t>
      </w:r>
      <w:r>
        <w:rPr>
          <w:rFonts w:ascii="Calibri" w:cs="Calibri" w:eastAsia="Calibri" w:hAnsi="Calibri"/>
        </w:rPr>
        <w:t xml:space="preserve"> Model quality depends on correct, point-in-time data. Validation, lineage and leakage prevention are first-class components.</w:t>
      </w:r>
    </w:p>
    <w:p>
      <w:pPr>
        <w:pStyle w:val="ListParagraph"/>
        <w:numPr>
          <w:ilvl w:val="0"/>
          <w:numId w:val="2"/>
        </w:numPr>
        <w:spacing w:after="60" w:line="264"/>
      </w:pPr>
      <w:r>
        <w:rPr>
          <w:rFonts w:ascii="Calibri" w:cs="Calibri" w:eastAsia="Calibri" w:hAnsi="Calibri"/>
          <w:b/>
          <w:bCs/>
        </w:rPr>
        <w:t xml:space="preserve">Time-aware ML.</w:t>
      </w:r>
      <w:r>
        <w:rPr>
          <w:rFonts w:ascii="Calibri" w:cs="Calibri" w:eastAsia="Calibri" w:hAnsi="Calibri"/>
        </w:rPr>
        <w:t xml:space="preserve"> Financial data is temporal. Training and evaluation must preserve chronology; random shuffling is never the main evaluation method.</w:t>
      </w:r>
    </w:p>
    <w:p>
      <w:pPr>
        <w:pStyle w:val="ListParagraph"/>
        <w:numPr>
          <w:ilvl w:val="0"/>
          <w:numId w:val="2"/>
        </w:numPr>
        <w:spacing w:after="60" w:line="264"/>
      </w:pPr>
      <w:r>
        <w:rPr>
          <w:rFonts w:ascii="Calibri" w:cs="Calibri" w:eastAsia="Calibri" w:hAnsi="Calibri"/>
          <w:b/>
          <w:bCs/>
        </w:rPr>
        <w:t xml:space="preserve">Evidence over marketing.</w:t>
      </w:r>
      <w:r>
        <w:rPr>
          <w:rFonts w:ascii="Calibri" w:cs="Calibri" w:eastAsia="Calibri" w:hAnsi="Calibri"/>
        </w:rPr>
        <w:t xml:space="preserve"> No fixed accuracy claims, no guaranteed profit, no "perfect" timing. Report measured out-of-sample performance only.</w:t>
      </w:r>
    </w:p>
    <w:p>
      <w:pPr>
        <w:pStyle w:val="ListParagraph"/>
        <w:numPr>
          <w:ilvl w:val="0"/>
          <w:numId w:val="2"/>
        </w:numPr>
        <w:spacing w:after="60" w:line="264"/>
      </w:pPr>
      <w:r>
        <w:rPr>
          <w:rFonts w:ascii="Calibri" w:cs="Calibri" w:eastAsia="Calibri" w:hAnsi="Calibri"/>
          <w:b/>
          <w:bCs/>
        </w:rPr>
        <w:t xml:space="preserve">Explainability.</w:t>
      </w:r>
      <w:r>
        <w:rPr>
          <w:rFonts w:ascii="Calibri" w:cs="Calibri" w:eastAsia="Calibri" w:hAnsi="Calibri"/>
        </w:rPr>
        <w:t xml:space="preserve"> Every actionable signal has a machine-readable and human-readable explanation.</w:t>
      </w:r>
    </w:p>
    <w:p>
      <w:pPr>
        <w:pStyle w:val="ListParagraph"/>
        <w:numPr>
          <w:ilvl w:val="0"/>
          <w:numId w:val="2"/>
        </w:numPr>
        <w:spacing w:after="60" w:line="264"/>
      </w:pPr>
      <w:r>
        <w:rPr>
          <w:rFonts w:ascii="Calibri" w:cs="Calibri" w:eastAsia="Calibri" w:hAnsi="Calibri"/>
          <w:b/>
          <w:bCs/>
        </w:rPr>
        <w:t xml:space="preserve">Model is not a trading authority.</w:t>
      </w:r>
      <w:r>
        <w:rPr>
          <w:rFonts w:ascii="Calibri" w:cs="Calibri" w:eastAsia="Calibri" w:hAnsi="Calibri"/>
        </w:rPr>
        <w:t xml:space="preserve"> The prediction engine can forecast; it cannot transact.</w:t>
      </w:r>
    </w:p>
    <w:p>
      <w:pPr>
        <w:pStyle w:val="ListParagraph"/>
        <w:numPr>
          <w:ilvl w:val="0"/>
          <w:numId w:val="2"/>
        </w:numPr>
        <w:spacing w:after="60" w:line="264"/>
      </w:pPr>
      <w:r>
        <w:rPr>
          <w:rFonts w:ascii="Calibri" w:cs="Calibri" w:eastAsia="Calibri" w:hAnsi="Calibri"/>
          <w:b/>
          <w:bCs/>
        </w:rPr>
        <w:t xml:space="preserve">Incremental complexity.</w:t>
      </w:r>
      <w:r>
        <w:rPr>
          <w:rFonts w:ascii="Calibri" w:cs="Calibri" w:eastAsia="Calibri" w:hAnsi="Calibri"/>
        </w:rPr>
        <w:t xml:space="preserve"> Start with strong tabular baselines. Add deep learning or advanced NLP only when experiments prove out-of-sample value.</w:t>
      </w:r>
    </w:p>
    <w:p>
      <w:pPr>
        <w:pStyle w:val="ListParagraph"/>
        <w:numPr>
          <w:ilvl w:val="0"/>
          <w:numId w:val="2"/>
        </w:numPr>
        <w:spacing w:after="60" w:line="264"/>
      </w:pPr>
      <w:r>
        <w:rPr>
          <w:rFonts w:ascii="Calibri" w:cs="Calibri" w:eastAsia="Calibri" w:hAnsi="Calibri"/>
          <w:b/>
          <w:bCs/>
        </w:rPr>
        <w:t xml:space="preserve">Security by design.</w:t>
      </w:r>
      <w:r>
        <w:rPr>
          <w:rFonts w:ascii="Calibri" w:cs="Calibri" w:eastAsia="Calibri" w:hAnsi="Calibri"/>
        </w:rPr>
        <w:t xml:space="preserve"> Authentication, authorisation, secrets, auditing and rate limiting are part of the architecture, not post-release additions.</w:t>
      </w:r>
    </w:p>
    <w:p>
      <w:pPr>
        <w:pStyle w:val="ListParagraph"/>
        <w:numPr>
          <w:ilvl w:val="0"/>
          <w:numId w:val="2"/>
        </w:numPr>
        <w:spacing w:after="60" w:line="264"/>
      </w:pPr>
      <w:r>
        <w:rPr>
          <w:rFonts w:ascii="Calibri" w:cs="Calibri" w:eastAsia="Calibri" w:hAnsi="Calibri"/>
          <w:b/>
          <w:bCs/>
        </w:rPr>
        <w:t xml:space="preserve">Trust before beauty.</w:t>
      </w:r>
      <w:r>
        <w:rPr>
          <w:rFonts w:ascii="Calibri" w:cs="Calibri" w:eastAsia="Calibri" w:hAnsi="Calibri"/>
        </w:rPr>
        <w:t xml:space="preserve"> Build a trustworthy financial intelligence system first and a beautiful application second.</w:t>
      </w:r>
    </w:p>
    <w:p>
      <w:pPr>
        <w:pStyle w:val="Heading1"/>
        <w:keepNext/>
      </w:pPr>
      <w:r>
        <w:rPr>
          <w:rFonts w:ascii="Calibri" w:cs="Calibri" w:eastAsia="Calibri" w:hAnsi="Calibri"/>
        </w:rPr>
        <w:t xml:space="preserve">3.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User type</w:t>
            </w:r>
          </w:p>
        </w:tc>
        <w:tc>
          <w:tcPr>
            <w:tcW w:type="dxa" w:w="35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Needs</w:t>
            </w:r>
          </w:p>
        </w:tc>
        <w:tc>
          <w:tcPr>
            <w:tcW w:type="dxa" w:w="35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Most-used AlphaLens areas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Retail investor (primary)</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Data-driven analysis, market-wide discovery, portfolio monitoring, entry/exit signals, risk analysis, automated alerts</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Top Opportunities, Stock Detail, My Portfolio, Alerts</w:t>
            </w:r>
          </w:p>
        </w:tc>
      </w:tr>
      <w:tr>
        <w:trPr>
          <w:cantSplit/>
        </w:trPr>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Active trader</w:t>
            </w:r>
          </w:p>
        </w:tc>
        <w:tc>
          <w:tcPr>
            <w:tcW w:type="dxa" w:w="35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Short-term predictions, technical indicators, momentum detection, latest alerts, volatility analysis</w:t>
            </w:r>
          </w:p>
        </w:tc>
        <w:tc>
          <w:tcPr>
            <w:tcW w:type="dxa" w:w="35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Stock Explorer, signal changes, intraday monitoring, alerts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Long-term investor</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Fundamental analysis, financial health, sector comparison, long-term risk, historical performance</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Fundamentals, Market Overview, portfolio risk and allocation</w:t>
            </w:r>
          </w:p>
        </w:tc>
      </w:tr>
      <w:tr>
        <w:trPr>
          <w:cantSplit/>
        </w:trPr>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Quant / analyst (advanced)</w:t>
            </w:r>
          </w:p>
        </w:tc>
        <w:tc>
          <w:tcPr>
            <w:tcW w:type="dxa" w:w="35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Backtesting, model performance, feature importance, prediction history, statistical metrics, custom strategies</w:t>
            </w:r>
          </w:p>
        </w:tc>
        <w:tc>
          <w:tcPr>
            <w:tcW w:type="dxa" w:w="3513"/>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Backtesting, Model Performance, explainability, API</w:t>
            </w:r>
          </w:p>
        </w:tc>
      </w:tr>
    </w:tbl>
    <w:p>
      <w:pPr>
        <w:spacing w:after="160"/>
      </w:pPr>
    </w:p>
    <w:p>
      <w:pPr>
        <w:pStyle w:val="Heading1"/>
        <w:keepNext/>
      </w:pPr>
      <w:r>
        <w:rPr>
          <w:rFonts w:ascii="Calibri" w:cs="Calibri" w:eastAsia="Calibri" w:hAnsi="Calibri"/>
        </w:rPr>
        <w:t xml:space="preserve">4. Product Scope and Boundaries</w:t>
      </w:r>
    </w:p>
    <w:p>
      <w:pPr>
        <w:pStyle w:val="Heading2"/>
        <w:keepNext/>
      </w:pPr>
      <w:r>
        <w:rPr>
          <w:rFonts w:ascii="Calibri" w:cs="Calibri" w:eastAsia="Calibri" w:hAnsi="Calibri"/>
        </w:rPr>
        <w:t xml:space="preserve">4.1 The eight modules</w:t>
      </w:r>
    </w:p>
    <w:p>
      <w:pPr>
        <w:spacing w:after="120" w:line="276"/>
      </w:pPr>
      <w:r>
        <w:rPr>
          <w:rFonts w:ascii="Calibri" w:cs="Calibri" w:eastAsia="Calibri" w:hAnsi="Calibri"/>
        </w:rPr>
        <w:t xml:space="preserve">The PRD organises AlphaLens into eight major modules that feed one another: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Module</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Contents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Market Data</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Prices, fundamentals, corporate actions, index and sector data, news and sentiment</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AI Engine</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Feature engineering, ML prediction, risk adjustment, ranking, signal generation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Portfolio</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Holdings, transactions, P&amp;L, trade history, paper trading, monitoring</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Explainability</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SHAP contributions, evidence panels, risk and invalidation, historical analogs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Alerts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Entry, exit, target, risk, news, model and portfolio alerts across channels</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Backtesting</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Strategy simulation with costs and slippage, walk-forward evaluation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Model Performance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Directional accuracy, precision, recall, F1, MAE, RMSE, Sharpe, drawdown, drift</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&amp; Platform</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Authentication, authorisation, audit, observability, infrastructure</w:t>
            </w:r>
          </w:p>
        </w:tc>
      </w:tr>
    </w:tbl>
    <w:p>
      <w:pPr>
        <w:spacing w:after="160"/>
      </w:pPr>
    </w:p>
    <w:p>
      <w:pPr>
        <w:pStyle w:val="Heading2"/>
        <w:keepNext/>
      </w:pPr>
      <w:r>
        <w:rPr>
          <w:rFonts w:ascii="Calibri" w:cs="Calibri" w:eastAsia="Calibri" w:hAnsi="Calibri"/>
        </w:rPr>
        <w:t xml:space="preserve">4.2 What AlphaLens will not do</w:t>
      </w:r>
    </w:p>
    <w:p>
      <w:pPr>
        <w:pStyle w:val="ListParagraph"/>
        <w:numPr>
          <w:ilvl w:val="0"/>
          <w:numId w:val="2"/>
        </w:numPr>
        <w:spacing w:after="60" w:line="264"/>
      </w:pPr>
      <w:r>
        <w:rPr>
          <w:rFonts w:ascii="Calibri" w:cs="Calibri" w:eastAsia="Calibri" w:hAnsi="Calibri"/>
        </w:rPr>
        <w:t xml:space="preserve">Execute trades or connect to a broker in the first versions. Broker integration, if ever added, must use official APIs, require explicit user authorisation, and sit behind a separate execution boundary.</w:t>
      </w:r>
    </w:p>
    <w:p>
      <w:pPr>
        <w:pStyle w:val="ListParagraph"/>
        <w:numPr>
          <w:ilvl w:val="0"/>
          <w:numId w:val="2"/>
        </w:numPr>
        <w:spacing w:after="60" w:line="264"/>
      </w:pPr>
      <w:r>
        <w:rPr>
          <w:rFonts w:ascii="Calibri" w:cs="Calibri" w:eastAsia="Calibri" w:hAnsi="Calibri"/>
        </w:rPr>
        <w:t xml:space="preserve">Promise or imply guaranteed returns, fixed accuracy percentages, or perfect entry and exit timing.</w:t>
      </w:r>
    </w:p>
    <w:p>
      <w:pPr>
        <w:pStyle w:val="ListParagraph"/>
        <w:numPr>
          <w:ilvl w:val="0"/>
          <w:numId w:val="2"/>
        </w:numPr>
        <w:spacing w:after="60" w:line="264"/>
      </w:pPr>
      <w:r>
        <w:rPr>
          <w:rFonts w:ascii="Calibri" w:cs="Calibri" w:eastAsia="Calibri" w:hAnsi="Calibri"/>
        </w:rPr>
        <w:t xml:space="preserve">Ask for bank passwords, UPI PINs, or any payment credentials. Portfolios are entered manually (stock, quantity, buy price, buy date).</w:t>
      </w:r>
    </w:p>
    <w:p>
      <w:pPr>
        <w:pStyle w:val="ListParagraph"/>
        <w:numPr>
          <w:ilvl w:val="0"/>
          <w:numId w:val="2"/>
        </w:numPr>
        <w:spacing w:after="60" w:line="264"/>
      </w:pPr>
      <w:r>
        <w:rPr>
          <w:rFonts w:ascii="Calibri" w:cs="Calibri" w:eastAsia="Calibri" w:hAnsi="Calibri"/>
        </w:rPr>
        <w:t xml:space="preserve">Let an LLM invent trading actions, write to the database, or access secret stores. LLMs only explain existing model outputs.</w:t>
      </w:r>
    </w:p>
    <w:p>
      <w:pPr>
        <w:pStyle w:val="ListParagraph"/>
        <w:numPr>
          <w:ilvl w:val="0"/>
          <w:numId w:val="2"/>
        </w:numPr>
        <w:spacing w:after="60" w:line="264"/>
      </w:pPr>
      <w:r>
        <w:rPr>
          <w:rFonts w:ascii="Calibri" w:cs="Calibri" w:eastAsia="Calibri" w:hAnsi="Calibri"/>
        </w:rPr>
        <w:t xml:space="preserve">Show fabricated, placeholder or fake data in any screen, or silently use stale data as if it were current.</w:t>
      </w:r>
    </w:p>
    <w:p>
      <w:pPr>
        <w:pStyle w:val="Heading2"/>
        <w:keepNext/>
      </w:pPr>
      <w:r>
        <w:rPr>
          <w:rFonts w:ascii="Calibri" w:cs="Calibri" w:eastAsia="Calibri" w:hAnsi="Calibri"/>
        </w:rPr>
        <w:t xml:space="preserve">4.3 Staged delivery in the PRD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Version</w:t>
            </w:r>
          </w:p>
        </w:tc>
        <w:tc>
          <w:tcPr>
            <w:tcW w:type="dxa" w:w="7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Scope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MVP (V1)</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Authentication, broad stock universe, historical prices, technical indicators, basic fundamentals, ML prediction, stock ranking, explainable signal, portfolio tracking, P&amp;L, trade history, backtesting, basic alerts</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V2</w:t>
            </w:r>
          </w:p>
        </w:tc>
        <w:tc>
          <w:tcPr>
            <w:tcW w:type="dxa" w:w="7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News intelligence, sentiment analysis, SHAP, paper trading, advanced Portfolio Guardian, advanced backtesting, Telegram and email alerts, model performance dashboard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V3</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More sophisticated time-series models, advanced NLP, market regime detection, cross-market signals, portfolio optimisation, personalised risk profiles, broker integration through official APIs</w:t>
            </w:r>
          </w:p>
        </w:tc>
      </w:tr>
    </w:tbl>
    <w:p>
      <w:pPr>
        <w:spacing w:after="160"/>
      </w:pPr>
    </w:p>
    <w:p>
      <w:pPr>
        <w:pStyle w:val="Heading1"/>
        <w:keepNext/>
      </w:pPr>
      <w:r>
        <w:rPr>
          <w:rFonts w:ascii="Calibri" w:cs="Calibri" w:eastAsia="Calibri" w:hAnsi="Calibri"/>
        </w:rPr>
        <w:t xml:space="preserve">5. Core Features</w:t>
      </w:r>
    </w:p>
    <w:p>
      <w:pPr>
        <w:spacing w:after="120" w:line="276"/>
      </w:pPr>
      <w:r>
        <w:rPr>
          <w:rFonts w:ascii="Calibri" w:cs="Calibri" w:eastAsia="Calibri" w:hAnsi="Calibri"/>
        </w:rPr>
        <w:t xml:space="preserve">The PRD defines twelve numbered features. Each is described below with its purpose and the behaviour it must exhibit.</w:t>
      </w:r>
    </w:p>
    <w:p>
      <w:pPr>
        <w:pStyle w:val="Heading3"/>
        <w:keepNext/>
      </w:pPr>
      <w:r>
        <w:rPr>
          <w:rFonts w:ascii="Calibri" w:cs="Calibri" w:eastAsia="Calibri" w:hAnsi="Calibri"/>
        </w:rPr>
        <w:t xml:space="preserve">F1. Market-wide stock discovery</w:t>
      </w:r>
    </w:p>
    <w:p>
      <w:pPr>
        <w:spacing w:after="120" w:line="276"/>
      </w:pPr>
      <w:r>
        <w:rPr>
          <w:rFonts w:ascii="Calibri" w:cs="Calibri" w:eastAsia="Calibri" w:hAnsi="Calibri"/>
        </w:rPr>
        <w:t xml:space="preserve">Analyse a broad stock universe rather than a hand-picked list of 10 to 15 names. Users can search and filter by sector, market capitalisation, momentum, valuation and risk, and see an AI opportunity ranking. Example rows show a stock, its signal (ENTRY, SETUP, WATCH) and a score out of 100. The score is a model-derived decision-support score, never a guarantee of return.</w:t>
      </w:r>
    </w:p>
    <w:p>
      <w:pPr>
        <w:pStyle w:val="Heading3"/>
        <w:keepNext/>
      </w:pPr>
      <w:r>
        <w:rPr>
          <w:rFonts w:ascii="Calibri" w:cs="Calibri" w:eastAsia="Calibri" w:hAnsi="Calibri"/>
        </w:rPr>
        <w:t xml:space="preserve">F2. Historical data engine</w:t>
      </w:r>
    </w:p>
    <w:p>
      <w:pPr>
        <w:spacing w:after="120" w:line="276"/>
      </w:pPr>
      <w:r>
        <w:rPr>
          <w:rFonts w:ascii="Calibri" w:cs="Calibri" w:eastAsia="Calibri" w:hAnsi="Calibri"/>
        </w:rPr>
        <w:t xml:space="preserve">Maintain 10 to 15 years of data where reliable. Market data covers open, high, low, close, adjusted close, volume, turnover and corporate actions. Fundamentals cover revenue, EPS, P/E, P/B, ROE, ROCE, debt/equity, margins, free cash flow and earnings growth. Market context covers index prices, sector performance, volatility, breadth and interest-rate information. The system must actively avoid look-ahead bias, survivorship bias, wrong corporate-action adjustments and data leakage.</w:t>
      </w:r>
    </w:p>
    <w:p>
      <w:pPr>
        <w:pStyle w:val="Heading3"/>
        <w:keepNext/>
      </w:pPr>
      <w:r>
        <w:rPr>
          <w:rFonts w:ascii="Calibri" w:cs="Calibri" w:eastAsia="Calibri" w:hAnsi="Calibri"/>
        </w:rPr>
        <w:t xml:space="preserve">F3. AI prediction engine</w:t>
      </w:r>
    </w:p>
    <w:p>
      <w:pPr>
        <w:spacing w:after="120" w:line="276"/>
      </w:pPr>
      <w:r>
        <w:rPr>
          <w:rFonts w:ascii="Calibri" w:cs="Calibri" w:eastAsia="Calibri" w:hAnsi="Calibri"/>
        </w:rPr>
        <w:t xml:space="preserve">Predict direction (rise or fall), expected 1-day, 5-day and 20-day return, expected volatility, and a risk-adjusted ranking. Pipeline: historical data, cleaning, feature engineering, ML models, prediction, risk engine, ranking engine, signal engine.</w:t>
      </w:r>
    </w:p>
    <w:p>
      <w:pPr>
        <w:pStyle w:val="Heading3"/>
        <w:keepNext/>
      </w:pPr>
      <w:r>
        <w:rPr>
          <w:rFonts w:ascii="Calibri" w:cs="Calibri" w:eastAsia="Calibri" w:hAnsi="Calibri"/>
        </w:rPr>
        <w:t xml:space="preserve">F4. Technical analysis engine</w:t>
      </w:r>
    </w:p>
    <w:p>
      <w:pPr>
        <w:spacing w:after="120" w:line="276"/>
      </w:pPr>
      <w:r>
        <w:rPr>
          <w:rFonts w:ascii="Calibri" w:cs="Calibri" w:eastAsia="Calibri" w:hAnsi="Calibri"/>
        </w:rPr>
        <w:t xml:space="preserve">Computes SMA, EMA, RSI, MACD, Bollinger Bands, ATR, momentum, volume indicators, moving-average crossovers, volatility and support/resistance-related features. These become model features instead of isolated chart decorations.</w:t>
      </w:r>
    </w:p>
    <w:p>
      <w:pPr>
        <w:pStyle w:val="Heading3"/>
        <w:keepNext/>
      </w:pPr>
      <w:r>
        <w:rPr>
          <w:rFonts w:ascii="Calibri" w:cs="Calibri" w:eastAsia="Calibri" w:hAnsi="Calibri"/>
        </w:rPr>
        <w:t xml:space="preserve">F5. Fundamental analysis engine</w:t>
      </w:r>
    </w:p>
    <w:p>
      <w:pPr>
        <w:spacing w:after="120" w:line="276"/>
      </w:pPr>
      <w:r>
        <w:rPr>
          <w:rFonts w:ascii="Calibri" w:cs="Calibri" w:eastAsia="Calibri" w:hAnsi="Calibri"/>
        </w:rPr>
        <w:t xml:space="preserve">Growth (revenue, EPS, profit and FCF growth), profitability (ROE, ROCE, margins), valuation (P/E, P/B, EV/EBITDA where available) and financial risk (debt/equity, interest coverage, cash-flow quality).</w:t>
      </w:r>
    </w:p>
    <w:p>
      <w:pPr>
        <w:pStyle w:val="Heading3"/>
        <w:keepNext/>
      </w:pPr>
      <w:r>
        <w:rPr>
          <w:rFonts w:ascii="Calibri" w:cs="Calibri" w:eastAsia="Calibri" w:hAnsi="Calibri"/>
        </w:rPr>
        <w:t xml:space="preserve">F6. News and sentiment intelligence</w:t>
      </w:r>
    </w:p>
    <w:p>
      <w:pPr>
        <w:spacing w:after="120" w:line="276"/>
      </w:pPr>
      <w:r>
        <w:rPr>
          <w:rFonts w:ascii="Calibri" w:cs="Calibri" w:eastAsia="Calibri" w:hAnsi="Calibri"/>
        </w:rPr>
        <w:t xml:space="preserve">Collect company and market news where licensed or reliably available. Pipeline: clean, identify company, classify sentiment (positive, neutral, negative), detect events (earnings, management change, regulatory, M&amp;A, guidance), generate features, feed the model. News is always treated as untrusted input.</w:t>
      </w:r>
    </w:p>
    <w:p>
      <w:pPr>
        <w:pStyle w:val="Heading3"/>
        <w:keepNext/>
      </w:pPr>
      <w:r>
        <w:rPr>
          <w:rFonts w:ascii="Calibri" w:cs="Calibri" w:eastAsia="Calibri" w:hAnsi="Calibri"/>
        </w:rPr>
        <w:t xml:space="preserve">F7. Explainable AI</w:t>
      </w:r>
    </w:p>
    <w:p>
      <w:pPr>
        <w:spacing w:after="120" w:line="276"/>
      </w:pPr>
      <w:r>
        <w:rPr>
          <w:rFonts w:ascii="Calibri" w:cs="Calibri" w:eastAsia="Calibri" w:hAnsi="Calibri"/>
        </w:rPr>
        <w:t xml:space="preserve">Every important signal answers WHY with positive contributors (for example strong 20-day momentum, volume up 32%, healthy earnings growth, strong sector) and explicit risks (elevated volatility, price near resistance).</w:t>
      </w:r>
    </w:p>
    <w:p>
      <w:pPr>
        <w:pStyle w:val="Heading3"/>
        <w:keepNext/>
      </w:pPr>
      <w:r>
        <w:rPr>
          <w:rFonts w:ascii="Calibri" w:cs="Calibri" w:eastAsia="Calibri" w:hAnsi="Calibri"/>
        </w:rPr>
        <w:t xml:space="preserve">F7b. SHAP explainability</w:t>
      </w:r>
    </w:p>
    <w:p>
      <w:pPr>
        <w:spacing w:after="120" w:line="276"/>
      </w:pPr>
      <w:r>
        <w:rPr>
          <w:rFonts w:ascii="Calibri" w:cs="Calibri" w:eastAsia="Calibri" w:hAnsi="Calibri"/>
        </w:rPr>
        <w:t xml:space="preserve">For suitable tabular models, SHAP shows each feature's contribution to a prediction. It must never be presented as causal proof.</w:t>
      </w:r>
    </w:p>
    <w:p>
      <w:pPr>
        <w:pStyle w:val="Heading3"/>
        <w:keepNext/>
      </w:pPr>
      <w:r>
        <w:rPr>
          <w:rFonts w:ascii="Calibri" w:cs="Calibri" w:eastAsia="Calibri" w:hAnsi="Calibri"/>
        </w:rPr>
        <w:t xml:space="preserve">F8. Signal engine</w:t>
      </w:r>
    </w:p>
    <w:p>
      <w:pPr>
        <w:spacing w:after="120" w:line="276"/>
      </w:pPr>
      <w:r>
        <w:rPr>
          <w:rFonts w:ascii="Calibri" w:cs="Calibri" w:eastAsia="Calibri" w:hAnsi="Calibri"/>
        </w:rPr>
        <w:t xml:space="preserve">Converts predictions into actionable decision-support states. Each signal carries its type, entry zone, target zone, risk information, invalidating conditions, expected return, time horizon, strength and explanation.</w:t>
      </w:r>
    </w:p>
    <w:p>
      <w:pPr>
        <w:pStyle w:val="Heading3"/>
        <w:keepNext/>
      </w:pPr>
      <w:r>
        <w:rPr>
          <w:rFonts w:ascii="Calibri" w:cs="Calibri" w:eastAsia="Calibri" w:hAnsi="Calibri"/>
        </w:rPr>
        <w:t xml:space="preserve">F9. Portfolio management</w:t>
      </w:r>
    </w:p>
    <w:p>
      <w:pPr>
        <w:spacing w:after="120" w:line="276"/>
      </w:pPr>
      <w:r>
        <w:rPr>
          <w:rFonts w:ascii="Calibri" w:cs="Calibri" w:eastAsia="Calibri" w:hAnsi="Calibri"/>
        </w:rPr>
        <w:t xml:space="preserve">Users enter stock, quantity, buy price and buy date. The system calculates invested amount, current price and value, unrealised P&amp;L, return percentage, holding period and average cost, and shows portfolio-level risk.</w:t>
      </w:r>
    </w:p>
    <w:p>
      <w:pPr>
        <w:pStyle w:val="Heading3"/>
        <w:keepNext/>
      </w:pPr>
      <w:r>
        <w:rPr>
          <w:rFonts w:ascii="Calibri" w:cs="Calibri" w:eastAsia="Calibri" w:hAnsi="Calibri"/>
        </w:rPr>
        <w:t xml:space="preserve">F10. Automatic trade history</w:t>
      </w:r>
    </w:p>
    <w:p>
      <w:pPr>
        <w:spacing w:after="120" w:line="276"/>
      </w:pPr>
      <w:r>
        <w:rPr>
          <w:rFonts w:ascii="Calibri" w:cs="Calibri" w:eastAsia="Calibri" w:hAnsi="Calibri"/>
        </w:rPr>
        <w:t xml:space="preserve">Every BUY or SELL records stock, quantity, price, timestamp, the signal and prediction at the time, the user's reason, and the actual result, so users can later compare decisions with outcomes.</w:t>
      </w:r>
    </w:p>
    <w:p>
      <w:pPr>
        <w:pStyle w:val="Heading3"/>
        <w:keepNext/>
      </w:pPr>
      <w:r>
        <w:rPr>
          <w:rFonts w:ascii="Calibri" w:cs="Calibri" w:eastAsia="Calibri" w:hAnsi="Calibri"/>
        </w:rPr>
        <w:t xml:space="preserve">F10b. Paper trading</w:t>
      </w:r>
    </w:p>
    <w:p>
      <w:pPr>
        <w:spacing w:after="120" w:line="276"/>
      </w:pPr>
      <w:r>
        <w:rPr>
          <w:rFonts w:ascii="Calibri" w:cs="Calibri" w:eastAsia="Calibri" w:hAnsi="Calibri"/>
        </w:rPr>
        <w:t xml:space="preserve">A virtual portfolio with starting capital, simulated fills, benchmark comparison, Sharpe, drawdown and win rate, so strategies can be tested without real money.</w:t>
      </w:r>
    </w:p>
    <w:p>
      <w:pPr>
        <w:pStyle w:val="Heading3"/>
        <w:keepNext/>
      </w:pPr>
      <w:r>
        <w:rPr>
          <w:rFonts w:ascii="Calibri" w:cs="Calibri" w:eastAsia="Calibri" w:hAnsi="Calibri"/>
        </w:rPr>
        <w:t xml:space="preserve">F11. Backtesting engine</w:t>
      </w:r>
    </w:p>
    <w:p>
      <w:pPr>
        <w:spacing w:after="120" w:line="276"/>
      </w:pPr>
      <w:r>
        <w:rPr>
          <w:rFonts w:ascii="Calibri" w:cs="Calibri" w:eastAsia="Calibri" w:hAnsi="Calibri"/>
        </w:rPr>
        <w:t xml:space="preserve">Strategy, historical data, simulated trades, transaction costs, slippage and performance metrics: total return, CAGR, Sharpe, maximum drawdown, win rate, profit factor, trade count, average return, benchmark return. A first-class "What if I followed AlphaLens?" comparison is required.</w:t>
      </w:r>
    </w:p>
    <w:p>
      <w:pPr>
        <w:pStyle w:val="Heading3"/>
        <w:keepNext/>
      </w:pPr>
      <w:r>
        <w:rPr>
          <w:rFonts w:ascii="Calibri" w:cs="Calibri" w:eastAsia="Calibri" w:hAnsi="Calibri"/>
        </w:rPr>
        <w:t xml:space="preserve">F11b. Walk-forward validation</w:t>
      </w:r>
    </w:p>
    <w:p>
      <w:pPr>
        <w:spacing w:after="120" w:line="276"/>
      </w:pPr>
      <w:r>
        <w:rPr>
          <w:rFonts w:ascii="Calibri" w:cs="Calibri" w:eastAsia="Calibri" w:hAnsi="Calibri"/>
        </w:rPr>
        <w:t xml:space="preserve">ML data is never shuffled. Train on an early period, validate on the next, test on the following, then roll forward, with a final live or paper period.</w:t>
      </w:r>
    </w:p>
    <w:p>
      <w:pPr>
        <w:pStyle w:val="Heading3"/>
        <w:keepNext/>
      </w:pPr>
      <w:r>
        <w:rPr>
          <w:rFonts w:ascii="Calibri" w:cs="Calibri" w:eastAsia="Calibri" w:hAnsi="Calibri"/>
        </w:rPr>
        <w:t xml:space="preserve">F12. Real-time and latest monitoring</w:t>
      </w:r>
    </w:p>
    <w:p>
      <w:pPr>
        <w:spacing w:after="120" w:line="276"/>
      </w:pPr>
      <w:r>
        <w:rPr>
          <w:rFonts w:ascii="Calibri" w:cs="Calibri" w:eastAsia="Calibri" w:hAnsi="Calibri"/>
        </w:rPr>
        <w:t xml:space="preserve">During supported market hours the platform periodically refreshes prices, signals, portfolio P&amp;L, risk, news and predictions and sends notifications. Actual tick-level behaviour depends on the data provider, and AlphaLens must not claim real-time unless the provider supports the latency.</w:t>
      </w:r>
    </w:p>
    <w:p>
      <w:pPr>
        <w:pStyle w:val="Heading1"/>
        <w:keepNext/>
      </w:pPr>
      <w:r>
        <w:rPr>
          <w:rFonts w:ascii="Calibri" w:cs="Calibri" w:eastAsia="Calibri" w:hAnsi="Calibri"/>
        </w:rPr>
        <w:t xml:space="preserve">6. Data Architecture</w:t>
      </w:r>
    </w:p>
    <w:p>
      <w:pPr>
        <w:spacing w:after="120" w:line="276"/>
      </w:pPr>
      <w:r>
        <w:rPr>
          <w:rFonts w:ascii="Calibri" w:cs="Calibri" w:eastAsia="Calibri" w:hAnsi="Calibri"/>
        </w:rPr>
        <w:t xml:space="preserve">Data correctness is the foundation of the entire project. A beautiful dashboard with unreliable labels is, in the words of PHASE.md, a failed AlphaLens.</w:t>
      </w:r>
    </w:p>
    <w:p>
      <w:pPr>
        <w:pStyle w:val="Heading2"/>
        <w:keepNext/>
      </w:pPr>
      <w:r>
        <w:rPr>
          <w:rFonts w:ascii="Calibri" w:cs="Calibri" w:eastAsia="Calibri" w:hAnsi="Calibri"/>
        </w:rPr>
        <w:t xml:space="preserve">6.1 Three conceptual data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Layer</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4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Rules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Raw</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Original provider data exactly as received</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Never silently overwritten; stored with source, timestamps, checksum</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Normalised</w:t>
            </w:r>
          </w:p>
        </w:tc>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Provider formats converted to AlphaLens canonical schemas</w:t>
            </w:r>
          </w:p>
        </w:tc>
        <w:tc>
          <w:tcPr>
            <w:tcW w:type="dxa" w:w="41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Deduplicated, validated, corporate-action adjusted, point-in-time aligned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Derived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Features, predictions, rankings, signals, metrics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Versioned and reproducible from normalised data</w:t>
            </w:r>
          </w:p>
        </w:tc>
      </w:tr>
    </w:tbl>
    <w:p>
      <w:pPr>
        <w:spacing w:after="160"/>
      </w:pPr>
    </w:p>
    <w:p>
      <w:pPr>
        <w:pStyle w:val="Heading2"/>
        <w:keepNext/>
      </w:pPr>
      <w:r>
        <w:rPr>
          <w:rFonts w:ascii="Calibri" w:cs="Calibri" w:eastAsia="Calibri" w:hAnsi="Calibri"/>
        </w:rPr>
        <w:t xml:space="preserve">6.2 Data domains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Domain</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Contents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Market data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OHLCV, adjusted prices, volume, turnover</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Corporate actions</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Splits, dividends, bonuses, mergers, demergers, delistings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Fundamentals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Revenue, earnings, EPS, balance sheet, cash flow, ratios, with publication timestamps</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Market context</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Indices, sector performance, breadth, volatility, rates and macro where available, market regime, liquidity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Alternative / text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News, events, sentiment, entity mapping, confidence</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Universe</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master, listing and delisting dates, historical index membership, sector history</w:t>
            </w:r>
          </w:p>
        </w:tc>
      </w:tr>
    </w:tbl>
    <w:p>
      <w:pPr>
        <w:spacing w:after="160"/>
      </w:pPr>
    </w:p>
    <w:p>
      <w:pPr>
        <w:pStyle w:val="Heading2"/>
        <w:keepNext/>
      </w:pPr>
      <w:r>
        <w:rPr>
          <w:rFonts w:ascii="Calibri" w:cs="Calibri" w:eastAsia="Calibri" w:hAnsi="Calibri"/>
        </w:rPr>
        <w:t xml:space="preserve">6.3 Ingestion pipeline</w:t>
      </w:r>
    </w:p>
    <w:p>
      <w:pPr>
        <w:shd w:fill="F5F5F5" w:color="auto" w:val="clear"/>
        <w:spacing w:after="160" w:before="60" w:line="276"/>
        <w:ind w:left="120" w:right="120"/>
      </w:pPr>
      <w:r>
        <w:rPr>
          <w:rFonts w:ascii="Calibri" w:cs="Calibri" w:eastAsia="Calibri" w:hAnsi="Calibri"/>
          <w:b/>
          <w:bCs/>
          <w:color w:val="1F3864"/>
          <w:sz w:val="20"/>
          <w:szCs w:val="20"/>
        </w:rPr>
        <w:t xml:space="preserve">Provider → Connector → Raw Landing → Schema Validation → Deduplication → Normalisation → Corporate Action Adjustment → Point-in-Time Alignment → Quality Checks → Canonical Tables → Feature Pipeline</w:t>
      </w:r>
    </w:p>
    <w:p>
      <w:pPr>
        <w:spacing w:after="120" w:line="276"/>
      </w:pPr>
      <w:r>
        <w:rPr>
          <w:rFonts w:ascii="Calibri" w:cs="Calibri" w:eastAsia="Calibri" w:hAnsi="Calibri"/>
        </w:rPr>
        <w:t xml:space="preserve">Each ingestion job records a source identifier, run ID, start and end timestamps, source timestamp, data timestamp, row count, missing count, validation status, error count, version and, where practical, a checksum. Repeated ingestion of the same input must produce identical normalised output.</w:t>
      </w:r>
    </w:p>
    <w:p>
      <w:pPr>
        <w:pStyle w:val="Heading2"/>
        <w:keepNext/>
      </w:pPr>
      <w:r>
        <w:rPr>
          <w:rFonts w:ascii="Calibri" w:cs="Calibri" w:eastAsia="Calibri" w:hAnsi="Calibri"/>
        </w:rPr>
        <w:t xml:space="preserve">6.4 Data quality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Category</w:t>
            </w:r>
          </w:p>
        </w:tc>
        <w:tc>
          <w:tcPr>
            <w:tcW w:type="dxa" w:w="7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Checks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Completeness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Missing dates, prices, identifiers and fundamental fields</w:t>
            </w:r>
          </w:p>
        </w:tc>
      </w:tr>
      <w:tr>
        <w:trPr>
          <w:cantSplit/>
        </w:trPr>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Validity</w:t>
            </w:r>
          </w:p>
        </w:tc>
        <w:tc>
          <w:tcPr>
            <w:tcW w:type="dxa" w:w="70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High is at least Low, prices above zero, volume non-negative, valid timestamps, impossible ratios, suspicious price jumps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Consistency</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Duplicate records or filings, symbol changes, identifier changes, currency mismatches</w:t>
            </w:r>
          </w:p>
        </w:tc>
      </w:tr>
      <w:tr>
        <w:trPr>
          <w:cantSplit/>
        </w:trPr>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Temporal integrity</w:t>
            </w:r>
          </w:p>
        </w:tc>
        <w:tc>
          <w:tcPr>
            <w:tcW w:type="dxa" w:w="70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future information, correct publication and availability timestamps, correct point-in-time joins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Corporate actions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Split and dividend consistency, adjustment correctness, documented adjustment methodology</w:t>
            </w:r>
          </w:p>
        </w:tc>
      </w:tr>
    </w:tbl>
    <w:p>
      <w:pPr>
        <w:spacing w:after="160"/>
      </w:pPr>
    </w:p>
    <w:p>
      <w:pPr>
        <w:spacing w:after="120" w:line="276"/>
      </w:pPr>
      <w:r>
        <w:rPr>
          <w:rFonts w:ascii="Calibri" w:cs="Calibri" w:eastAsia="Calibri" w:hAnsi="Calibri"/>
        </w:rPr>
        <w:t xml:space="preserve">Rejected data goes to a quarantine store, and a freshness dashboard shows which datasets are up to date. The phase exit gate is that no critical data-quality rule is failing.</w:t>
      </w:r>
    </w:p>
    <w:p>
      <w:pPr>
        <w:pStyle w:val="Heading2"/>
        <w:keepNext/>
      </w:pPr>
      <w:r>
        <w:rPr>
          <w:rFonts w:ascii="Calibri" w:cs="Calibri" w:eastAsia="Calibri" w:hAnsi="Calibri"/>
        </w:rPr>
        <w:t xml:space="preserve">6.5 Point-in-time correctness</w:t>
      </w:r>
    </w:p>
    <w:p>
      <w:pPr>
        <w:spacing w:after="120" w:line="276"/>
      </w:pPr>
      <w:r>
        <w:rPr>
          <w:rFonts w:ascii="Calibri" w:cs="Calibri" w:eastAsia="Calibri" w:hAnsi="Calibri"/>
        </w:rPr>
        <w:t xml:space="preserve">Every historical record must answer one question: "Could AlphaLens have known this at timestamp T?" Conceptually every fact carries an </w:t>
      </w:r>
      <w:r>
        <w:rPr>
          <w:rFonts w:ascii="Calibri" w:cs="Calibri" w:eastAsia="Calibri" w:hAnsi="Calibri"/>
          <w:b/>
          <w:bCs/>
        </w:rPr>
        <w:t xml:space="preserve">event time</w:t>
      </w:r>
      <w:r>
        <w:rPr>
          <w:rFonts w:ascii="Calibri" w:cs="Calibri" w:eastAsia="Calibri" w:hAnsi="Calibri"/>
        </w:rPr>
        <w:t xml:space="preserve"> (when it happened), an </w:t>
      </w:r>
      <w:r>
        <w:rPr>
          <w:rFonts w:ascii="Calibri" w:cs="Calibri" w:eastAsia="Calibri" w:hAnsi="Calibri"/>
          <w:b/>
          <w:bCs/>
        </w:rPr>
        <w:t xml:space="preserve">available time</w:t>
      </w:r>
      <w:r>
        <w:rPr>
          <w:rFonts w:ascii="Calibri" w:cs="Calibri" w:eastAsia="Calibri" w:hAnsi="Calibri"/>
        </w:rPr>
        <w:t xml:space="preserve"> (when the system could know it) and an </w:t>
      </w:r>
      <w:r>
        <w:rPr>
          <w:rFonts w:ascii="Calibri" w:cs="Calibri" w:eastAsia="Calibri" w:hAnsi="Calibri"/>
          <w:b/>
          <w:bCs/>
        </w:rPr>
        <w:t xml:space="preserve">effective time</w:t>
      </w:r>
      <w:r>
        <w:rPr>
          <w:rFonts w:ascii="Calibri" w:cs="Calibri" w:eastAsia="Calibri" w:hAnsi="Calibri"/>
        </w:rPr>
        <w:t xml:space="preserve">. For example, if a company announces earnings on 10 October but the data only becomes available after market publication that day, no prediction made earlier on 10 October may use it. Fiscal-period end dates must never substitute for availability timestamps. This applies to prices, fundamentals, news, index membership, sectors and corporate actions.</w:t>
      </w:r>
    </w:p>
    <w:p>
      <w:pPr>
        <w:pStyle w:val="Heading2"/>
        <w:keepNext/>
      </w:pPr>
      <w:r>
        <w:rPr>
          <w:rFonts w:ascii="Calibri" w:cs="Calibri" w:eastAsia="Calibri" w:hAnsi="Calibri"/>
        </w:rPr>
        <w:t xml:space="preserve">6.6 Historical universe and survivorship bias</w:t>
      </w:r>
    </w:p>
    <w:p>
      <w:pPr>
        <w:spacing w:after="120" w:line="276"/>
      </w:pPr>
      <w:r>
        <w:rPr>
          <w:rFonts w:ascii="Calibri" w:cs="Calibri" w:eastAsia="Calibri" w:hAnsi="Calibri"/>
        </w:rPr>
        <w:t xml:space="preserve">Backtesting only on today's surviving stocks makes history look better than it was. The preferred chain is: historical security master, historical listing status, historical universe membership, point-in-time universe, then historical prices and fundamentals, then backtest. The security master retains an internal security ID, exchange, ticker history, company-name history, listing and delisting dates, corporate relationships and sector history, and mappings are never overwritten. If complete historical universe data is unavailable, the limitation must be documented openly.</w:t>
      </w:r>
    </w:p>
    <w:p>
      <w:pPr>
        <w:pStyle w:val="Heading2"/>
        <w:keepNext/>
      </w:pPr>
      <w:r>
        <w:rPr>
          <w:rFonts w:ascii="Calibri" w:cs="Calibri" w:eastAsia="Calibri" w:hAnsi="Calibri"/>
        </w:rPr>
        <w:t xml:space="preserve">6.7 Data freshness policy</w:t>
      </w:r>
    </w:p>
    <w:p>
      <w:pPr>
        <w:spacing w:after="120" w:line="276"/>
      </w:pPr>
      <w:r>
        <w:rPr>
          <w:rFonts w:ascii="Calibri" w:cs="Calibri" w:eastAsia="Calibri" w:hAnsi="Calibri"/>
        </w:rPr>
        <w:t xml:space="preserve">Each dataset has a freshness state: FRESH, STALE, DEGRADED or UNAVAILABLE. Stale values are displayed with a timestamp and a badge (for example "STALE: last updated 35 minutes ago"), and stale data is never silently used as if it were current.</w:t>
      </w:r>
    </w:p>
    <w:p>
      <w:pPr>
        <w:pStyle w:val="Heading2"/>
        <w:keepNext/>
      </w:pPr>
      <w:r>
        <w:rPr>
          <w:rFonts w:ascii="Calibri" w:cs="Calibri" w:eastAsia="Calibri" w:hAnsi="Calibri"/>
        </w:rPr>
        <w:t xml:space="preserve">6.8 Provider abstraction</w:t>
      </w:r>
    </w:p>
    <w:p>
      <w:pPr>
        <w:spacing w:after="120" w:line="276"/>
      </w:pPr>
      <w:r>
        <w:rPr>
          <w:rFonts w:ascii="Calibri" w:cs="Calibri" w:eastAsia="Calibri" w:hAnsi="Calibri"/>
        </w:rPr>
        <w:t xml:space="preserve">The domain must not depend on one vendor's API format. A provider interface (for example MarketDataProvider with get_prices, get_fundamentals, get_corporate_actions and get_universe) isolates vendors. Choosing the provider is a critical early decision, and PHASE.md lists the questions to answer: market coverage, 10 to 15 years of history, universe breadth, adjusted prices, corporate actions, delisted stocks, historical fundamentals, publication timestamps, API limits, licensing, intraday support and latency.</w:t>
      </w:r>
    </w:p>
    <w:p>
      <w:pPr>
        <w:pStyle w:val="Heading2"/>
        <w:keepNext/>
      </w:pPr>
      <w:r>
        <w:rPr>
          <w:rFonts w:ascii="Calibri" w:cs="Calibri" w:eastAsia="Calibri" w:hAnsi="Calibri"/>
        </w:rPr>
        <w:t xml:space="preserve">6.9 Storage</w:t>
      </w:r>
    </w:p>
    <w:p>
      <w:pPr>
        <w:pStyle w:val="ListParagraph"/>
        <w:numPr>
          <w:ilvl w:val="0"/>
          <w:numId w:val="2"/>
        </w:numPr>
        <w:spacing w:after="60" w:line="264"/>
      </w:pPr>
      <w:r>
        <w:rPr>
          <w:rFonts w:ascii="Calibri" w:cs="Calibri" w:eastAsia="Calibri" w:hAnsi="Calibri"/>
          <w:b/>
          <w:bCs/>
        </w:rPr>
        <w:t xml:space="preserve">PostgreSQL</w:t>
      </w:r>
      <w:r>
        <w:rPr>
          <w:rFonts w:ascii="Calibri" w:cs="Calibri" w:eastAsia="Calibri" w:hAnsi="Calibri"/>
        </w:rPr>
        <w:t xml:space="preserve"> for transactional and application data (users, portfolios, holdings, transactions, securities, predictions, signals, model runs, audit logs).</w:t>
      </w:r>
    </w:p>
    <w:p>
      <w:pPr>
        <w:pStyle w:val="ListParagraph"/>
        <w:numPr>
          <w:ilvl w:val="0"/>
          <w:numId w:val="2"/>
        </w:numPr>
        <w:spacing w:after="60" w:line="264"/>
      </w:pPr>
      <w:r>
        <w:rPr>
          <w:rFonts w:ascii="Calibri" w:cs="Calibri" w:eastAsia="Calibri" w:hAnsi="Calibri"/>
          <w:b/>
          <w:bCs/>
        </w:rPr>
        <w:t xml:space="preserve">Partitioned time-series tables</w:t>
      </w:r>
      <w:r>
        <w:rPr>
          <w:rFonts w:ascii="Calibri" w:cs="Calibri" w:eastAsia="Calibri" w:hAnsi="Calibri"/>
        </w:rPr>
        <w:t xml:space="preserve"> initially, with a TimescaleDB-compatible design if scale demands it.</w:t>
      </w:r>
    </w:p>
    <w:p>
      <w:pPr>
        <w:pStyle w:val="ListParagraph"/>
        <w:numPr>
          <w:ilvl w:val="0"/>
          <w:numId w:val="2"/>
        </w:numPr>
        <w:spacing w:after="60" w:line="264"/>
      </w:pPr>
      <w:r>
        <w:rPr>
          <w:rFonts w:ascii="Calibri" w:cs="Calibri" w:eastAsia="Calibri" w:hAnsi="Calibri"/>
          <w:b/>
          <w:bCs/>
        </w:rPr>
        <w:t xml:space="preserve">Object storage and Parquet</w:t>
      </w:r>
      <w:r>
        <w:rPr>
          <w:rFonts w:ascii="Calibri" w:cs="Calibri" w:eastAsia="Calibri" w:hAnsi="Calibri"/>
        </w:rPr>
        <w:t xml:space="preserve"> for raw files, large historical datasets, training datasets, model artefacts, backtest reports and data snapshots.</w:t>
      </w:r>
    </w:p>
    <w:p>
      <w:pPr>
        <w:pStyle w:val="ListParagraph"/>
        <w:numPr>
          <w:ilvl w:val="0"/>
          <w:numId w:val="2"/>
        </w:numPr>
        <w:spacing w:after="60" w:line="264"/>
      </w:pPr>
      <w:r>
        <w:rPr>
          <w:rFonts w:ascii="Calibri" w:cs="Calibri" w:eastAsia="Calibri" w:hAnsi="Calibri"/>
          <w:b/>
          <w:bCs/>
        </w:rPr>
        <w:t xml:space="preserve">Redis</w:t>
      </w:r>
      <w:r>
        <w:rPr>
          <w:rFonts w:ascii="Calibri" w:cs="Calibri" w:eastAsia="Calibri" w:hAnsi="Calibri"/>
        </w:rPr>
        <w:t xml:space="preserve"> for caching, rate limiting, job coordination, short-lived market data, session-related temporary data and alert deduplication.</w:t>
      </w:r>
    </w:p>
    <w:p>
      <w:pPr>
        <w:pStyle w:val="Heading1"/>
        <w:keepNext/>
      </w:pPr>
      <w:r>
        <w:rPr>
          <w:rFonts w:ascii="Calibri" w:cs="Calibri" w:eastAsia="Calibri" w:hAnsi="Calibri"/>
        </w:rPr>
        <w:t xml:space="preserve">7. Feature Engineering</w:t>
      </w:r>
    </w:p>
    <w:p>
      <w:pPr>
        <w:spacing w:after="120" w:line="276"/>
      </w:pPr>
      <w:r>
        <w:rPr>
          <w:rFonts w:ascii="Calibri" w:cs="Calibri" w:eastAsia="Calibri" w:hAnsi="Calibri"/>
        </w:rPr>
        <w:t xml:space="preserve">Features are organised by family and stored in a versioned feature store, so any historical prediction can be reproduced exactly.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Family</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Technical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Returns, momentum, RSI, MACD, SMA/EMA, Bollinger Bands, ATR, volatility, volume change, relative strength, moving-average crossovers</w:t>
            </w:r>
          </w:p>
        </w:tc>
      </w:tr>
      <w:tr>
        <w:trPr>
          <w:cantSplit/>
        </w:trPr>
        <w:tc>
          <w:tcPr>
            <w:tcW w:type="dxa" w:w="1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Fundamental</w:t>
            </w:r>
          </w:p>
        </w:tc>
        <w:tc>
          <w:tcPr>
            <w:tcW w:type="dxa" w:w="7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Earnings and revenue growth, valuation (P/E, P/B, EV/EBITDA), profitability (ROE, ROCE, margins), leverage, free cash flow, quality, size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Market and sector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Index return, sector return, relative strength, breadth, volatility regime, market regime, rates</w:t>
            </w:r>
          </w:p>
        </w:tc>
      </w:tr>
      <w:tr>
        <w:trPr>
          <w:cantSplit/>
        </w:trPr>
        <w:tc>
          <w:tcPr>
            <w:tcW w:type="dxa" w:w="1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Sentiment / NLP</w:t>
            </w:r>
          </w:p>
        </w:tc>
        <w:tc>
          <w:tcPr>
            <w:tcW w:type="dxa" w:w="7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Sentiment score, event type, sentiment momentum, entity-level sentiment, event classification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Risk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Volatility, drawdown, beta, liquidity, downside risk</w:t>
            </w:r>
          </w:p>
        </w:tc>
      </w:tr>
    </w:tbl>
    <w:p>
      <w:pPr>
        <w:spacing w:after="160"/>
      </w:pPr>
    </w:p>
    <w:p>
      <w:pPr>
        <w:pStyle w:val="Heading2"/>
        <w:keepNext/>
      </w:pPr>
      <w:r>
        <w:rPr>
          <w:rFonts w:ascii="Calibri" w:cs="Calibri" w:eastAsia="Calibri" w:hAnsi="Calibri"/>
        </w:rPr>
        <w:t xml:space="preserve">7.1 Requirements for every feature</w:t>
      </w:r>
    </w:p>
    <w:p>
      <w:pPr>
        <w:pStyle w:val="ListParagraph"/>
        <w:numPr>
          <w:ilvl w:val="0"/>
          <w:numId w:val="2"/>
        </w:numPr>
        <w:spacing w:after="60" w:line="264"/>
      </w:pPr>
      <w:r>
        <w:rPr>
          <w:rFonts w:ascii="Calibri" w:cs="Calibri" w:eastAsia="Calibri" w:hAnsi="Calibri"/>
        </w:rPr>
        <w:t xml:space="preserve">A name, definition and formula</w:t>
      </w:r>
    </w:p>
    <w:p>
      <w:pPr>
        <w:pStyle w:val="ListParagraph"/>
        <w:numPr>
          <w:ilvl w:val="0"/>
          <w:numId w:val="2"/>
        </w:numPr>
        <w:spacing w:after="60" w:line="264"/>
      </w:pPr>
      <w:r>
        <w:rPr>
          <w:rFonts w:ascii="Calibri" w:cs="Calibri" w:eastAsia="Calibri" w:hAnsi="Calibri"/>
        </w:rPr>
        <w:t xml:space="preserve">A lookback window and explicit timestamp semantics</w:t>
      </w:r>
    </w:p>
    <w:p>
      <w:pPr>
        <w:pStyle w:val="ListParagraph"/>
        <w:numPr>
          <w:ilvl w:val="0"/>
          <w:numId w:val="2"/>
        </w:numPr>
        <w:spacing w:after="60" w:line="264"/>
      </w:pPr>
      <w:r>
        <w:rPr>
          <w:rFonts w:ascii="Calibri" w:cs="Calibri" w:eastAsia="Calibri" w:hAnsi="Calibri"/>
        </w:rPr>
        <w:t xml:space="preserve">A missing-data policy</w:t>
      </w:r>
    </w:p>
    <w:p>
      <w:pPr>
        <w:pStyle w:val="ListParagraph"/>
        <w:numPr>
          <w:ilvl w:val="0"/>
          <w:numId w:val="2"/>
        </w:numPr>
        <w:spacing w:after="60" w:line="264"/>
      </w:pPr>
      <w:r>
        <w:rPr>
          <w:rFonts w:ascii="Calibri" w:cs="Calibri" w:eastAsia="Calibri" w:hAnsi="Calibri"/>
        </w:rPr>
        <w:t xml:space="preserve">A version (feature_definition_version)</w:t>
      </w:r>
    </w:p>
    <w:p>
      <w:pPr>
        <w:spacing w:after="120" w:line="276"/>
      </w:pPr>
      <w:r>
        <w:rPr>
          <w:rFonts w:ascii="Calibri" w:cs="Calibri" w:eastAsia="Calibri" w:hAnsi="Calibri"/>
        </w:rPr>
        <w:t xml:space="preserve">Every production feature set also carries a feature_set_version, a calculation timestamp and a data_snapshot_id. The exit gate for the feature phase is simple: the same input data must always produce the same feature output. Normalisation statistics must never be computed using future observations.</w:t>
      </w:r>
    </w:p>
    <w:p>
      <w:pPr>
        <w:pStyle w:val="Heading1"/>
        <w:keepNext/>
      </w:pPr>
      <w:r>
        <w:rPr>
          <w:rFonts w:ascii="Calibri" w:cs="Calibri" w:eastAsia="Calibri" w:hAnsi="Calibri"/>
        </w:rPr>
        <w:t xml:space="preserve">8. Machine Learning System</w:t>
      </w:r>
    </w:p>
    <w:p>
      <w:pPr>
        <w:pStyle w:val="Heading2"/>
        <w:keepNext/>
      </w:pPr>
      <w:r>
        <w:rPr>
          <w:rFonts w:ascii="Calibri" w:cs="Calibri" w:eastAsia="Calibri" w:hAnsi="Calibri"/>
        </w:rPr>
        <w:t xml:space="preserve">8.1 Training pipeline</w:t>
      </w:r>
    </w:p>
    <w:p>
      <w:pPr>
        <w:shd w:fill="F5F5F5" w:color="auto" w:val="clear"/>
        <w:spacing w:after="160" w:before="60" w:line="276"/>
        <w:ind w:left="120" w:right="120"/>
      </w:pPr>
      <w:r>
        <w:rPr>
          <w:rFonts w:ascii="Calibri" w:cs="Calibri" w:eastAsia="Calibri" w:hAnsi="Calibri"/>
          <w:b/>
          <w:bCs/>
          <w:color w:val="1F3864"/>
          <w:sz w:val="20"/>
          <w:szCs w:val="20"/>
        </w:rPr>
        <w:t xml:space="preserve">Canonical Data → Point-in-Time Dataset Builder → Features → Labels → Leakage Checks → Split → Baselines → Experiment Tracking → Tuning → Walk-Forward Evaluation → Model Comparison → Approval → Registry</w:t>
      </w:r>
    </w:p>
    <w:p>
      <w:pPr>
        <w:pStyle w:val="Heading2"/>
        <w:keepNext/>
      </w:pPr>
      <w:r>
        <w:rPr>
          <w:rFonts w:ascii="Calibri" w:cs="Calibri" w:eastAsia="Calibri" w:hAnsi="Calibri"/>
        </w:rPr>
        <w:t xml:space="preserve">8.2 Prediction targets and exact labels</w:t>
      </w:r>
    </w:p>
    <w:p>
      <w:pPr>
        <w:spacing w:after="120" w:line="276"/>
      </w:pPr>
      <w:r>
        <w:rPr>
          <w:rFonts w:ascii="Calibri" w:cs="Calibri" w:eastAsia="Calibri" w:hAnsi="Calibri"/>
        </w:rPr>
        <w:t xml:space="preserve">Every target needs an explicit definition including entry timestamp, exit timestamp, horizon, price used, threshold, fees, slippage and the policy for overlapping labels. DESIGN_RULE gives the pattern: 5D_RETURN_CLOSE_TO_CLOSE means close[t+5] / close[t] - 1, while an executable convention such as 5D_RETURN_NEXT_OPEN_TO_CLOSE is defined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Target</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Definition</w:t>
            </w:r>
          </w:p>
        </w:tc>
        <w:tc>
          <w:tcPr>
            <w:tcW w:type="dxa" w:w="3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Use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 if future return exceeds a defined threshold, else 0</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Directional probability, precision, recall, F1</w:t>
            </w:r>
          </w:p>
        </w:tc>
      </w:tr>
      <w:tr>
        <w:trPr>
          <w:cantSplit/>
        </w:trPr>
        <w:tc>
          <w:tcPr>
            <w:tcW w:type="dxa" w:w="1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Return (1D, 5D, 20D)</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Future return over the horizon, for example close[t+5] / close[t] - 1</w:t>
            </w:r>
          </w:p>
        </w:tc>
        <w:tc>
          <w:tcPr>
            <w:tcW w:type="dxa" w:w="3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Expected return, MAE, RMSE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Volatility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Future realised volatility over the horizon</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Risk engine, position sizing</w:t>
            </w:r>
          </w:p>
        </w:tc>
      </w:tr>
      <w:tr>
        <w:trPr>
          <w:cantSplit/>
        </w:trPr>
        <w:tc>
          <w:tcPr>
            <w:tcW w:type="dxa" w:w="1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Ranking / opportunity</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Relative risk-adjusted opportunity across the universe</w:t>
            </w:r>
          </w:p>
        </w:tc>
        <w:tc>
          <w:tcPr>
            <w:tcW w:type="dxa" w:w="3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Top Opportunities page</w:t>
            </w:r>
          </w:p>
        </w:tc>
      </w:tr>
    </w:tbl>
    <w:p>
      <w:pPr>
        <w:spacing w:after="160"/>
      </w:pPr>
    </w:p>
    <w:p>
      <w:pPr>
        <w:pStyle w:val="Heading2"/>
        <w:keepNext/>
      </w:pPr>
      <w:r>
        <w:rPr>
          <w:rFonts w:ascii="Calibri" w:cs="Calibri" w:eastAsia="Calibri" w:hAnsi="Calibri"/>
        </w:rPr>
        <w:t xml:space="preserve">8.3 Model strategy</w:t>
      </w:r>
    </w:p>
    <w:p>
      <w:pPr>
        <w:spacing w:after="120" w:line="276"/>
      </w:pPr>
      <w:r>
        <w:rPr>
          <w:rFonts w:ascii="Calibri" w:cs="Calibri" w:eastAsia="Calibri" w:hAnsi="Calibri"/>
        </w:rPr>
        <w:t xml:space="preserve">The mandated sequence is: (1) logistic regression or a simple classification baseline, (2) linear or regularised regression, (3) LightGBM or XGBoost, (4) an ensemble, (5) neural sequence models only if measured improvement justifies them. Random Forest is also listed as a candidate. LSTM, Transformer and FinBERT are advanced options. The documents are explicit that deep learning must not be used merely for appearance, and ensemble weights must be determined by validated experiments rather than hard-coded.</w:t>
      </w:r>
    </w:p>
    <w:p>
      <w:pPr>
        <w:pStyle w:val="Heading2"/>
        <w:keepNext/>
      </w:pPr>
      <w:r>
        <w:rPr>
          <w:rFonts w:ascii="Calibri" w:cs="Calibri" w:eastAsia="Calibri" w:hAnsi="Calibri"/>
        </w:rPr>
        <w:t xml:space="preserve">8.4 Walk-forward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Window</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Train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Validate</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Fold 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2012 to 2017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2018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2019</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Fold 2</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2012 to 2018</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2019</w:t>
            </w:r>
          </w:p>
        </w:tc>
        <w:tc>
          <w:tcPr>
            <w:tcW w:type="dxa" w:w="2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2020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Fold 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2012 to 2019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2020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2021</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Final</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available history</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Most recent period</w:t>
            </w:r>
          </w:p>
        </w:tc>
        <w:tc>
          <w:tcPr>
            <w:tcW w:type="dxa" w:w="2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Live or paper period</w:t>
            </w:r>
          </w:p>
        </w:tc>
      </w:tr>
    </w:tbl>
    <w:p>
      <w:pPr>
        <w:spacing w:after="160"/>
      </w:pPr>
    </w:p>
    <w:p>
      <w:pPr>
        <w:spacing w:after="120" w:line="276"/>
      </w:pPr>
      <w:r>
        <w:rPr>
          <w:rFonts w:ascii="Calibri" w:cs="Calibri" w:eastAsia="Calibri" w:hAnsi="Calibri"/>
        </w:rPr>
        <w:t xml:space="preserve">The exact periods depend on the available dataset. Rolling or expanding windows are both acceptable. Where labels overlap, purging and embargo are required. A backtest must not reuse a model trained on future data without accounting for what was actually available at each historical point.</w:t>
      </w:r>
    </w:p>
    <w:p>
      <w:pPr>
        <w:pStyle w:val="Heading2"/>
        <w:keepNext/>
      </w:pPr>
      <w:r>
        <w:rPr>
          <w:rFonts w:ascii="Calibri" w:cs="Calibri" w:eastAsia="Calibri" w:hAnsi="Calibri"/>
        </w:rPr>
        <w:t xml:space="preserve">8.5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Category</w:t>
            </w:r>
          </w:p>
        </w:tc>
        <w:tc>
          <w:tcPr>
            <w:tcW w:type="dxa" w:w="7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Metrics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Classification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Accuracy, precision, recall, F1, ROC-AUC where meaningful, calibration</w:t>
            </w:r>
          </w:p>
        </w:tc>
      </w:tr>
      <w:tr>
        <w:trPr>
          <w:cantSplit/>
        </w:trPr>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Regression</w:t>
            </w:r>
          </w:p>
        </w:tc>
        <w:tc>
          <w:tcPr>
            <w:tcW w:type="dxa" w:w="70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MAE, RMSE, directional accuracy, ranking quality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Trading simulation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CAGR, Sharpe ratio, maximum drawdown, win rate, profit factor, turnover, transaction costs, slippage</w:t>
            </w:r>
          </w:p>
        </w:tc>
      </w:tr>
    </w:tbl>
    <w:p>
      <w:pPr>
        <w:spacing w:after="160"/>
      </w:pPr>
    </w:p>
    <w:p>
      <w:pPr>
        <w:spacing w:after="120" w:line="276"/>
      </w:pPr>
      <w:r>
        <w:rPr>
          <w:rFonts w:ascii="Calibri" w:cs="Calibri" w:eastAsia="Calibri" w:hAnsi="Calibri"/>
        </w:rPr>
        <w:t xml:space="preserve">The baseline phase exit gate: the baseline must beat a naive benchmark under honest out-of-sample evaluation, or clearly document why it does not.</w:t>
      </w:r>
    </w:p>
    <w:p>
      <w:pPr>
        <w:pStyle w:val="Heading2"/>
        <w:keepNext/>
      </w:pPr>
      <w:r>
        <w:rPr>
          <w:rFonts w:ascii="Calibri" w:cs="Calibri" w:eastAsia="Calibri" w:hAnsi="Calibri"/>
        </w:rPr>
        <w:t xml:space="preserve">8.6 Model registry and lifecycle</w:t>
      </w:r>
    </w:p>
    <w:p>
      <w:pPr>
        <w:spacing w:after="120" w:line="276"/>
      </w:pPr>
      <w:r>
        <w:rPr>
          <w:rFonts w:ascii="Calibri" w:cs="Calibri" w:eastAsia="Calibri" w:hAnsi="Calibri"/>
        </w:rPr>
        <w:t xml:space="preserve">Each model version stores its ID, version, target definition, training dataset version, feature set version, training, validation and test periods, algorithm, hyperparameters, metrics, artefact location, checksum, creation and deployment timestamps and approval status.</w:t>
      </w:r>
    </w:p>
    <w:p>
      <w:pPr>
        <w:shd w:fill="F5F5F5" w:color="auto" w:val="clear"/>
        <w:spacing w:after="160" w:before="60" w:line="276"/>
        <w:ind w:left="120" w:right="120"/>
      </w:pPr>
      <w:r>
        <w:rPr>
          <w:rFonts w:ascii="Calibri" w:cs="Calibri" w:eastAsia="Calibri" w:hAnsi="Calibri"/>
          <w:b/>
          <w:bCs/>
          <w:color w:val="1F3864"/>
          <w:sz w:val="20"/>
          <w:szCs w:val="20"/>
        </w:rPr>
        <w:t xml:space="preserve">EXPERIMENT → VALIDATED → CANDIDATE → PRODUCTION → RETIRED</w:t>
      </w:r>
    </w:p>
    <w:p>
      <w:pPr>
        <w:pStyle w:val="Heading2"/>
        <w:keepNext/>
      </w:pPr>
      <w:r>
        <w:rPr>
          <w:rFonts w:ascii="Calibri" w:cs="Calibri" w:eastAsia="Calibri" w:hAnsi="Calibri"/>
        </w:rPr>
        <w:t xml:space="preserve">8.7 Deployment and monitoring</w:t>
      </w:r>
    </w:p>
    <w:p>
      <w:pPr>
        <w:spacing w:after="120" w:line="276"/>
      </w:pPr>
      <w:r>
        <w:rPr>
          <w:rFonts w:ascii="Calibri" w:cs="Calibri" w:eastAsia="Calibri" w:hAnsi="Calibri"/>
        </w:rPr>
        <w:t xml:space="preserve">New models follow: offline validation, security and integrity checks, shadow evaluation, canary, production, with rollback to the previous approved model. A model is never promoted automatically because it did well on a single backtest. Production monitoring tracks data drift (feature distributions), prediction drift, performance drift once labels mature (accuracy, precision, recall, calibration, return error, ranking quality), and market-regime shift. The response path is MONITOR, FLAG, REVIEW, then RETRAIN or ROLLBACK.</w:t>
      </w:r>
    </w:p>
    <w:p>
      <w:pPr>
        <w:pStyle w:val="Heading2"/>
        <w:keepNext/>
      </w:pPr>
      <w:r>
        <w:rPr>
          <w:rFonts w:ascii="Calibri" w:cs="Calibri" w:eastAsia="Calibri" w:hAnsi="Calibri"/>
        </w:rPr>
        <w:t xml:space="preserve">8.8 Inference</w:t>
      </w:r>
    </w:p>
    <w:p>
      <w:pPr>
        <w:spacing w:after="120" w:line="276"/>
      </w:pPr>
      <w:r>
        <w:rPr>
          <w:rFonts w:ascii="Calibri" w:cs="Calibri" w:eastAsia="Calibri" w:hAnsi="Calibri"/>
        </w:rPr>
        <w:t xml:space="preserve">Inference runs in batches across the universe: latest data, latest features, feature validation, production model, prediction, risk engine, signal engine, explanation generator and prediction store. Each prediction records the exact model version, feature version, data snapshot, prediction timestamp, horizon and output. If inference fails, the previous valid prediction may be kept only if policy permits, it is marked stale, and no new alert is created from invalid output.</w:t>
      </w:r>
    </w:p>
    <w:p>
      <w:pPr>
        <w:pStyle w:val="Heading1"/>
        <w:keepNext/>
      </w:pPr>
      <w:r>
        <w:rPr>
          <w:rFonts w:ascii="Calibri" w:cs="Calibri" w:eastAsia="Calibri" w:hAnsi="Calibri"/>
        </w:rPr>
        <w:t xml:space="preserve">9. Risk, Ranking and Signal Engine</w:t>
      </w:r>
    </w:p>
    <w:p>
      <w:pPr>
        <w:pStyle w:val="Heading2"/>
        <w:keepNext/>
      </w:pPr>
      <w:r>
        <w:rPr>
          <w:rFonts w:ascii="Calibri" w:cs="Calibri" w:eastAsia="Calibri" w:hAnsi="Calibri"/>
        </w:rPr>
        <w:t xml:space="preserve">9.1 Risk engine</w:t>
      </w:r>
    </w:p>
    <w:p>
      <w:pPr>
        <w:spacing w:after="120" w:line="276"/>
      </w:pPr>
      <w:r>
        <w:rPr>
          <w:rFonts w:ascii="Calibri" w:cs="Calibri" w:eastAsia="Calibri" w:hAnsi="Calibri"/>
        </w:rPr>
        <w:t xml:space="preserve">The risk engine operates independently of the prediction engine and can downgrade a strong prediction when risk is unfavourable. Risk dimensions are market risk, stock volatility, liquidity, drawdown, concentration, sector exposure, model uncertainty and event risk. Outputs include a risk level and score, risk flags, position-size constraints, drawdown state, exposure warnings and invalidation conditions. Every actionable signal must have a corresponding risk assessment.</w:t>
      </w:r>
    </w:p>
    <w:p>
      <w:pPr>
        <w:pStyle w:val="Heading2"/>
        <w:keepNext/>
      </w:pPr>
      <w:r>
        <w:rPr>
          <w:rFonts w:ascii="Calibri" w:cs="Calibri" w:eastAsia="Calibri" w:hAnsi="Calibri"/>
        </w:rPr>
        <w:t xml:space="preserve">9.2 Ranking engine</w:t>
      </w:r>
    </w:p>
    <w:p>
      <w:pPr>
        <w:spacing w:after="120" w:line="276"/>
      </w:pPr>
      <w:r>
        <w:rPr>
          <w:rFonts w:ascii="Calibri" w:cs="Calibri" w:eastAsia="Calibri" w:hAnsi="Calibri"/>
        </w:rPr>
        <w:t xml:space="preserve">The conceptual opportunity score combines expected return, model confidence, relative strength and fundamental quality, minus risk, volatility and liquidity penalties. This is explicitly a design concept rather than a fixed formula. All weights must be configurable, versioned and tested, and given the same market snapshot and model version the ranking must be reproducible. Ranking is presented as a research surface, never as certainty.</w:t>
      </w:r>
    </w:p>
    <w:p>
      <w:pPr>
        <w:pStyle w:val="Heading2"/>
        <w:keepNext/>
      </w:pPr>
      <w:r>
        <w:rPr>
          <w:rFonts w:ascii="Calibri" w:cs="Calibri" w:eastAsia="Calibri" w:hAnsi="Calibri"/>
        </w:rPr>
        <w:t xml:space="preserve">9.3 Signal state machine</w:t>
      </w:r>
    </w:p>
    <w:p>
      <w:pPr>
        <w:spacing w:after="120" w:line="276"/>
      </w:pPr>
      <w:r>
        <w:rPr>
          <w:rFonts w:ascii="Calibri" w:cs="Calibri" w:eastAsia="Calibri" w:hAnsi="Calibri"/>
        </w:rPr>
        <w:t xml:space="preserve">DESIGN_RULE Rule 05 makes the following the only official signal states. Labels such as BUY or SELL may exist only as presentation labels mapped to a canonical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State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Typical next state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WATCH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Stock merits attention, conditions not yet favourable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SETUP_FORMING</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SETUP_FORMING</w:t>
            </w:r>
          </w:p>
        </w:tc>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Technical or model conditions are improving</w:t>
            </w:r>
          </w:p>
        </w:tc>
        <w:tc>
          <w:tcPr>
            <w:tcW w:type="dxa" w:w="31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ENTRY_SIGNAL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ENTRY_SIGNAL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Model and risk conditions are satisfied for a potential entry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HOLD</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HOLD</w:t>
            </w:r>
          </w:p>
        </w:tc>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position exists and conditions remain acceptable</w:t>
            </w:r>
          </w:p>
        </w:tc>
        <w:tc>
          <w:tcPr>
            <w:tcW w:type="dxa" w:w="31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TAKE_PROFIT_REVIEW or EXIT_SIGNAL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TAKE_PROFIT_REVIEW</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Target or risk condition reached; review whether to book gains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EXIT_SIGNAL</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EXIT_SIGNAL</w:t>
            </w:r>
          </w:p>
        </w:tc>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Expected return deteriorated, risk exceeded limits, or technical invalidation</w:t>
            </w:r>
          </w:p>
        </w:tc>
        <w:tc>
          <w:tcPr>
            <w:tcW w:type="dxa" w:w="31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EXITED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EXITED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Position closed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Back to WATCH when conditions warrant</w:t>
            </w:r>
          </w:p>
        </w:tc>
      </w:tr>
    </w:tbl>
    <w:p>
      <w:pPr>
        <w:spacing w:after="160"/>
      </w:pPr>
    </w:p>
    <w:p>
      <w:pPr>
        <w:pStyle w:val="Heading3"/>
        <w:keepNext/>
      </w:pPr>
      <w:r>
        <w:rPr>
          <w:rFonts w:ascii="Calibri" w:cs="Calibri" w:eastAsia="Calibri" w:hAnsi="Calibri"/>
        </w:rPr>
        <w:t xml:space="preserve">Entry conditions (configurable, not universal truths)</w:t>
      </w:r>
    </w:p>
    <w:p>
      <w:pPr>
        <w:spacing w:after="120" w:line="276"/>
      </w:pPr>
      <w:r>
        <w:rPr>
          <w:rFonts w:ascii="Calibri" w:cs="Calibri" w:eastAsia="Calibri" w:hAnsi="Calibri"/>
        </w:rPr>
        <w:t xml:space="preserve">Expected return above a configured threshold, model confidence above a threshold, risk below a configured maximum, acceptable liquidity, a compatible market regime and a completed setup.</w:t>
      </w:r>
    </w:p>
    <w:p>
      <w:pPr>
        <w:pStyle w:val="Heading3"/>
        <w:keepNext/>
      </w:pPr>
      <w:r>
        <w:rPr>
          <w:rFonts w:ascii="Calibri" w:cs="Calibri" w:eastAsia="Calibri" w:hAnsi="Calibri"/>
        </w:rPr>
        <w:t xml:space="preserve">Exit triggers</w:t>
      </w:r>
    </w:p>
    <w:p>
      <w:pPr>
        <w:spacing w:after="120" w:line="276"/>
      </w:pPr>
      <w:r>
        <w:rPr>
          <w:rFonts w:ascii="Calibri" w:cs="Calibri" w:eastAsia="Calibri" w:hAnsi="Calibri"/>
        </w:rPr>
        <w:t xml:space="preserve">Deteriorating expected return, risk exceeding a threshold, a model regime change, technical invalidation, or a portfolio policy condition. The UI must state which trigger fired.</w:t>
      </w:r>
    </w:p>
    <w:p>
      <w:pPr>
        <w:pStyle w:val="Heading3"/>
        <w:keepNext/>
      </w:pPr>
      <w:r>
        <w:rPr>
          <w:rFonts w:ascii="Calibri" w:cs="Calibri" w:eastAsia="Calibri" w:hAnsi="Calibri"/>
        </w:rPr>
        <w:t xml:space="preserve">Transition record</w:t>
      </w:r>
    </w:p>
    <w:p>
      <w:pPr>
        <w:spacing w:after="120" w:line="276"/>
      </w:pPr>
      <w:r>
        <w:rPr>
          <w:rFonts w:ascii="Calibri" w:cs="Calibri" w:eastAsia="Calibri" w:hAnsi="Calibri"/>
        </w:rPr>
        <w:t xml:space="preserve">A signal can never change state without a logged reason. Each transition stores the previous state, new state, timestamp, model version, feature version, risk version, expected return, confidence, risk score, trigger and explanation ID. All transitions are deterministic from defined rules and features.</w:t>
      </w:r>
    </w:p>
    <w:p>
      <w:pPr>
        <w:pStyle w:val="Heading1"/>
        <w:keepNext/>
      </w:pPr>
      <w:r>
        <w:rPr>
          <w:rFonts w:ascii="Calibri" w:cs="Calibri" w:eastAsia="Calibri" w:hAnsi="Calibri"/>
        </w:rPr>
        <w:t xml:space="preserve">10. Explainability</w:t>
      </w:r>
    </w:p>
    <w:p>
      <w:pPr>
        <w:spacing w:after="120" w:line="276"/>
      </w:pPr>
      <w:r>
        <w:rPr>
          <w:rFonts w:ascii="Calibri" w:cs="Calibri" w:eastAsia="Calibri" w:hAnsi="Calibri"/>
        </w:rPr>
        <w:t xml:space="preserve">Explanation is a core product requirement. The pipeline is: prediction, feature snapshot, SHAP or feature attribution, contribution ranking, explanation rules, human-readable text. The explanation service must never invent facts that are not present in the underlying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Layer</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Content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Technical</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Momentum, RSI, trend, volume, volatility</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Fundamental</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Valuation, growth, profitability, leverage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Market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Index, sector strength, market regime</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NLP</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Sentiment and detected events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ML</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Feature contributions, SHAP, model uncertainty and confidence</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Risk</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Risk factors, flags and invalidation conditions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Historical</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Similar historical situations: sample count, outcome distribution, period, methodology</w:t>
            </w:r>
          </w:p>
        </w:tc>
      </w:tr>
    </w:tbl>
    <w:p>
      <w:pPr>
        <w:spacing w:after="160"/>
      </w:pPr>
    </w:p>
    <w:p>
      <w:pPr>
        <w:pStyle w:val="Heading2"/>
        <w:keepNext/>
      </w:pPr>
      <w:r>
        <w:rPr>
          <w:rFonts w:ascii="Calibri" w:cs="Calibri" w:eastAsia="Calibri" w:hAnsi="Calibri"/>
        </w:rPr>
        <w:t xml:space="preserve">10.1 Historical analogs</w:t>
      </w:r>
    </w:p>
    <w:p>
      <w:pPr>
        <w:spacing w:after="120" w:line="276"/>
      </w:pPr>
      <w:r>
        <w:rPr>
          <w:rFonts w:ascii="Calibri" w:cs="Calibri" w:eastAsia="Calibri" w:hAnsi="Calibri"/>
        </w:rPr>
        <w:t xml:space="preserve">Where implemented, the system finds historically similar feature states and displays the similarity conditions, sample count, outcome distribution, period and methodology. It must never imply that historical similarity guarantees future performance.</w:t>
      </w:r>
    </w:p>
    <w:p>
      <w:pPr>
        <w:pStyle w:val="Heading2"/>
        <w:keepNext/>
      </w:pPr>
      <w:r>
        <w:rPr>
          <w:rFonts w:ascii="Calibri" w:cs="Calibri" w:eastAsia="Calibri" w:hAnsi="Calibri"/>
        </w:rPr>
        <w:t xml:space="preserve">10.2 Role of LLMs</w:t>
      </w:r>
    </w:p>
    <w:p>
      <w:pPr>
        <w:spacing w:after="120" w:line="276"/>
      </w:pPr>
      <w:r>
        <w:rPr>
          <w:rFonts w:ascii="Calibri" w:cs="Calibri" w:eastAsia="Calibri" w:hAnsi="Calibri"/>
        </w:rPr>
        <w:t xml:space="preserve">If an LLM is used for explanation, summaries or retrieval-augmented research, it explains existing model outputs. External news is treated as untrusted data, never as instructions. The LLM has no database writes, no arbitrary SQL, no trading execution and no access to secrets or broker credentials. Defences cover prompt injection, indirect prompt injection, RAG poisoning, malicious documents and tool abuse.</w:t>
      </w:r>
    </w:p>
    <w:p>
      <w:pPr>
        <w:pStyle w:val="Heading1"/>
        <w:keepNext/>
      </w:pPr>
      <w:r>
        <w:rPr>
          <w:rFonts w:ascii="Calibri" w:cs="Calibri" w:eastAsia="Calibri" w:hAnsi="Calibri"/>
        </w:rPr>
        <w:t xml:space="preserve">11. Portfolio, Trade History and Paper Trading</w:t>
      </w:r>
    </w:p>
    <w:p>
      <w:pPr>
        <w:pStyle w:val="Heading2"/>
        <w:keepNext/>
      </w:pPr>
      <w:r>
        <w:rPr>
          <w:rFonts w:ascii="Calibri" w:cs="Calibri" w:eastAsia="Calibri" w:hAnsi="Calibri"/>
        </w:rPr>
        <w:t xml:space="preserve">11.1 Portfolio and Portfolio Guardian</w:t>
      </w:r>
    </w:p>
    <w:p>
      <w:pPr>
        <w:spacing w:after="120" w:line="276"/>
      </w:pPr>
      <w:r>
        <w:rPr>
          <w:rFonts w:ascii="Calibri" w:cs="Calibri" w:eastAsia="Calibri" w:hAnsi="Calibri"/>
        </w:rPr>
        <w:t xml:space="preserve">The user enters holdings manually. AlphaLens calculates invested value, current value, realised and unrealised P&amp;L, total return, average cost, holding period, allocation, exposure and sector exposure. Source-of-truth transactions are authoritative, and derived values are never stored as authoritative if they can be recalculated.</w:t>
      </w:r>
    </w:p>
    <w:p>
      <w:pPr>
        <w:spacing w:after="120" w:line="276"/>
      </w:pPr>
      <w:r>
        <w:rPr>
          <w:rFonts w:ascii="Calibri" w:cs="Calibri" w:eastAsia="Calibri" w:hAnsi="Calibri"/>
        </w:rPr>
        <w:t xml:space="preserve">The Guardian pipeline loads holdings, latest prices and predictions, runs risk analysis, compares signal states, performs portfolio-level analysis and decides on alerts. It answers: which holdings changed signal, which have rising risk, which contribute most to portfolio risk, whether the model's outlook changed, whether the portfolio is over-concentrated, and how it performs against a benchmark. Example dashboard: invested ₹2,00,000, current value ₹2,18,500, P&amp;L +₹18,500, return +9.25%, 8 holdings, portfolio risk Medium.</w:t>
      </w:r>
    </w:p>
    <w:p>
      <w:pPr>
        <w:pStyle w:val="Heading2"/>
        <w:keepNext/>
      </w:pPr>
      <w:r>
        <w:rPr>
          <w:rFonts w:ascii="Calibri" w:cs="Calibri" w:eastAsia="Calibri" w:hAnsi="Calibri"/>
        </w:rPr>
        <w:t xml:space="preserve">11.2 Trade history</w:t>
      </w:r>
    </w:p>
    <w:p>
      <w:pPr>
        <w:spacing w:after="120" w:line="276"/>
      </w:pPr>
      <w:r>
        <w:rPr>
          <w:rFonts w:ascii="Calibri" w:cs="Calibri" w:eastAsia="Calibri" w:hAnsi="Calibri"/>
        </w:rPr>
        <w:t xml:space="preserve">Each transaction keeps its type, stock, quantity, price, timestamp, fees, reason, the signal at that time, and the model version where applicable. Paper trades also keep the expected price, simulated fill, slippage and costs. Financial and transaction history is not casually deleted because portfolio accounting depends on it.</w:t>
      </w:r>
    </w:p>
    <w:p>
      <w:pPr>
        <w:pStyle w:val="Heading2"/>
        <w:keepNext/>
      </w:pPr>
      <w:r>
        <w:rPr>
          <w:rFonts w:ascii="Calibri" w:cs="Calibri" w:eastAsia="Calibri" w:hAnsi="Calibri"/>
        </w:rPr>
        <w:t xml:space="preserve">11.3 Paper trading</w:t>
      </w:r>
    </w:p>
    <w:p>
      <w:pPr>
        <w:spacing w:after="120" w:line="276"/>
      </w:pPr>
      <w:r>
        <w:rPr>
          <w:rFonts w:ascii="Calibri" w:cs="Calibri" w:eastAsia="Calibri" w:hAnsi="Calibri"/>
        </w:rPr>
        <w:t xml:space="preserve">A virtual portfolio supports starting capital, cash, positions, portfolio value, cumulative return, benchmark return, Sharpe, drawdown, win rate and profit factor. Its exit gate: paper results use the same signal logic as the backtester, so the two can be compared honestly.</w:t>
      </w:r>
    </w:p>
    <w:p>
      <w:pPr>
        <w:pStyle w:val="Heading1"/>
        <w:keepNext/>
      </w:pPr>
      <w:r>
        <w:rPr>
          <w:rFonts w:ascii="Calibri" w:cs="Calibri" w:eastAsia="Calibri" w:hAnsi="Calibri"/>
        </w:rPr>
        <w:t xml:space="preserve">12. Backtesting</w:t>
      </w:r>
    </w:p>
    <w:p>
      <w:pPr>
        <w:shd w:fill="F5F5F5" w:color="auto" w:val="clear"/>
        <w:spacing w:after="160" w:before="60" w:line="276"/>
        <w:ind w:left="120" w:right="120"/>
      </w:pPr>
      <w:r>
        <w:rPr>
          <w:rFonts w:ascii="Calibri" w:cs="Calibri" w:eastAsia="Calibri" w:hAnsi="Calibri"/>
          <w:b/>
          <w:bCs/>
          <w:color w:val="1F3864"/>
          <w:sz w:val="20"/>
          <w:szCs w:val="20"/>
        </w:rPr>
        <w:t xml:space="preserve">Strategy Config → Historical Universe → Point-in-Time Data → Feature Engine → Historical Prediction → Signal Engine → Portfolio Simulator → Cost Model → Slippage Model → Trade Ledger → Metrics → Report</w:t>
      </w:r>
    </w:p>
    <w:p>
      <w:pPr>
        <w:pStyle w:val="Heading2"/>
        <w:keepNext/>
      </w:pPr>
      <w:r>
        <w:rPr>
          <w:rFonts w:ascii="Calibri" w:cs="Calibri" w:eastAsia="Calibri" w:hAnsi="Calibri"/>
        </w:rPr>
        <w:t xml:space="preserve">12.1 Configuration stored per run</w:t>
      </w:r>
    </w:p>
    <w:p>
      <w:pPr>
        <w:spacing w:after="120" w:line="276"/>
      </w:pPr>
      <w:r>
        <w:rPr>
          <w:rFonts w:ascii="Calibri" w:cs="Calibri" w:eastAsia="Calibri" w:hAnsi="Calibri"/>
        </w:rPr>
        <w:t xml:space="preserve">Start and end dates, universe, initial capital, position sizing, entry and exit rules, transaction cost, slippage, maximum positions, rebalance frequency, benchmark, model version and feature version. A backtest must be fully reproducible from its configuration.</w:t>
      </w:r>
    </w:p>
    <w:p>
      <w:pPr>
        <w:pStyle w:val="Heading2"/>
        <w:keepNext/>
      </w:pPr>
      <w:r>
        <w:rPr>
          <w:rFonts w:ascii="Calibri" w:cs="Calibri" w:eastAsia="Calibri" w:hAnsi="Calibri"/>
        </w:rPr>
        <w:t xml:space="preserve">12.2 Simulator state</w:t>
      </w:r>
    </w:p>
    <w:p>
      <w:pPr>
        <w:spacing w:after="120" w:line="276"/>
      </w:pPr>
      <w:r>
        <w:rPr>
          <w:rFonts w:ascii="Calibri" w:cs="Calibri" w:eastAsia="Calibri" w:hAnsi="Calibri"/>
        </w:rPr>
        <w:t xml:space="preserve">Cash, positions, equity, orders, fills, fees and drawdown. Each simulated order records timestamp, security, side, requested and executed price, quantity, fees, slippage, signal ID and strategy version.</w:t>
      </w:r>
    </w:p>
    <w:p>
      <w:pPr>
        <w:pStyle w:val="Heading2"/>
        <w:keepNext/>
      </w:pPr>
      <w:r>
        <w:rPr>
          <w:rFonts w:ascii="Calibri" w:cs="Calibri" w:eastAsia="Calibri" w:hAnsi="Calibri"/>
        </w:rPr>
        <w:t xml:space="preserve">12.3 "What if I followed AlphaLens?"</w:t>
      </w:r>
    </w:p>
    <w:p>
      <w:pPr>
        <w:spacing w:after="120" w:line="276"/>
      </w:pPr>
      <w:r>
        <w:rPr>
          <w:rFonts w:ascii="Calibri" w:cs="Calibri" w:eastAsia="Calibri" w:hAnsi="Calibri"/>
        </w:rPr>
        <w:t xml:space="preserve">This is a first-class feature. The user picks a historical period, universe, capital and strategy configuration, and AlphaLens compares three curves: the AlphaLens strategy, buy-and-hold, and a relevant benchmark. Results include cumulative return, CAGR, Sharpe, maximum drawdown, trades, win rate, profit factor, turnover and costs. The assumptions are always displayed alongside the result.</w:t>
      </w:r>
    </w:p>
    <w:p>
      <w:pPr>
        <w:pStyle w:val="Heading1"/>
        <w:keepNext/>
      </w:pPr>
      <w:r>
        <w:rPr>
          <w:rFonts w:ascii="Calibri" w:cs="Calibri" w:eastAsia="Calibri" w:hAnsi="Calibri"/>
        </w:rPr>
        <w:t xml:space="preserve">13. Monitoring, Workflows and Notifications</w:t>
      </w:r>
    </w:p>
    <w:p>
      <w:pPr>
        <w:pStyle w:val="Heading2"/>
        <w:keepNext/>
      </w:pPr>
      <w:r>
        <w:rPr>
          <w:rFonts w:ascii="Calibri" w:cs="Calibri" w:eastAsia="Calibri" w:hAnsi="Calibri"/>
        </w:rPr>
        <w:t xml:space="preserve">13.1 Daily market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Phase</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Activities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Before market</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Pre-market analysis, global and overnight conditions, news, top opportunities, portfolio risks, watchlist changes</w:t>
            </w:r>
          </w:p>
        </w:tc>
      </w:tr>
      <w:tr>
        <w:trPr>
          <w:cantSplit/>
        </w:trPr>
        <w:tc>
          <w:tcPr>
            <w:tcW w:type="dxa" w:w="1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Market open</w:t>
            </w:r>
          </w:p>
        </w:tc>
        <w:tc>
          <w:tcPr>
            <w:tcW w:type="dxa" w:w="7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Opening conditions, gap analysis, signal changes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During market</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Latest data, prediction updates, signal monitoring, portfolio monitoring, price, risk and news changes, alerts</w:t>
            </w:r>
          </w:p>
        </w:tc>
      </w:tr>
      <w:tr>
        <w:trPr>
          <w:cantSplit/>
        </w:trPr>
        <w:tc>
          <w:tcPr>
            <w:tcW w:type="dxa" w:w="1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After market</w:t>
            </w:r>
          </w:p>
        </w:tc>
        <w:tc>
          <w:tcPr>
            <w:tcW w:type="dxa" w:w="7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Closing analysis, prediction evaluation, portfolio report, market summary, signals generated and invalidated, model performance</w:t>
            </w:r>
          </w:p>
        </w:tc>
      </w:tr>
    </w:tbl>
    <w:p>
      <w:pPr>
        <w:spacing w:after="160"/>
      </w:pPr>
    </w:p>
    <w:p>
      <w:pPr>
        <w:pStyle w:val="Heading2"/>
        <w:keepNext/>
      </w:pPr>
      <w:r>
        <w:rPr>
          <w:rFonts w:ascii="Calibri" w:cs="Calibri" w:eastAsia="Calibri" w:hAnsi="Calibri"/>
        </w:rPr>
        <w:t xml:space="preserve">13.2 Scheduler</w:t>
      </w:r>
    </w:p>
    <w:p>
      <w:pPr>
        <w:spacing w:after="120" w:line="276"/>
      </w:pPr>
      <w:r>
        <w:rPr>
          <w:rFonts w:ascii="Calibri" w:cs="Calibri" w:eastAsia="Calibri" w:hAnsi="Calibri"/>
        </w:rPr>
        <w:t xml:space="preserve">Daily jobs: update security master, ingest prices, fundamentals, corporate actions and news, validate data, build features, run predictions, generate signals, evaluate portfolios and alerts, and produce the daily report (ARCHITECTURE example: a 02:00 pipeline, adapted to exchange and provider availability). Intraday jobs: refresh prices and features, run inference, update portfolio P&amp;L, detect signal changes and dispatch alerts. Periodic jobs: retraining, evaluation, drift checks and data-quality reports. Retraining must not run every few minutes.</w:t>
      </w:r>
    </w:p>
    <w:p>
      <w:pPr>
        <w:pStyle w:val="Heading2"/>
        <w:keepNext/>
      </w:pPr>
      <w:r>
        <w:rPr>
          <w:rFonts w:ascii="Calibri" w:cs="Calibri" w:eastAsia="Calibri" w:hAnsi="Calibri"/>
        </w:rPr>
        <w:t xml:space="preserve">13.3 Event chain</w:t>
      </w:r>
    </w:p>
    <w:p>
      <w:pPr>
        <w:shd w:fill="F5F5F5" w:color="auto" w:val="clear"/>
        <w:spacing w:after="160" w:before="60" w:line="276"/>
        <w:ind w:left="120" w:right="120"/>
      </w:pPr>
      <w:r>
        <w:rPr>
          <w:rFonts w:ascii="Calibri" w:cs="Calibri" w:eastAsia="Calibri" w:hAnsi="Calibri"/>
          <w:b/>
          <w:bCs/>
          <w:color w:val="1F3864"/>
          <w:sz w:val="20"/>
          <w:szCs w:val="20"/>
        </w:rPr>
        <w:t xml:space="preserve">price.updated → features.refresh.requested → prediction.requested → prediction.completed → signal.generated → portfolio.evaluation.requested → alert.evaluation.requested → notification.requested</w:t>
      </w:r>
    </w:p>
    <w:p>
      <w:pPr>
        <w:spacing w:after="120" w:line="276"/>
      </w:pPr>
      <w:r>
        <w:rPr>
          <w:rFonts w:ascii="Calibri" w:cs="Calibri" w:eastAsia="Calibri" w:hAnsi="Calibri"/>
        </w:rPr>
        <w:t xml:space="preserve">Redis Streams, a queue or a managed broker can carry these events. Domain events include MarketDataUpdated, FeaturesUpdated, PredictionGenerated, SignalChanged, PortfolioUpdated, RiskChanged, BacktestCompleted, ModelRetrained, AlertTriggered and NotificationSent, and all must be idempotent where retries are possible.</w:t>
      </w:r>
    </w:p>
    <w:p>
      <w:pPr>
        <w:pStyle w:val="Heading2"/>
        <w:keepNext/>
      </w:pPr>
      <w:r>
        <w:rPr>
          <w:rFonts w:ascii="Calibri" w:cs="Calibri" w:eastAsia="Calibri" w:hAnsi="Calibri"/>
        </w:rPr>
        <w:t xml:space="preserve">13.4 Notifications</w:t>
      </w:r>
    </w:p>
    <w:p>
      <w:pPr>
        <w:spacing w:after="120" w:line="276"/>
      </w:pPr>
      <w:r>
        <w:rPr>
          <w:rFonts w:ascii="Calibri" w:cs="Calibri" w:eastAsia="Calibri" w:hAnsi="Calibri"/>
        </w:rPr>
        <w:t xml:space="preserve">Categories: ENTRY, EXIT, TARGET / TAKE-PROFIT REVIEW, RISK, NEWS, MODEL, PORTFOLIO and SYSTEM. Channels: in-app, browser push, email and Telegram. Pipeline: signal or portfolio event, alert rules, deduplication, user preferences, queue, channel adapter. Requirements: retry failed deliveries with a dead-letter queue, prevent duplicates using event IDs, rate-limit noisy alerts, respect preferences, and never leak sensitive portfolio details in notification previews. Each notification has an event ID, timestamp, severity, entity, reason and a link to the relevant screen.</w:t>
      </w:r>
    </w:p>
    <w:p>
      <w:pPr>
        <w:pStyle w:val="Heading1"/>
        <w:keepNext/>
      </w:pPr>
      <w:r>
        <w:rPr>
          <w:rFonts w:ascii="Calibri" w:cs="Calibri" w:eastAsia="Calibri" w:hAnsi="Calibri"/>
        </w:rPr>
        <w:t xml:space="preserve">14. System Architecture</w:t>
      </w:r>
    </w:p>
    <w:p>
      <w:pPr>
        <w:pStyle w:val="Heading2"/>
        <w:keepNext/>
      </w:pPr>
      <w:r>
        <w:rPr>
          <w:rFonts w:ascii="Calibri" w:cs="Calibri" w:eastAsia="Calibri" w:hAnsi="Calibri"/>
        </w:rPr>
        <w:t xml:space="preserve">14.1 Architectural style</w:t>
      </w:r>
    </w:p>
    <w:p>
      <w:pPr>
        <w:spacing w:after="120" w:line="276"/>
      </w:pPr>
      <w:r>
        <w:rPr>
          <w:rFonts w:ascii="Calibri" w:cs="Calibri" w:eastAsia="Calibri" w:hAnsi="Calibri"/>
        </w:rPr>
        <w:t xml:space="preserve">A modular service-oriented architecture with an asynchronous data and ML pipeline, deployed at first as a modular monolith plus background workers. Microservices are avoided until scaling, deployment independence, workload isolation or ownership boundaries justify extraction.</w:t>
      </w:r>
    </w:p>
    <w:p>
      <w:pPr>
        <w:pStyle w:val="Heading2"/>
        <w:keepNext/>
      </w:pPr>
      <w:r>
        <w:rPr>
          <w:rFonts w:ascii="Calibri" w:cs="Calibri" w:eastAsia="Calibri" w:hAnsi="Calibri"/>
        </w:rPr>
        <w:t xml:space="preserve">14.2 Logical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Layer</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Responsibility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Presentation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Next.js, React, TypeScript, Tailwind, charts, notifications</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API / application</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Auth, stocks, market, portfolio, signals, alerts, backtests, models, admin, user preferences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Domain services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Market intelligence, Portfolio Guardian, signal engine, risk engine, explainability, notification engine</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 / ML platform</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ETL, validation, features, training, registry, inference, backtesting, evaluation, monitoring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Storage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PostgreSQL, Redis, object storage, logs, model artefacts</w:t>
            </w:r>
          </w:p>
        </w:tc>
      </w:tr>
    </w:tbl>
    <w:p>
      <w:pPr>
        <w:spacing w:after="160"/>
      </w:pPr>
    </w:p>
    <w:p>
      <w:pPr>
        <w:pStyle w:val="Heading2"/>
        <w:keepNext/>
      </w:pPr>
      <w:r>
        <w:rPr>
          <w:rFonts w:ascii="Calibri" w:cs="Calibri" w:eastAsia="Calibri" w:hAnsi="Calibri"/>
        </w:rPr>
        <w:t xml:space="preserve">14.3 Backend request flow</w:t>
      </w:r>
    </w:p>
    <w:p>
      <w:pPr>
        <w:shd w:fill="F5F5F5" w:color="auto" w:val="clear"/>
        <w:spacing w:after="160" w:before="60" w:line="276"/>
        <w:ind w:left="120" w:right="120"/>
      </w:pPr>
      <w:r>
        <w:rPr>
          <w:rFonts w:ascii="Calibri" w:cs="Calibri" w:eastAsia="Calibri" w:hAnsi="Calibri"/>
          <w:b/>
          <w:bCs/>
          <w:color w:val="1F3864"/>
          <w:sz w:val="20"/>
          <w:szCs w:val="20"/>
        </w:rPr>
        <w:t xml:space="preserve">Router → Schema Validation → Authorisation → Application Service → Domain Logic → Repository → Database</w:t>
      </w:r>
    </w:p>
    <w:p>
      <w:pPr>
        <w:spacing w:after="120" w:line="276"/>
      </w:pPr>
      <w:r>
        <w:rPr>
          <w:rFonts w:ascii="Calibri" w:cs="Calibri" w:eastAsia="Calibri" w:hAnsi="Calibri"/>
        </w:rPr>
        <w:t xml:space="preserve">Complex business logic never lives inside route functions. The backend owns all calculations, signal states, risk scores, P&amp;L and permissions. The frontend owns presentation, local UI state, filters and navigation, and never duplicates authoritative business calculations.</w:t>
      </w:r>
    </w:p>
    <w:p>
      <w:pPr>
        <w:pStyle w:val="Heading2"/>
        <w:keepNext/>
      </w:pPr>
      <w:r>
        <w:rPr>
          <w:rFonts w:ascii="Calibri" w:cs="Calibri" w:eastAsia="Calibri" w:hAnsi="Calibri"/>
        </w:rPr>
        <w:t xml:space="preserve">14.4 Repository layout (proposed)</w:t>
      </w:r>
    </w:p>
    <w:p>
      <w:pPr>
        <w:spacing w:after="120" w:line="276"/>
      </w:pPr>
      <w:r>
        <w:rPr>
          <w:rFonts w:ascii="Calibri" w:cs="Calibri" w:eastAsia="Calibri" w:hAnsi="Calibri"/>
        </w:rPr>
        <w:t xml:space="preserve">ARCHITECTURE.md and DESIGN.md propose slightly different monorepo layouts (see section 23). Both agree on the following top-level concerns: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Folder</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Purpose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apps/web</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Next.js frontend: app, components, features, hooks, lib, stores, tests</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apps/api</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FastAPI backend: api, core, models, schemas, services, repositories, domain, workers, alembic</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 ingestion and validation, features (technical, fundamental, market, sentiment, regime, risk), training, walk-forward, inference, evaluation, explainability, model registry</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backtesting/</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Engine, strategies, execution, costs, portfolio, reports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workers/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Market data, fundamentals, news, feature, inference, portfolio and notification workers</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infra/</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 Terraform or AWS definitions, GitHub Actions, monitoring, security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db/ and docs/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Migrations, seeds, schemas; architecture, API, ML, security and runbook documentation</w:t>
            </w:r>
          </w:p>
        </w:tc>
      </w:tr>
    </w:tbl>
    <w:p>
      <w:pPr>
        <w:spacing w:after="160"/>
      </w:pPr>
    </w:p>
    <w:p>
      <w:pPr>
        <w:pStyle w:val="Heading2"/>
        <w:keepNext/>
      </w:pPr>
      <w:r>
        <w:rPr>
          <w:rFonts w:ascii="Calibri" w:cs="Calibri" w:eastAsia="Calibri" w:hAnsi="Calibri"/>
        </w:rPr>
        <w:t xml:space="preserve">14.5 Caching and scale</w:t>
      </w:r>
    </w:p>
    <w:p>
      <w:pPr>
        <w:spacing w:after="120" w:line="276"/>
      </w:pPr>
      <w:r>
        <w:rPr>
          <w:rFonts w:ascii="Calibri" w:cs="Calibri" w:eastAsia="Calibri" w:hAnsi="Calibri"/>
        </w:rPr>
        <w:t xml:space="preserve">Redis caches market overview, latest quotes, stock summaries, sector summaries and popular rankings, using user-aware keys for sensitive data (for example portfolio:{user_id}:{portfolio_id}) and short TTLs for fast-moving data. Cache invalidation is tied to data version or timestamp. For scale: async I/O, connection pooling, pagination, indexes on user, portfolio, security, timestamp, availability time and model run, date and security partitioning, batch and vectorised inference, parallel workers and feature materialisation. Heavy ML training never runs inside API request processes. Hundreds to thousands of securities across 10 to 15 years of daily data produces millions of rows, so a small-dataset mindset must be avoided.</w:t>
      </w:r>
    </w:p>
    <w:p>
      <w:pPr>
        <w:pStyle w:val="Heading2"/>
        <w:keepNext/>
      </w:pPr>
      <w:r>
        <w:rPr>
          <w:rFonts w:ascii="Calibri" w:cs="Calibri" w:eastAsia="Calibri" w:hAnsi="Calibri"/>
        </w:rPr>
        <w:t xml:space="preserve">14.6 Deployment shape</w:t>
      </w:r>
    </w:p>
    <w:p>
      <w:pPr>
        <w:spacing w:after="120" w:line="276"/>
      </w:pPr>
      <w:r>
        <w:rPr>
          <w:rFonts w:ascii="Calibri" w:cs="Calibri" w:eastAsia="Calibri" w:hAnsi="Calibri"/>
        </w:rPr>
        <w:t xml:space="preserve">WAF or Cloudflare, load balancer, frontend, API, workers, private PostgreSQL and Redis, on AWS with least-privilege IAM, Secrets Manager, KMS and CloudWatch. The database and workers are never directly exposed to the internet.</w:t>
      </w:r>
    </w:p>
    <w:p>
      <w:pPr>
        <w:pStyle w:val="Heading1"/>
        <w:keepNext/>
      </w:pPr>
      <w:r>
        <w:rPr>
          <w:rFonts w:ascii="Calibri" w:cs="Calibri" w:eastAsia="Calibri" w:hAnsi="Calibri"/>
        </w:rPr>
        <w:t xml:space="preserve">15. Database Design</w:t>
      </w:r>
    </w:p>
    <w:p>
      <w:pPr>
        <w:spacing w:after="120" w:line="276"/>
      </w:pPr>
      <w:r>
        <w:rPr>
          <w:rFonts w:ascii="Calibri" w:cs="Calibri" w:eastAsia="Calibri" w:hAnsi="Calibri"/>
        </w:rPr>
        <w:t xml:space="preserve">PostgreSQL is the production database, with foreign keys, indexes, unique constraints, timestamps and migrations that reproduce the same schema from an empty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Entity group</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Tables and relationships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User domain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users, portfolios (per user), holdings and transactions (per portfolio), watchlists, alerts, notification_preferences</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Market domain</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securities / stocks, prices (price_bars), fundamentals, corporate_actions, market_context, news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ML domain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features / feature_snapshots, predictions, model_runs, model_metrics, explanations, evaluation_results</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Product domain</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signals, backtests, paper_trades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Security domain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audit_logs (append-oriented, protected from user modification)</w:t>
            </w:r>
          </w:p>
        </w:tc>
      </w:tr>
    </w:tbl>
    <w:p>
      <w:pPr>
        <w:spacing w:after="160"/>
      </w:pPr>
    </w:p>
    <w:p>
      <w:pPr>
        <w:pStyle w:val="Heading2"/>
        <w:keepNext/>
      </w:pPr>
      <w:r>
        <w:rPr>
          <w:rFonts w:ascii="Calibri" w:cs="Calibri" w:eastAsia="Calibri" w:hAnsi="Calibri"/>
        </w:rPr>
        <w:t xml:space="preserve">15.1 Key table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Table</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Principal fields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users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id, email, display_name, auth_provider, mfa_enabled, created_at, updated_at</w:t>
            </w:r>
          </w:p>
        </w:tc>
      </w:tr>
      <w:tr>
        <w:trPr>
          <w:cantSplit/>
        </w:trPr>
        <w:tc>
          <w:tcPr>
            <w:tcW w:type="dxa" w:w="1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securities</w:t>
            </w:r>
          </w:p>
        </w:tc>
        <w:tc>
          <w:tcPr>
            <w:tcW w:type="dxa" w:w="7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 symbol, exchange, company_name, sector, currency, listing_date, delisting_date, status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price_bars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security_id, timestamp, open, high, low, close, adjusted_close, volume, turnover, source_id</w:t>
            </w:r>
          </w:p>
        </w:tc>
      </w:tr>
      <w:tr>
        <w:trPr>
          <w:cantSplit/>
        </w:trPr>
        <w:tc>
          <w:tcPr>
            <w:tcW w:type="dxa" w:w="1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fundamentals</w:t>
            </w:r>
          </w:p>
        </w:tc>
        <w:tc>
          <w:tcPr>
            <w:tcW w:type="dxa" w:w="7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security_id, period_end, available_at, revenue, eps, net_income, free_cash_flow, roe, roce, pe, pb, debt_equity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transactions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id, portfolio_id, security_id, side, quantity, price, timestamp, fees, source, signal_id</w:t>
            </w:r>
          </w:p>
        </w:tc>
      </w:tr>
      <w:tr>
        <w:trPr>
          <w:cantSplit/>
        </w:trPr>
        <w:tc>
          <w:tcPr>
            <w:tcW w:type="dxa" w:w="1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predictions</w:t>
            </w:r>
          </w:p>
        </w:tc>
        <w:tc>
          <w:tcPr>
            <w:tcW w:type="dxa" w:w="7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 model_run_id, security_id, prediction_time, horizon, direction_probability, expected_return, expected_volatility, model_version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signals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id, security_id, prediction_id, state, strength, entry_zone, target_zone, risk_level, valid_until, created_at</w:t>
            </w:r>
          </w:p>
        </w:tc>
      </w:tr>
      <w:tr>
        <w:trPr>
          <w:cantSplit/>
        </w:trPr>
        <w:tc>
          <w:tcPr>
            <w:tcW w:type="dxa" w:w="1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audit_logs</w:t>
            </w:r>
          </w:p>
        </w:tc>
        <w:tc>
          <w:tcPr>
            <w:tcW w:type="dxa" w:w="7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 user_id, event_type, resource_type, resource_id, timestamp, metadata, result</w:t>
            </w:r>
          </w:p>
        </w:tc>
      </w:tr>
    </w:tbl>
    <w:p>
      <w:pPr>
        <w:spacing w:after="160"/>
      </w:pPr>
    </w:p>
    <w:p>
      <w:pPr>
        <w:spacing w:after="120" w:line="276"/>
      </w:pPr>
      <w:r>
        <w:rPr>
          <w:rFonts w:ascii="Calibri" w:cs="Calibri" w:eastAsia="Calibri" w:hAnsi="Calibri"/>
        </w:rPr>
        <w:t xml:space="preserve">A recommended naming decision (section 23) is to use one name for the availability timestamp across all tables, rather than the mix of available_at, published_at and available_time that appears across the documents.</w:t>
      </w:r>
    </w:p>
    <w:p>
      <w:pPr>
        <w:pStyle w:val="Heading1"/>
        <w:keepNext/>
      </w:pPr>
      <w:r>
        <w:rPr>
          <w:rFonts w:ascii="Calibri" w:cs="Calibri" w:eastAsia="Calibri" w:hAnsi="Calibri"/>
        </w:rPr>
        <w:t xml:space="preserve">16. API Design</w:t>
      </w:r>
    </w:p>
    <w:p>
      <w:pPr>
        <w:spacing w:after="120" w:line="276"/>
      </w:pPr>
      <w:r>
        <w:rPr>
          <w:rFonts w:ascii="Calibri" w:cs="Calibri" w:eastAsia="Calibri" w:hAnsi="Calibri"/>
        </w:rPr>
        <w:t xml:space="preserve">A versioned REST API under /api/v1 with consistent response schemas, validation, pagination, filtering, sorting, authentication, authorisation, request IDs and structured error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Area</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Endpoints (illustrative)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Authentication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POST auth/login, auth/logout, auth/refresh, auth/mfa/verify</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Stocks</w:t>
            </w:r>
          </w:p>
        </w:tc>
        <w:tc>
          <w:tcPr>
            <w:tcW w:type="dxa" w:w="6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GET stocks; stocks/{id}; stocks/{id}/prices; /fundamentals; /news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Intelligence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GET stocks/{id}/prediction; /signal; /explanation; GET opportunities</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Portfolio</w:t>
            </w:r>
          </w:p>
        </w:tc>
        <w:tc>
          <w:tcPr>
            <w:tcW w:type="dxa" w:w="6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GET/POST portfolios; portfolios/{id}/holdings; POST portfolios/{id}/transactions; GET portfolios/{id}/performance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Backtesting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POST backtests; GET backtests/{id}; /trades; /metrics</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Other</w:t>
            </w:r>
          </w:p>
        </w:tc>
        <w:tc>
          <w:tcPr>
            <w:tcW w:type="dxa" w:w="6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market, alerts, watchlists, model performance, paper trading, admin</w:t>
            </w:r>
          </w:p>
        </w:tc>
      </w:tr>
    </w:tbl>
    <w:p>
      <w:pPr>
        <w:spacing w:after="160"/>
      </w:pPr>
    </w:p>
    <w:p>
      <w:pPr>
        <w:pStyle w:val="Heading2"/>
        <w:keepNext/>
      </w:pPr>
      <w:r>
        <w:rPr>
          <w:rFonts w:ascii="Calibri" w:cs="Calibri" w:eastAsia="Calibri" w:hAnsi="Calibri"/>
        </w:rPr>
        <w:t xml:space="preserve">16.1 Structured errors</w:t>
      </w:r>
    </w:p>
    <w:p>
      <w:pPr>
        <w:spacing w:after="120" w:line="276"/>
      </w:pPr>
      <w:r>
        <w:rPr>
          <w:rFonts w:ascii="Calibri" w:cs="Calibri" w:eastAsia="Calibri" w:hAnsi="Calibri"/>
        </w:rPr>
        <w:t xml:space="preserve">Errors return a stable error_code (for example DATA_STALE), a human-readable message and a request_id. They never expose stack traces, database internals, secrets or internal paths.</w:t>
      </w:r>
    </w:p>
    <w:p>
      <w:pPr>
        <w:pStyle w:val="Heading2"/>
        <w:keepNext/>
      </w:pPr>
      <w:r>
        <w:rPr>
          <w:rFonts w:ascii="Calibri" w:cs="Calibri" w:eastAsia="Calibri" w:hAnsi="Calibri"/>
        </w:rPr>
        <w:t xml:space="preserve">16.2 Example response</w:t>
      </w:r>
    </w:p>
    <w:p>
      <w:pPr>
        <w:spacing w:after="120" w:line="276"/>
      </w:pPr>
      <w:r>
        <w:rPr>
          <w:rFonts w:ascii="Calibri" w:cs="Calibri" w:eastAsia="Calibri" w:hAnsi="Calibri"/>
        </w:rPr>
        <w:t xml:space="preserve">A stock analysis response contains the symbol, signal (for example ENTRY), strength (84), expected 5-day return, risk (MEDIUM), model version, and an explanation object listing positive and negative contributors.</w:t>
      </w:r>
    </w:p>
    <w:p>
      <w:pPr>
        <w:pStyle w:val="Heading1"/>
        <w:keepNext/>
      </w:pPr>
      <w:r>
        <w:rPr>
          <w:rFonts w:ascii="Calibri" w:cs="Calibri" w:eastAsia="Calibri" w:hAnsi="Calibri"/>
        </w:rPr>
        <w:t xml:space="preserve">17. Security</w:t>
      </w:r>
    </w:p>
    <w:p>
      <w:pPr>
        <w:spacing w:after="120" w:line="276"/>
      </w:pPr>
      <w:r>
        <w:rPr>
          <w:rFonts w:ascii="Calibri" w:cs="Calibri" w:eastAsia="Calibri" w:hAnsi="Calibri"/>
        </w:rPr>
        <w:t xml:space="preserve">Security is architecture, not polish, and must be designed before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Area</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Requirements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Authentication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OAuth2/OIDC, MFA-ready design, short-lived access tokens, rotating refresh tokens, session revocation, HttpOnly / Secure / SameSite cookies where used, Argon2id if passwords are stored</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Authorisation</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RBAC (USER, ADMIN, DATA_OPERATOR, ML_OPERATOR) plus object-level checks at route, resource and action level. GET /portfolios/123 must verify portfolio.user_id equals the authenticated user, defeating IDOR and BOLA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API protection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Pydantic validation, parameterised queries, rate limits, CORS allowlist, security headers, request-size limits, safe errors, pagination limits, WAF</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 protection</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TLS everywhere, encryption at rest, encrypted backups, private database network, least-privilege DB roles, field-level encryption where appropriate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Secrets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AWS Secrets Manager and KMS, scoped and rotated keys. Never in Git, frontend bundles, Docker images, source, logs or plaintext DB columns</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Audit logging</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LOGIN, LOGIN_FAILED, LOGOUT, MFA_CHANGED, PASSWORD_CHANGED, PORTFOLIO_CREATED, HOLDING_CHANGED, TRANSACTION_CREATED, ALERT changes, MODEL_DEPLOYED, ADMIN_ACTION. Never log passwords, tokens or secrets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ML security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 poisoning, malicious news, prompt injection, RAG poisoning, tool abuse and model-artefact tampering are modelled threats. Untrusted input passes through sanitisation and restricted processing before any model, and the policy engine sits before the user</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Pipeline security</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SAST, dependency scanning, secret scanning, container scanning, DAST where appropriate</w:t>
            </w:r>
          </w:p>
        </w:tc>
      </w:tr>
    </w:tbl>
    <w:p>
      <w:pPr>
        <w:spacing w:after="160"/>
      </w:pPr>
    </w:p>
    <w:p>
      <w:pPr>
        <w:pStyle w:val="Heading2"/>
        <w:keepNext/>
      </w:pPr>
      <w:r>
        <w:rPr>
          <w:rFonts w:ascii="Calibri" w:cs="Calibri" w:eastAsia="Calibri" w:hAnsi="Calibri"/>
        </w:rPr>
        <w:t xml:space="preserve">17.1 Security testing checklist</w:t>
      </w:r>
    </w:p>
    <w:p>
      <w:pPr>
        <w:spacing w:after="120" w:line="276"/>
      </w:pPr>
      <w:r>
        <w:rPr>
          <w:rFonts w:ascii="Calibri" w:cs="Calibri" w:eastAsia="Calibri" w:hAnsi="Calibri"/>
        </w:rPr>
        <w:t xml:space="preserve">SQL injection, XSS, CSRF where applicable, IDOR/BOLA, broken authentication and authorisation, privilege escalation, rate-limit bypass, sensitive-data exposure, SSRF and tool abuse where applicable, dependency vulnerabilities and secret leakage, using both automated and manual testing.</w:t>
      </w:r>
    </w:p>
    <w:p>
      <w:pPr>
        <w:pStyle w:val="Heading1"/>
        <w:keepNext/>
      </w:pPr>
      <w:r>
        <w:rPr>
          <w:rFonts w:ascii="Calibri" w:cs="Calibri" w:eastAsia="Calibri" w:hAnsi="Calibri"/>
        </w:rPr>
        <w:t xml:space="preserve">18. Reliability, Observability and Recovery</w:t>
      </w:r>
    </w:p>
    <w:p>
      <w:pPr>
        <w:pStyle w:val="Heading2"/>
        <w:keepNext/>
      </w:pPr>
      <w:r>
        <w:rPr>
          <w:rFonts w:ascii="Calibri" w:cs="Calibri" w:eastAsia="Calibri" w:hAnsi="Calibri"/>
        </w:rPr>
        <w:t xml:space="preserve">18.1 Failure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Failure</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Required behaviour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 provider unavailable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Retry with backoff, use fallback provider if configured, mark dataset stale, show DATA SOURCE UNAVAILABLE, never fabricate or generate misleading fresh-looking signals</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Stale data</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timestamp and stale badge, preserve the previous valid state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Model unavailable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MODEL UNAVAILABLE, never show a fake prediction, no new alerts from invalid output</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News provider down</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 news unavailable. Missing news is never treated as positive or negative sentiment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Stale portfolio price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the timestamp and identify the valuation as stale</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Notification failure</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Retry with idempotency, then dead-letter queue and an operational alert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Database unavailable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Graceful error page</w:t>
            </w:r>
          </w:p>
        </w:tc>
      </w:tr>
    </w:tbl>
    <w:p>
      <w:pPr>
        <w:spacing w:after="160"/>
      </w:pPr>
    </w:p>
    <w:p>
      <w:pPr>
        <w:pStyle w:val="Heading2"/>
        <w:keepNext/>
      </w:pPr>
      <w:r>
        <w:rPr>
          <w:rFonts w:ascii="Calibri" w:cs="Calibri" w:eastAsia="Calibri" w:hAnsi="Calibri"/>
        </w:rPr>
        <w:t xml:space="preserve">18.2 Observability</w:t>
      </w:r>
    </w:p>
    <w:p>
      <w:pPr>
        <w:spacing w:after="120" w:line="276"/>
      </w:pPr>
      <w:r>
        <w:rPr>
          <w:rFonts w:ascii="Calibri" w:cs="Calibri" w:eastAsia="Calibri" w:hAnsi="Calibri"/>
        </w:rPr>
        <w:t xml:space="preserve">Three pillars: structured JSON logs (timestamp, service, request ID, safe user ID, event, severity, duration, result), metrics (API latency, error rate, queue depth, job failures, data freshness, prediction latency, alert delivery rate, database latency, cache hit rate, model drift) and distributed traces with correlation IDs from request through API, service, database or cache and queue. Critical failures must produce observable alerts.</w:t>
      </w:r>
    </w:p>
    <w:p>
      <w:pPr>
        <w:pStyle w:val="Heading2"/>
        <w:keepNext/>
      </w:pPr>
      <w:r>
        <w:rPr>
          <w:rFonts w:ascii="Calibri" w:cs="Calibri" w:eastAsia="Calibri" w:hAnsi="Calibri"/>
        </w:rPr>
        <w:t xml:space="preserve">18.3 Retention and disaster recovery</w:t>
      </w:r>
    </w:p>
    <w:p>
      <w:pPr>
        <w:spacing w:after="120" w:line="276"/>
      </w:pPr>
      <w:r>
        <w:rPr>
          <w:rFonts w:ascii="Calibri" w:cs="Calibri" w:eastAsia="Calibri" w:hAnsi="Calibri"/>
        </w:rPr>
        <w:t xml:space="preserve">Retention is defined separately for raw data, processed data, prediction history, audit logs, application logs, notification logs, backtest artefacts, model artefacts and user transactions, balancing cost, reproducibility, compliance and product need. Recovery requires automated PostgreSQL backups, point-in-time recovery, object-storage versioning, model artefact backups, infrastructure-as-code, runbooks, and defined RPO and RTO values. A backup is not considered valid until restoration has been tested.</w:t>
      </w:r>
    </w:p>
    <w:p>
      <w:pPr>
        <w:pStyle w:val="Heading1"/>
        <w:keepNext/>
      </w:pPr>
      <w:r>
        <w:rPr>
          <w:rFonts w:ascii="Calibri" w:cs="Calibri" w:eastAsia="Calibri" w:hAnsi="Calibri"/>
        </w:rPr>
        <w:t xml:space="preserve">19. Testing, CI/CD and Definition of Done</w:t>
      </w:r>
    </w:p>
    <w:p>
      <w:pPr>
        <w:pStyle w:val="Heading2"/>
        <w:keepNext/>
      </w:pPr>
      <w:r>
        <w:rPr>
          <w:rFonts w:ascii="Calibri" w:cs="Calibri" w:eastAsia="Calibri" w:hAnsi="Calibri"/>
        </w:rPr>
        <w:t xml:space="preserve">19.1 Test levels</w:t>
      </w:r>
    </w:p>
    <w:p>
      <w:pPr>
        <w:spacing w:after="120" w:line="276"/>
      </w:pPr>
      <w:r>
        <w:rPr>
          <w:rFonts w:ascii="Calibri" w:cs="Calibri" w:eastAsia="Calibri" w:hAnsi="Calibri"/>
        </w:rPr>
        <w:t xml:space="preserve">Unit, integration, API, database, ML data, leakage, backtest, security, frontend component and page tests, accessibility, end-to-end and performance tests. Critical financial calculations need deterministic fixtures, and portfolio calculations must match independent calculations.</w:t>
      </w:r>
    </w:p>
    <w:p>
      <w:pPr>
        <w:pStyle w:val="Heading2"/>
        <w:keepNext/>
      </w:pPr>
      <w:r>
        <w:rPr>
          <w:rFonts w:ascii="Calibri" w:cs="Calibri" w:eastAsia="Calibri" w:hAnsi="Calibri"/>
        </w:rPr>
        <w:t xml:space="preserve">19.2 Data leakage test suite</w:t>
      </w:r>
    </w:p>
    <w:p>
      <w:pPr>
        <w:spacing w:after="120" w:line="276"/>
      </w:pPr>
      <w:r>
        <w:rPr>
          <w:rFonts w:ascii="Calibri" w:cs="Calibri" w:eastAsia="Calibri" w:hAnsi="Calibri"/>
        </w:rPr>
        <w:t xml:space="preserve">Dedicated automated tests must fail a dataset build when any of these hold: a feature timestamp is later than the prediction timestamp, feature availability is later than the prediction timestamp, the label window starts before the prediction timestamp, future fundamentals or news are present, or future universe membership is used.</w:t>
      </w:r>
    </w:p>
    <w:p>
      <w:pPr>
        <w:pStyle w:val="Heading2"/>
        <w:keepNext/>
      </w:pPr>
      <w:r>
        <w:rPr>
          <w:rFonts w:ascii="Calibri" w:cs="Calibri" w:eastAsia="Calibri" w:hAnsi="Calibri"/>
        </w:rPr>
        <w:t xml:space="preserve">19.3 CI/CD pipeline</w:t>
      </w:r>
    </w:p>
    <w:p>
      <w:pPr>
        <w:shd w:fill="F5F5F5" w:color="auto" w:val="clear"/>
        <w:spacing w:after="160" w:before="60" w:line="276"/>
        <w:ind w:left="120" w:right="120"/>
      </w:pPr>
      <w:r>
        <w:rPr>
          <w:rFonts w:ascii="Calibri" w:cs="Calibri" w:eastAsia="Calibri" w:hAnsi="Calibri"/>
          <w:b/>
          <w:bCs/>
          <w:color w:val="1F3864"/>
          <w:sz w:val="20"/>
          <w:szCs w:val="20"/>
        </w:rPr>
        <w:t xml:space="preserve">Commit → Lint → Type Check → Unit Tests → Integration Tests → SAST → Dependency Scan → Secret Scan → Build → Container Scan → Deploy Staging → Smoke Tests → Production Approval → Production</w:t>
      </w:r>
    </w:p>
    <w:p>
      <w:pPr>
        <w:pStyle w:val="Heading2"/>
        <w:keepNext/>
      </w:pPr>
      <w:r>
        <w:rPr>
          <w:rFonts w:ascii="Calibri" w:cs="Calibri" w:eastAsia="Calibri" w:hAnsi="Calibri"/>
        </w:rPr>
        <w:t xml:space="preserve">19.4 Definition of Done</w:t>
      </w:r>
    </w:p>
    <w:p>
      <w:pPr>
        <w:spacing w:after="120" w:line="276"/>
      </w:pPr>
      <w:r>
        <w:rPr>
          <w:rFonts w:ascii="Calibri" w:cs="Calibri" w:eastAsia="Calibri" w:hAnsi="Calibri"/>
        </w:rPr>
        <w:t xml:space="preserve">A feature is not complete merely because it works locally. It needs documented requirements, an API contract, a reviewed database impact, tests, error states, a security review, logging and monitoring where appropriate, updated documentation, UI loading, empty and error states, accessibility consideration, no fake data and a passing CI run. For ML work, additionally: a reproducible dataset, leakage tests, walk-forward evaluation, out-of-sample metrics, model and feature versions, artefact tracking and monitoring.</w:t>
      </w:r>
    </w:p>
    <w:p>
      <w:pPr>
        <w:pStyle w:val="Heading1"/>
        <w:keepNext/>
      </w:pPr>
      <w:r>
        <w:rPr>
          <w:rFonts w:ascii="Calibri" w:cs="Calibri" w:eastAsia="Calibri" w:hAnsi="Calibri"/>
        </w:rPr>
        <w:t xml:space="preserve">20. User Interface and Experience</w:t>
      </w:r>
    </w:p>
    <w:p>
      <w:pPr>
        <w:spacing w:after="120" w:line="276"/>
      </w:pPr>
      <w:r>
        <w:rPr>
          <w:rFonts w:ascii="Calibri" w:cs="Calibri" w:eastAsia="Calibri" w:hAnsi="Calibri"/>
        </w:rPr>
        <w:t xml:space="preserve">The UI should feel like a serious financial intelligence terminal, not a generic dashboard. Priorities in order: clarity, trust, speed, explainability, information hierarchy and visual consistency. Primary information is the current signal, price, expected opportunity, risk and confidence; technical and fundamental evidence is secondary; raw data and diagnostics are tertiary. The signal explanation must never be buried under decoration.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Screen</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Content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Market Overview</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Market regime, indices, breadth, sector strength, volatility, top opportunities, portfolio alerts, major news</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Stock Explorer</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Search and filters (sector, market cap, signal, risk, expected return, volatility), ranking, sortable rows with price, signal, expected return, risk, confidence, sector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Top Opportunities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Ranked research surface with signal, expected opportunity, risk, confidence, explanation, sector, liquidity, historical evidence</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Stock Detail</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Header, current signal, chart, prediction, why this signal, technicals, fundamentals, market context, news, historical similarity, model performance, risk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My Portfolio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Holdings, value, P&amp;L, return, risk, allocation, signal changes</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Trade History</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BUY and SELL records with price, quantity, date, P&amp;L and the signal at the time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Backtesting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Strategy, universe, period, capital, costs, equity curve, metrics, trade list</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Performance</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Version, target, evaluation period, universe, accuracy, MAE/RMSE, Sharpe, drawdown, win rate, drift, benchmark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Also required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Alerts, Paper Portfolio, Explainability panel, Settings and Security, Watchlists</w:t>
            </w:r>
          </w:p>
        </w:tc>
      </w:tr>
    </w:tbl>
    <w:p>
      <w:pPr>
        <w:spacing w:after="160"/>
      </w:pPr>
    </w:p>
    <w:p>
      <w:pPr>
        <w:pStyle w:val="Heading2"/>
        <w:keepNext/>
      </w:pPr>
      <w:r>
        <w:rPr>
          <w:rFonts w:ascii="Calibri" w:cs="Calibri" w:eastAsia="Calibri" w:hAnsi="Calibri"/>
        </w:rPr>
        <w:t xml:space="preserve">20.1 Component states, design system and accessibility</w:t>
      </w:r>
    </w:p>
    <w:p>
      <w:pPr>
        <w:pStyle w:val="ListParagraph"/>
        <w:numPr>
          <w:ilvl w:val="0"/>
          <w:numId w:val="2"/>
        </w:numPr>
        <w:spacing w:after="60" w:line="264"/>
      </w:pPr>
      <w:r>
        <w:rPr>
          <w:rFonts w:ascii="Calibri" w:cs="Calibri" w:eastAsia="Calibri" w:hAnsi="Calibri"/>
        </w:rPr>
        <w:t xml:space="preserve">Every major component handles Loading, Success, Empty, Stale, Error, Unauthorised and Partial Data states. A failed API never produces a blank screen.</w:t>
      </w:r>
    </w:p>
    <w:p>
      <w:pPr>
        <w:pStyle w:val="ListParagraph"/>
        <w:numPr>
          <w:ilvl w:val="0"/>
          <w:numId w:val="2"/>
        </w:numPr>
        <w:spacing w:after="60" w:line="264"/>
      </w:pPr>
      <w:r>
        <w:rPr>
          <w:rFonts w:ascii="Calibri" w:cs="Calibri" w:eastAsia="Calibri" w:hAnsi="Calibri"/>
        </w:rPr>
        <w:t xml:space="preserve">A consistent token system covers typography, spacing, radius, shadows, colour, charts and status states. Signal colours stay consistent everywhere, and colour is never the only carrier of risk meaning (labels and icons are included).</w:t>
      </w:r>
    </w:p>
    <w:p>
      <w:pPr>
        <w:pStyle w:val="ListParagraph"/>
        <w:numPr>
          <w:ilvl w:val="0"/>
          <w:numId w:val="2"/>
        </w:numPr>
        <w:spacing w:after="60" w:line="264"/>
      </w:pPr>
      <w:r>
        <w:rPr>
          <w:rFonts w:ascii="Calibri" w:cs="Calibri" w:eastAsia="Calibri" w:hAnsi="Calibri"/>
        </w:rPr>
        <w:t xml:space="preserve">Responsive across desktop, laptop, tablet and mobile. Accessibility includes keyboard navigation, visible focus, semantic HTML, readable contrast, accessible labels and screen-reader-friendly controls.</w:t>
      </w:r>
    </w:p>
    <w:p>
      <w:pPr>
        <w:pStyle w:val="ListParagraph"/>
        <w:numPr>
          <w:ilvl w:val="0"/>
          <w:numId w:val="2"/>
        </w:numPr>
        <w:spacing w:after="60" w:line="264"/>
      </w:pPr>
      <w:r>
        <w:rPr>
          <w:rFonts w:ascii="Calibri" w:cs="Calibri" w:eastAsia="Calibri" w:hAnsi="Calibri"/>
        </w:rPr>
        <w:t xml:space="preserve">Performance: code splitting, lazy loading, optimised charts and virtualised long lists. Never load an entire multi-year market database into a browser response.</w:t>
      </w:r>
    </w:p>
    <w:p>
      <w:pPr>
        <w:pStyle w:val="ListParagraph"/>
        <w:numPr>
          <w:ilvl w:val="0"/>
          <w:numId w:val="2"/>
        </w:numPr>
        <w:spacing w:after="60" w:line="264"/>
      </w:pPr>
      <w:r>
        <w:rPr>
          <w:rFonts w:ascii="Calibri" w:cs="Calibri" w:eastAsia="Calibri" w:hAnsi="Calibri"/>
        </w:rPr>
        <w:t xml:space="preserve">Metrics are never shown without their evaluation context, and every market-dependent value carries a timestamp or freshness indicator.</w:t>
      </w:r>
    </w:p>
    <w:p>
      <w:pPr>
        <w:pStyle w:val="Heading1"/>
        <w:keepNext/>
      </w:pPr>
      <w:r>
        <w:rPr>
          <w:rFonts w:ascii="Calibri" w:cs="Calibri" w:eastAsia="Calibri" w:hAnsi="Calibri"/>
        </w:rPr>
        <w:t xml:space="preserve">21. The Design Rules</w:t>
      </w:r>
    </w:p>
    <w:p>
      <w:pPr>
        <w:spacing w:after="120" w:line="276"/>
      </w:pPr>
      <w:r>
        <w:rPr>
          <w:rFonts w:ascii="Calibri" w:cs="Calibri" w:eastAsia="Calibri" w:hAnsi="Calibri"/>
        </w:rPr>
        <w:t xml:space="preserve">DESIGN_RULE.md is the authoritative contract. Its ten non-negotiable rules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2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Rule</w:t>
            </w:r>
          </w:p>
        </w:tc>
        <w:tc>
          <w:tcPr>
            <w:tcW w:type="dxa" w:w="5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Essence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01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fake accuracy</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Never claim 90%, 95% or 99% accuracy unless measured out-of-sample. Every figure states dataset, date range, universe, horizon, target, validation method, costs, benchmark and metric definition</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02</w:t>
            </w:r>
          </w:p>
        </w:tc>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look-ahead bias</w:t>
            </w:r>
          </w:p>
        </w:tc>
        <w:tc>
          <w:tcPr>
            <w:tcW w:type="dxa" w:w="59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feature may use information unavailable at the prediction timestamp (future closes, unrevised-at-the-time fundamentals, future index membership, future-based normalisation)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03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survivorship bias</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a point-in-time universe including delisted and merged companies; document limitations if data is incomplete</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04</w:t>
            </w:r>
          </w:p>
        </w:tc>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Exact labels</w:t>
            </w:r>
          </w:p>
        </w:tc>
        <w:tc>
          <w:tcPr>
            <w:tcW w:type="dxa" w:w="59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target has an explicit formula, entry and exit timestamps, horizon, fees, slippage and overlapping-label policy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05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Canonical signal states</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Only the seven official states; alternatives are presentation labels only</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06</w:t>
            </w:r>
          </w:p>
        </w:tc>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does not trade</w:t>
            </w:r>
          </w:p>
        </w:tc>
        <w:tc>
          <w:tcPr>
            <w:tcW w:type="dxa" w:w="59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 Engine, Policy Engine, Signal, User. Broker execution would need a separate boundary and explicit user authorisation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07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Explain every signal</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Technical, fundamental, market, sector, liquidity, volatility, sentiment, confidence, risk, invalidation and historical analog evidence</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08</w:t>
            </w:r>
          </w:p>
        </w:tc>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hidden transformations</w:t>
            </w:r>
          </w:p>
        </w:tc>
        <w:tc>
          <w:tcPr>
            <w:tcW w:type="dxa" w:w="59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Source, ingestion time, schema version, adjustment method, feature version, model version and prediction time are recorded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09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User data ownership</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Store only what portfolio intelligence needs. Never request bank passwords, UPI PINs or payment credentials</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is architecture</w:t>
            </w:r>
          </w:p>
        </w:tc>
        <w:tc>
          <w:tcPr>
            <w:tcW w:type="dxa" w:w="59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TLS, secure auth, MFA-ready, RBAC, object-level authorisation, rate limiting, validation, secrets management, audit logs, encryption, scanning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5597" w:sz="24"/>
              <w:bottom w:val="none" w:color="FFFFFF" w:sz="0"/>
              <w:right w:val="none" w:color="FFFFFF" w:sz="0"/>
            </w:tcBorders>
            <w:shd w:fill="EAF1FB" w:color="auto" w:val="clear"/>
            <w:tcMar>
              <w:top w:type="dxa" w:w="100"/>
              <w:left w:type="dxa" w:w="180"/>
              <w:bottom w:type="dxa" w:w="100"/>
              <w:right w:type="dxa" w:w="160"/>
            </w:tcMar>
          </w:tcPr>
          <w:p>
            <w:pPr>
              <w:spacing w:after="60"/>
            </w:pPr>
            <w:r>
              <w:rPr>
                <w:rFonts w:ascii="Calibri" w:cs="Calibri" w:eastAsia="Calibri" w:hAnsi="Calibri"/>
                <w:b/>
                <w:bCs/>
                <w:color w:val="1F3864"/>
                <w:sz w:val="22"/>
                <w:szCs w:val="22"/>
              </w:rPr>
              <w:t xml:space="preserve">Master principle</w:t>
            </w:r>
          </w:p>
          <w:p>
            <w:pPr>
              <w:spacing w:after="60" w:line="264"/>
            </w:pPr>
            <w:r>
              <w:rPr>
                <w:rFonts w:ascii="Calibri" w:cs="Calibri" w:eastAsia="Calibri" w:hAnsi="Calibri"/>
                <w:sz w:val="21"/>
                <w:szCs w:val="21"/>
              </w:rPr>
              <w:t xml:space="preserve">AlphaLens must be evidence-driven, time-aware, explainable, risk-aware, reproducible, secure and honest about uncertainty. If a feature makes the product look smarter but makes the underlying system less trustworthy, do not ship it.</w:t>
            </w:r>
          </w:p>
        </w:tc>
      </w:tr>
    </w:tbl>
    <w:p>
      <w:pPr>
        <w:spacing w:after="160"/>
      </w:pPr>
    </w:p>
    <w:p>
      <w:pPr>
        <w:pStyle w:val="Heading1"/>
        <w:keepNext/>
      </w:pPr>
      <w:r>
        <w:rPr>
          <w:rFonts w:ascii="Calibri" w:cs="Calibri" w:eastAsia="Calibri" w:hAnsi="Calibri"/>
        </w:rPr>
        <w:t xml:space="preserve">22. Development Roadmap</w:t>
      </w:r>
    </w:p>
    <w:p>
      <w:pPr>
        <w:spacing w:after="120" w:line="276"/>
      </w:pPr>
      <w:r>
        <w:rPr>
          <w:rFonts w:ascii="Calibri" w:cs="Calibri" w:eastAsia="Calibri" w:hAnsi="Calibri"/>
        </w:rPr>
        <w:t xml:space="preserve">PHASE.md treats AlphaLens as a dependency graph rather than a collection of screens. A later phase must not compensate for an incomplete earlier foundation. The 26 phases below are grouped into milestones for easier planning.</w:t>
      </w:r>
    </w:p>
    <w:p>
      <w:pPr>
        <w:pStyle w:val="Heading2"/>
        <w:keepNext/>
      </w:pPr>
      <w:r>
        <w:rPr>
          <w:rFonts w:ascii="Calibri" w:cs="Calibri" w:eastAsia="Calibri" w:hAnsi="Calibri"/>
        </w:rPr>
        <w:t xml:space="preserve">22.1 Phase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526"/>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Phase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Name</w:t>
            </w:r>
          </w:p>
        </w:tc>
        <w:tc>
          <w:tcPr>
            <w:tcW w:type="dxa" w:w="5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Goal and exit gate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Product contract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Freeze name, users, market, signal states, portfolio and paper-trading scope, security boundary, and what AlphaLens will not do. Gate: signal vocabulary and boundaries stable</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P1</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 provider and contract</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Choose the provider, define the adapter interface and licensing notes. Gate: ingest a representative historical set through the abstraction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Raw data ingestion</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Reproducible ETL with checksums and metadata. Gate: repeated ingestion yields deterministic normalised data</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P3</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Validation and quality</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Price, fundamental, corporate-action and universe checks, quarantine, freshness dashboard. Gate: no critical rule failing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Point-in-time universe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Security master, listing and delisting periods, sector and index history. Gate: backtester can request a valid universe at any timestamp</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P5</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Canonical data model</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Production PostgreSQL schema. Gate: migrations rebuild the same schema from empty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Feature engine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Versioned technical, fundamental, market and NLP features. Gate: same input gives same output</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P7</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Targets and labels</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Exact label definitions. Gate: every training row has an auditable label definition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Baseline ML</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Logistic regression, regularised regression, tree-based and boosted models. Gate: beats a naive benchmark honestly, or documents why not</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P9</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Walk-forward validation</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Rolling or expanding windows with purging and embargo. Gate: reproducible report free of obvious leakage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P10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Backtest engine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Costs, slippage, sizing, benchmark, "What if I followed AlphaLens?". Gate: rerun from configuration reproduces results</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P11</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Risk engine</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Risk score, constraints, flags, invalidation. Gate: every actionable signal has a risk assessment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P12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Ranking engine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Configurable, versioned scoring. Gate: reproducible rankings for the same snapshot</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P13</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Signal engine</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Deterministic state machine with history. Gate: no state change without an auditable record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P14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Explainability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Technical, fundamental, market, NLP and ML explanation layers. Gate: every signal opens into an evidence panel</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P15</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Portfolio Guardian</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Holdings, P&amp;L, signal-change alerts. Gate: calculations match independent tests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P16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Paper trading</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Virtual capital, simulated fills, metrics. Gate: uses the same signal logic as the backtester</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P17</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FastAPI backend</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endpoints validated, authenticated, authorised, tested and documented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P18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Frontend</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intelligence terminal screens. Gate: no screen uses fabricated data</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P19</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Real-time pipeline</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Market-hours updates per provider capability. Gate: every timestamp reflects real freshness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P20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Notifications</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In-app, push, email, Telegram. Gate: duplicates prevented by event IDs</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P21</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hardening</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OAuth/OIDC, RBAC, BOLA tests, private DB, KMS, CI scanning. Gate: security checklist passes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P22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Observability</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Metrics, drift and failure alerts. Gate: critical failures raise visible alerts</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P23</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Performance and scale</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Indexes, partitioning, caching, batch inference. Gate: benchmarks are measured, not guessed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P24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Deployment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Reproducible production deployment on AWS with Docker and GitHub Actions</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P25</w:t>
            </w:r>
          </w:p>
        </w:tc>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Final acceptance</w:t>
            </w:r>
          </w:p>
        </w:tc>
        <w:tc>
          <w:tcPr>
            <w:tcW w:type="dxa" w:w="5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validation, evaluation, security, UI-honesty, alerting, observability, CI and deployment criteria met</w:t>
            </w:r>
          </w:p>
        </w:tc>
      </w:tr>
    </w:tbl>
    <w:p>
      <w:pPr>
        <w:spacing w:after="160"/>
      </w:pPr>
    </w:p>
    <w:p>
      <w:pPr>
        <w:pStyle w:val="Heading2"/>
        <w:keepNext/>
      </w:pPr>
      <w:r>
        <w:rPr>
          <w:rFonts w:ascii="Calibri" w:cs="Calibri" w:eastAsia="Calibri" w:hAnsi="Calibri"/>
        </w:rPr>
        <w:t xml:space="preserve">22.2 Suggested milestone grouping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Milestone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Phases</w:t>
            </w:r>
          </w:p>
        </w:tc>
        <w:tc>
          <w:tcPr>
            <w:tcW w:type="dxa" w:w="5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Outcome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M1 Foundation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P0 to P1</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Frozen product contract, provider decision, repository and Docker skeleton</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M2 Trusted data</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P2 to P5</w:t>
            </w:r>
          </w:p>
        </w:tc>
        <w:tc>
          <w:tcPr>
            <w:tcW w:type="dxa" w:w="5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Validated, point-in-time, reproducible data in PostgreSQL and Parquet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M3 Intelligence core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P6 to P9</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Versioned features, exact labels, baseline models, honest walk-forward evaluation</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M4 Decision engine</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P10 to P14</w:t>
            </w:r>
          </w:p>
        </w:tc>
        <w:tc>
          <w:tcPr>
            <w:tcW w:type="dxa" w:w="5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Backtester, risk, ranking, signals and explainability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M5 Product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P15 to P18</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Portfolio, paper trading, API and web application</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M6 Live and hardened</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P19 to P24</w:t>
            </w:r>
          </w:p>
        </w:tc>
        <w:tc>
          <w:tcPr>
            <w:tcW w:type="dxa" w:w="5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Real-time updates, notifications, security, observability, scale and deployment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M7 Acceptance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P25</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Final quality gates passed</w:t>
            </w:r>
          </w:p>
        </w:tc>
      </w:tr>
    </w:tbl>
    <w:p>
      <w:pPr>
        <w:spacing w:after="160"/>
      </w:pPr>
    </w:p>
    <w:p>
      <w:pPr>
        <w:pStyle w:val="Heading2"/>
        <w:keepNext/>
      </w:pPr>
      <w:r>
        <w:rPr>
          <w:rFonts w:ascii="Calibri" w:cs="Calibri" w:eastAsia="Calibri" w:hAnsi="Calibri"/>
        </w:rPr>
        <w:t xml:space="preserve">22.3 Quality gates before production</w:t>
      </w:r>
    </w:p>
    <w:p>
      <w:pPr>
        <w:spacing w:after="120" w:line="276"/>
      </w:pPr>
      <w:r>
        <w:rPr>
          <w:rFonts w:ascii="Calibri" w:cs="Calibri" w:eastAsia="Calibri" w:hAnsi="Calibri"/>
        </w:rPr>
        <w:t xml:space="preserve">Data: validated history, handled corporate actions, verified point-in-time joins, assessed survivorship bias, lineage available. ML: baseline established, walk-forward done, leakage tests pass, out-of-sample results recorded, model versioned. Backend: authorisation and API tests pass, rate limits on, indexes reviewed. Security: secrets out of source, scans clean enough for release, SAST complete, IDOR/BOLA tests done, auth and MFA tested. Operations: monitoring, backups and alerts on, recovery runbook written.</w:t>
      </w:r>
    </w:p>
    <w:p>
      <w:pPr>
        <w:pStyle w:val="Heading1"/>
        <w:keepNext/>
      </w:pPr>
      <w:r>
        <w:rPr>
          <w:rFonts w:ascii="Calibri" w:cs="Calibri" w:eastAsia="Calibri" w:hAnsi="Calibri"/>
        </w:rPr>
        <w:t xml:space="preserve">23. Inconsistencies Found and Recommended Resolutions</w:t>
      </w:r>
    </w:p>
    <w:p>
      <w:pPr>
        <w:spacing w:after="120" w:line="276"/>
      </w:pPr>
      <w:r>
        <w:rPr>
          <w:rFonts w:ascii="Calibri" w:cs="Calibri" w:eastAsia="Calibri" w:hAnsi="Calibri"/>
        </w:rPr>
        <w:t xml:space="preserve">While studying all five documents together, several inconsistencies appeared. None is fatal, but each should be resolved in a short decisions record before coding starts, because they will otherwise leak into schemas, APIs and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200"/>
        <w:gridCol w:w="3226"/>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Issue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Where it appears</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Recommended resolution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Signal states differ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ARCHITECTURE uses SETUP, ENTRY, EXIT REVIEW. DESIGN and DESIGN_RULE use SETUP_FORMING, ENTRY_SIGNAL, EXIT_SIGNAL, EXITED. The PRD uses BUY / WATCH / HOLD / EXIT in one diagram</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Adopt DESIGN_RULE Rule 05 as canonical. Drop EXIT REVIEW. Map BUY, SELL as presentation labels only. Add EXITED to the architecture diagram</w:t>
            </w:r>
          </w:p>
        </w:tc>
      </w:tr>
      <w:tr>
        <w:trPr>
          <w:cantSplit/>
        </w:trPr>
        <w:tc>
          <w:tcPr>
            <w:tcW w:type="dxa" w:w="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Build order conflict</w:t>
            </w:r>
          </w:p>
        </w:tc>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ARCHITECTURE puts product screens before backtesting; DESIGN_RULE and PHASE put backtester well before API and UI</w:t>
            </w:r>
          </w:p>
        </w:tc>
        <w:tc>
          <w:tcPr>
            <w:tcW w:type="dxa" w:w="3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Follow PHASE.md. Never build the UI first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Repository layout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ARCHITECTURE: apps/api, backtesting/, workers/, db/. DESIGN: backend/, ml/backtesting, data/, shared/, migrations/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Choose one monorepo layout and record it</w:t>
            </w:r>
          </w:p>
        </w:tc>
      </w:tr>
      <w:tr>
        <w:trPr>
          <w:cantSplit/>
        </w:trPr>
        <w:tc>
          <w:tcPr>
            <w:tcW w:type="dxa" w:w="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API identifier</w:t>
            </w:r>
          </w:p>
        </w:tc>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ARCHITECTURE uses {security_id} and /portfolios; DESIGN uses {symbol} and /portfolio; /performance vs /model-performance</w:t>
            </w:r>
          </w:p>
        </w:tc>
        <w:tc>
          <w:tcPr>
            <w:tcW w:type="dxa" w:w="3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security_id because tickers change over time; use plural collections; settle one performance path</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Availability timestamp name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available_at, published_at, available_time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Standardise one column name (suggestion: available_at) across schemas and leakage tests</w:t>
            </w:r>
          </w:p>
        </w:tc>
      </w:tr>
      <w:tr>
        <w:trPr>
          <w:cantSplit/>
        </w:trPr>
        <w:tc>
          <w:tcPr>
            <w:tcW w:type="dxa" w:w="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Table names</w:t>
            </w:r>
          </w:p>
        </w:tc>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securities / price_bars / feature_snapshots vs stocks / prices / features; backtests, paper_trades, market_context missing from ARCHITECTURE</w:t>
            </w:r>
          </w:p>
        </w:tc>
        <w:tc>
          <w:tcPr>
            <w:tcW w:type="dxa" w:w="3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Merge into one canonical table list, including the missing tables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Scope staging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PRD puts paper trading, news, sentiment and Telegram in V2; PHASE schedules them in P6, P16 and P20 and requires paper trading for final acceptance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Tag each phase deliverable MVP, V2 or V3 explicitly</w:t>
            </w:r>
          </w:p>
        </w:tc>
      </w:tr>
      <w:tr>
        <w:trPr>
          <w:cantSplit/>
        </w:trPr>
        <w:tc>
          <w:tcPr>
            <w:tcW w:type="dxa" w:w="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Storage before schema</w:t>
            </w:r>
          </w:p>
        </w:tc>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PHASE runs ingestion and universe work (P2 to P4) before the database schema (P5)</w:t>
            </w:r>
          </w:p>
        </w:tc>
        <w:tc>
          <w:tcPr>
            <w:tcW w:type="dxa" w:w="3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Allow Parquet or a provisional schema for P2 to P4, then migrate in P5</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"Real-time" wording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DESIGN_RULE subtitle says Real-Time; Rule 10 forbids claiming real-time without provider support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"market-hours monitoring" until the provider is chosen</w:t>
            </w:r>
          </w:p>
        </w:tc>
      </w:tr>
      <w:tr>
        <w:trPr>
          <w:cantSplit/>
        </w:trPr>
        <w:tc>
          <w:tcPr>
            <w:tcW w:type="dxa" w:w="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w:t>
            </w:r>
          </w:p>
        </w:tc>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Market commitment</w:t>
            </w:r>
          </w:p>
        </w:tc>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Examples use ₹, RELIANCE and IST, but the supported market is only to be frozen in P0</w:t>
            </w:r>
          </w:p>
        </w:tc>
        <w:tc>
          <w:tcPr>
            <w:tcW w:type="dxa" w:w="3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Explicitly commit to NSE/BSE (or another market) in P0</w:t>
            </w:r>
          </w:p>
        </w:tc>
      </w:tr>
    </w:tbl>
    <w:p>
      <w:pPr>
        <w:spacing w:after="160"/>
      </w:pPr>
    </w:p>
    <w:p>
      <w:pPr>
        <w:pStyle w:val="Heading1"/>
        <w:keepNext/>
      </w:pPr>
      <w:r>
        <w:rPr>
          <w:rFonts w:ascii="Calibri" w:cs="Calibri" w:eastAsia="Calibri" w:hAnsi="Calibri"/>
        </w:rPr>
        <w:t xml:space="preserve">24.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Risk</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Description</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Mitigation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 risk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Incomplete or incorrect history produces misleading models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Validation framework, quarantine, lineage, documented limitations</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Look-ahead bias</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Future information in training data makes backtests unrealistically strong</w:t>
            </w:r>
          </w:p>
        </w:tc>
        <w:tc>
          <w:tcPr>
            <w:tcW w:type="dxa" w:w="3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Point-in-time model, availability timestamps, automated leakage tests that fail the build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Survivorship bias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Testing only today's listed companies inflates results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Historical security master, delisted stocks, documented gaps</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Regime change</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model trained on one regime may fail in another</w:t>
            </w:r>
          </w:p>
        </w:tc>
        <w:tc>
          <w:tcPr>
            <w:tcW w:type="dxa" w:w="3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Regime features, drift monitoring, scheduled retraining reviews, rollback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Overfitting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Complex models excel historically but fail on unseen data</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Baselines first, walk-forward, purging, only keep models proven out-of-sample</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False confidence</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Users read predictions as guarantees</w:t>
            </w:r>
          </w:p>
        </w:tc>
        <w:tc>
          <w:tcPr>
            <w:tcW w:type="dxa" w:w="3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Uncertainty display, risk and invalidation shown, historical-versus-live labelling, no fake accuracy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 licensing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Provider terms may restrict storage, redistribution or live use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Resolve in P1, keep provider abstraction, record licensing notes</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Provider outage or cost</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Rate limits, cost or downtime affect freshness</w:t>
            </w:r>
          </w:p>
        </w:tc>
        <w:tc>
          <w:tcPr>
            <w:tcW w:type="dxa" w:w="3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Retries, fallback provider, freshness states, caching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Scope explosion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Twenty-plus domains cannot be built at once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MVP discipline, milestone gates, dependency-ordered phases</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exposure</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Portfolio data and tokens are sensitive</w:t>
            </w:r>
          </w:p>
        </w:tc>
        <w:tc>
          <w:tcPr>
            <w:tcW w:type="dxa" w:w="3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BOLA tests, secrets manager, audit logs, private network, safe notifications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LLM abuse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Prompt injection through news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Treat text as data, restricted tools, no write access, policy engine</w:t>
            </w:r>
          </w:p>
        </w:tc>
      </w:tr>
    </w:tbl>
    <w:p>
      <w:pPr>
        <w:spacing w:after="160"/>
      </w:pPr>
    </w:p>
    <w:p>
      <w:pPr>
        <w:pStyle w:val="Heading1"/>
        <w:keepNext/>
      </w:pPr>
      <w:r>
        <w:rPr>
          <w:rFonts w:ascii="Calibri" w:cs="Calibri" w:eastAsia="Calibri" w:hAnsi="Calibri"/>
        </w:rPr>
        <w:t xml:space="preserve">25. Success Metrics</w:t>
      </w:r>
    </w:p>
    <w:p>
      <w:pPr>
        <w:spacing w:after="120" w:line="276"/>
      </w:pPr>
      <w:r>
        <w:rPr>
          <w:rFonts w:ascii="Calibri" w:cs="Calibri" w:eastAsia="Calibri" w:hAnsi="Calibri"/>
        </w:rPr>
        <w:t xml:space="preserve">The product explicitly rejects "90% prediction accuracy" as a success definition. Success is measured in three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Group</w:t>
            </w:r>
          </w:p>
        </w:tc>
        <w:tc>
          <w:tcPr>
            <w:tcW w:type="dxa" w:w="7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Metrics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ML</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Directional accuracy, precision, recall, F1, MAE and RMSE, calibration, ranking quality, drift stability</w:t>
            </w:r>
          </w:p>
        </w:tc>
      </w:tr>
      <w:tr>
        <w:trPr>
          <w:cantSplit/>
        </w:trPr>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Trading simulation</w:t>
            </w:r>
          </w:p>
        </w:tc>
        <w:tc>
          <w:tcPr>
            <w:tcW w:type="dxa" w:w="70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CAGR, Sharpe ratio, maximum drawdown, win rate, profit factor, turnover, transaction costs, slippage, comparison with buy-and-hold and benchmark</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Product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Daily active users, portfolio creation rate, alert engagement, stock-analysis sessions, paper-trading activity, retention</w:t>
            </w:r>
          </w:p>
        </w:tc>
      </w:tr>
      <w:tr>
        <w:trPr>
          <w:cantSplit/>
        </w:trPr>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Engineering</w:t>
            </w:r>
          </w:p>
        </w:tc>
        <w:tc>
          <w:tcPr>
            <w:tcW w:type="dxa" w:w="70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 freshness, ingestion failure rate, API latency and error rate, alert delivery rate, test coverage of critical formulas, reproducibility of backtests</w:t>
            </w:r>
          </w:p>
        </w:tc>
      </w:tr>
    </w:tbl>
    <w:p>
      <w:pPr>
        <w:spacing w:after="160"/>
      </w:pPr>
    </w:p>
    <w:p>
      <w:pPr>
        <w:pStyle w:val="Heading1"/>
        <w:keepNext/>
      </w:pPr>
      <w:r>
        <w:rPr>
          <w:rFonts w:ascii="Calibri" w:cs="Calibri" w:eastAsia="Calibri" w:hAnsi="Calibri"/>
        </w:rPr>
        <w:t xml:space="preserve">26. Proposed Additions and Future Enhancements</w:t>
      </w:r>
    </w:p>
    <w:p>
      <w:pPr>
        <w:spacing w:after="120" w:line="276"/>
      </w:pPr>
      <w:r>
        <w:rPr>
          <w:rFonts w:ascii="Calibri" w:cs="Calibri" w:eastAsia="Calibri" w:hAnsi="Calibri"/>
        </w:rPr>
        <w:t xml:space="preserve">This section goes beyond the five source documents. These are suggestions for things AlphaLens could add. Each is optional, and each should pass the same test as everything else: it must not make the system look smarter while making it less trustworthy.</w:t>
      </w:r>
    </w:p>
    <w:p>
      <w:pPr>
        <w:pStyle w:val="Heading2"/>
        <w:keepNext/>
      </w:pPr>
      <w:r>
        <w:rPr>
          <w:rFonts w:ascii="Calibri" w:cs="Calibri" w:eastAsia="Calibri" w:hAnsi="Calibri"/>
        </w:rPr>
        <w:t xml:space="preserve">26.1 Intelligence and ML</w:t>
      </w:r>
    </w:p>
    <w:p>
      <w:pPr>
        <w:pStyle w:val="ListParagraph"/>
        <w:numPr>
          <w:ilvl w:val="0"/>
          <w:numId w:val="2"/>
        </w:numPr>
        <w:spacing w:after="60" w:line="264"/>
      </w:pPr>
      <w:r>
        <w:rPr>
          <w:rFonts w:ascii="Calibri" w:cs="Calibri" w:eastAsia="Calibri" w:hAnsi="Calibri"/>
          <w:b/>
          <w:bCs/>
        </w:rPr>
        <w:t xml:space="preserve">Uncertainty quantification.</w:t>
      </w:r>
      <w:r>
        <w:rPr>
          <w:rFonts w:ascii="Calibri" w:cs="Calibri" w:eastAsia="Calibri" w:hAnsi="Calibri"/>
        </w:rPr>
        <w:t xml:space="preserve"> Conformal prediction or calibrated prediction intervals so each forecast shows a range, not a single number.</w:t>
      </w:r>
    </w:p>
    <w:p>
      <w:pPr>
        <w:pStyle w:val="ListParagraph"/>
        <w:numPr>
          <w:ilvl w:val="0"/>
          <w:numId w:val="2"/>
        </w:numPr>
        <w:spacing w:after="60" w:line="264"/>
      </w:pPr>
      <w:r>
        <w:rPr>
          <w:rFonts w:ascii="Calibri" w:cs="Calibri" w:eastAsia="Calibri" w:hAnsi="Calibri"/>
          <w:b/>
          <w:bCs/>
        </w:rPr>
        <w:t xml:space="preserve">Champion / challenger framework.</w:t>
      </w:r>
      <w:r>
        <w:rPr>
          <w:rFonts w:ascii="Calibri" w:cs="Calibri" w:eastAsia="Calibri" w:hAnsi="Calibri"/>
        </w:rPr>
        <w:t xml:space="preserve"> Run candidate models in shadow mode against production, publishing a transparent model leaderboard.</w:t>
      </w:r>
    </w:p>
    <w:p>
      <w:pPr>
        <w:pStyle w:val="ListParagraph"/>
        <w:numPr>
          <w:ilvl w:val="0"/>
          <w:numId w:val="2"/>
        </w:numPr>
        <w:spacing w:after="60" w:line="264"/>
      </w:pPr>
      <w:r>
        <w:rPr>
          <w:rFonts w:ascii="Calibri" w:cs="Calibri" w:eastAsia="Calibri" w:hAnsi="Calibri"/>
          <w:b/>
          <w:bCs/>
        </w:rPr>
        <w:t xml:space="preserve">Regime detection.</w:t>
      </w:r>
      <w:r>
        <w:rPr>
          <w:rFonts w:ascii="Calibri" w:cs="Calibri" w:eastAsia="Calibri" w:hAnsi="Calibri"/>
        </w:rPr>
        <w:t xml:space="preserve"> Hidden Markov or clustering-based market regimes feeding both models and the risk engine (already earmarked for V3).</w:t>
      </w:r>
    </w:p>
    <w:p>
      <w:pPr>
        <w:pStyle w:val="ListParagraph"/>
        <w:numPr>
          <w:ilvl w:val="0"/>
          <w:numId w:val="2"/>
        </w:numPr>
        <w:spacing w:after="60" w:line="264"/>
      </w:pPr>
      <w:r>
        <w:rPr>
          <w:rFonts w:ascii="Calibri" w:cs="Calibri" w:eastAsia="Calibri" w:hAnsi="Calibri"/>
          <w:b/>
          <w:bCs/>
        </w:rPr>
        <w:t xml:space="preserve">Counterfactual explanations.</w:t>
      </w:r>
      <w:r>
        <w:rPr>
          <w:rFonts w:ascii="Calibri" w:cs="Calibri" w:eastAsia="Calibri" w:hAnsi="Calibri"/>
        </w:rPr>
        <w:t xml:space="preserve"> "This would become an ENTRY_SIGNAL if RSI fell below X or volume rose Y%."</w:t>
      </w:r>
    </w:p>
    <w:p>
      <w:pPr>
        <w:pStyle w:val="ListParagraph"/>
        <w:numPr>
          <w:ilvl w:val="0"/>
          <w:numId w:val="2"/>
        </w:numPr>
        <w:spacing w:after="60" w:line="264"/>
      </w:pPr>
      <w:r>
        <w:rPr>
          <w:rFonts w:ascii="Calibri" w:cs="Calibri" w:eastAsia="Calibri" w:hAnsi="Calibri"/>
          <w:b/>
          <w:bCs/>
        </w:rPr>
        <w:t xml:space="preserve">Factor exposure analysis.</w:t>
      </w:r>
      <w:r>
        <w:rPr>
          <w:rFonts w:ascii="Calibri" w:cs="Calibri" w:eastAsia="Calibri" w:hAnsi="Calibri"/>
        </w:rPr>
        <w:t xml:space="preserve"> Show value, momentum, quality, size and low-volatility tilts for a stock and a whole portfolio.</w:t>
      </w:r>
    </w:p>
    <w:p>
      <w:pPr>
        <w:pStyle w:val="ListParagraph"/>
        <w:numPr>
          <w:ilvl w:val="0"/>
          <w:numId w:val="2"/>
        </w:numPr>
        <w:spacing w:after="60" w:line="264"/>
      </w:pPr>
      <w:r>
        <w:rPr>
          <w:rFonts w:ascii="Calibri" w:cs="Calibri" w:eastAsia="Calibri" w:hAnsi="Calibri"/>
          <w:b/>
          <w:bCs/>
        </w:rPr>
        <w:t xml:space="preserve">Earnings-event modelling.</w:t>
      </w:r>
      <w:r>
        <w:rPr>
          <w:rFonts w:ascii="Calibri" w:cs="Calibri" w:eastAsia="Calibri" w:hAnsi="Calibri"/>
        </w:rPr>
        <w:t xml:space="preserve"> Dedicated handling of results seasons, with pre- and post-earnings drift features and an earnings calendar.</w:t>
      </w:r>
    </w:p>
    <w:p>
      <w:pPr>
        <w:pStyle w:val="ListParagraph"/>
        <w:numPr>
          <w:ilvl w:val="0"/>
          <w:numId w:val="2"/>
        </w:numPr>
        <w:spacing w:after="60" w:line="264"/>
      </w:pPr>
      <w:r>
        <w:rPr>
          <w:rFonts w:ascii="Calibri" w:cs="Calibri" w:eastAsia="Calibri" w:hAnsi="Calibri"/>
          <w:b/>
          <w:bCs/>
        </w:rPr>
        <w:t xml:space="preserve">Meta-labelling and position sizing models</w:t>
      </w:r>
      <w:r>
        <w:rPr>
          <w:rFonts w:ascii="Calibri" w:cs="Calibri" w:eastAsia="Calibri" w:hAnsi="Calibri"/>
        </w:rPr>
        <w:t xml:space="preserve"> that decide how much to allocate, separate from whether to enter.</w:t>
      </w:r>
    </w:p>
    <w:p>
      <w:pPr>
        <w:pStyle w:val="Heading2"/>
        <w:keepNext/>
      </w:pPr>
      <w:r>
        <w:rPr>
          <w:rFonts w:ascii="Calibri" w:cs="Calibri" w:eastAsia="Calibri" w:hAnsi="Calibri"/>
        </w:rPr>
        <w:t xml:space="preserve">26.2 Portfolio and investor tools</w:t>
      </w:r>
    </w:p>
    <w:p>
      <w:pPr>
        <w:pStyle w:val="ListParagraph"/>
        <w:numPr>
          <w:ilvl w:val="0"/>
          <w:numId w:val="2"/>
        </w:numPr>
        <w:spacing w:after="60" w:line="264"/>
      </w:pPr>
      <w:r>
        <w:rPr>
          <w:rFonts w:ascii="Calibri" w:cs="Calibri" w:eastAsia="Calibri" w:hAnsi="Calibri"/>
          <w:b/>
          <w:bCs/>
        </w:rPr>
        <w:t xml:space="preserve">Tax-aware P&amp;L for India.</w:t>
      </w:r>
      <w:r>
        <w:rPr>
          <w:rFonts w:ascii="Calibri" w:cs="Calibri" w:eastAsia="Calibri" w:hAnsi="Calibri"/>
        </w:rPr>
        <w:t xml:space="preserve"> Short-term and long-term capital gains tracking, with realised-gain reports at financial-year end.</w:t>
      </w:r>
    </w:p>
    <w:p>
      <w:pPr>
        <w:pStyle w:val="ListParagraph"/>
        <w:numPr>
          <w:ilvl w:val="0"/>
          <w:numId w:val="2"/>
        </w:numPr>
        <w:spacing w:after="60" w:line="264"/>
      </w:pPr>
      <w:r>
        <w:rPr>
          <w:rFonts w:ascii="Calibri" w:cs="Calibri" w:eastAsia="Calibri" w:hAnsi="Calibri"/>
          <w:b/>
          <w:bCs/>
        </w:rPr>
        <w:t xml:space="preserve">Portfolio optimisation.</w:t>
      </w:r>
      <w:r>
        <w:rPr>
          <w:rFonts w:ascii="Calibri" w:cs="Calibri" w:eastAsia="Calibri" w:hAnsi="Calibri"/>
        </w:rPr>
        <w:t xml:space="preserve"> Mean-variance, risk-parity or hierarchical risk parity suggestions with user-defined constraints.</w:t>
      </w:r>
    </w:p>
    <w:p>
      <w:pPr>
        <w:pStyle w:val="ListParagraph"/>
        <w:numPr>
          <w:ilvl w:val="0"/>
          <w:numId w:val="2"/>
        </w:numPr>
        <w:spacing w:after="60" w:line="264"/>
      </w:pPr>
      <w:r>
        <w:rPr>
          <w:rFonts w:ascii="Calibri" w:cs="Calibri" w:eastAsia="Calibri" w:hAnsi="Calibri"/>
          <w:b/>
          <w:bCs/>
        </w:rPr>
        <w:t xml:space="preserve">Personalised risk profiles</w:t>
      </w:r>
      <w:r>
        <w:rPr>
          <w:rFonts w:ascii="Calibri" w:cs="Calibri" w:eastAsia="Calibri" w:hAnsi="Calibri"/>
        </w:rPr>
        <w:t xml:space="preserve"> and a questionnaire that adjusts signal thresholds and position-size limits.</w:t>
      </w:r>
    </w:p>
    <w:p>
      <w:pPr>
        <w:pStyle w:val="ListParagraph"/>
        <w:numPr>
          <w:ilvl w:val="0"/>
          <w:numId w:val="2"/>
        </w:numPr>
        <w:spacing w:after="60" w:line="264"/>
      </w:pPr>
      <w:r>
        <w:rPr>
          <w:rFonts w:ascii="Calibri" w:cs="Calibri" w:eastAsia="Calibri" w:hAnsi="Calibri"/>
          <w:b/>
          <w:bCs/>
        </w:rPr>
        <w:t xml:space="preserve">Goal tracking.</w:t>
      </w:r>
      <w:r>
        <w:rPr>
          <w:rFonts w:ascii="Calibri" w:cs="Calibri" w:eastAsia="Calibri" w:hAnsi="Calibri"/>
        </w:rPr>
        <w:t xml:space="preserve"> Targets such as a corpus by a date, with progress and scenario projections.</w:t>
      </w:r>
    </w:p>
    <w:p>
      <w:pPr>
        <w:pStyle w:val="ListParagraph"/>
        <w:numPr>
          <w:ilvl w:val="0"/>
          <w:numId w:val="2"/>
        </w:numPr>
        <w:spacing w:after="60" w:line="264"/>
      </w:pPr>
      <w:r>
        <w:rPr>
          <w:rFonts w:ascii="Calibri" w:cs="Calibri" w:eastAsia="Calibri" w:hAnsi="Calibri"/>
          <w:b/>
          <w:bCs/>
        </w:rPr>
        <w:t xml:space="preserve">Watchlists with smart alerts</w:t>
      </w:r>
      <w:r>
        <w:rPr>
          <w:rFonts w:ascii="Calibri" w:cs="Calibri" w:eastAsia="Calibri" w:hAnsi="Calibri"/>
        </w:rPr>
        <w:t xml:space="preserve"> such as "alert me if this stock enters SETUP_FORMING" or "if sector strength turns negative".</w:t>
      </w:r>
    </w:p>
    <w:p>
      <w:pPr>
        <w:pStyle w:val="ListParagraph"/>
        <w:numPr>
          <w:ilvl w:val="0"/>
          <w:numId w:val="2"/>
        </w:numPr>
        <w:spacing w:after="60" w:line="264"/>
      </w:pPr>
      <w:r>
        <w:rPr>
          <w:rFonts w:ascii="Calibri" w:cs="Calibri" w:eastAsia="Calibri" w:hAnsi="Calibri"/>
          <w:b/>
          <w:bCs/>
        </w:rPr>
        <w:t xml:space="preserve">Rebalancing assistant</w:t>
      </w:r>
      <w:r>
        <w:rPr>
          <w:rFonts w:ascii="Calibri" w:cs="Calibri" w:eastAsia="Calibri" w:hAnsi="Calibri"/>
        </w:rPr>
        <w:t xml:space="preserve"> that flags drift from target allocation and proposes trades for the user to consider.</w:t>
      </w:r>
    </w:p>
    <w:p>
      <w:pPr>
        <w:pStyle w:val="ListParagraph"/>
        <w:numPr>
          <w:ilvl w:val="0"/>
          <w:numId w:val="2"/>
        </w:numPr>
        <w:spacing w:after="60" w:line="264"/>
      </w:pPr>
      <w:r>
        <w:rPr>
          <w:rFonts w:ascii="Calibri" w:cs="Calibri" w:eastAsia="Calibri" w:hAnsi="Calibri"/>
          <w:b/>
          <w:bCs/>
        </w:rPr>
        <w:t xml:space="preserve">Import from broker statements</w:t>
      </w:r>
      <w:r>
        <w:rPr>
          <w:rFonts w:ascii="Calibri" w:cs="Calibri" w:eastAsia="Calibri" w:hAnsi="Calibri"/>
        </w:rPr>
        <w:t xml:space="preserve"> (CSV or contract-note parsing) so users avoid manual entry, without ever holding broker credentials.</w:t>
      </w:r>
    </w:p>
    <w:p>
      <w:pPr>
        <w:pStyle w:val="Heading2"/>
        <w:keepNext/>
      </w:pPr>
      <w:r>
        <w:rPr>
          <w:rFonts w:ascii="Calibri" w:cs="Calibri" w:eastAsia="Calibri" w:hAnsi="Calibri"/>
        </w:rPr>
        <w:t xml:space="preserve">26.3 Trust and transparency</w:t>
      </w:r>
    </w:p>
    <w:p>
      <w:pPr>
        <w:pStyle w:val="ListParagraph"/>
        <w:numPr>
          <w:ilvl w:val="0"/>
          <w:numId w:val="2"/>
        </w:numPr>
        <w:spacing w:after="60" w:line="264"/>
      </w:pPr>
      <w:r>
        <w:rPr>
          <w:rFonts w:ascii="Calibri" w:cs="Calibri" w:eastAsia="Calibri" w:hAnsi="Calibri"/>
          <w:b/>
          <w:bCs/>
        </w:rPr>
        <w:t xml:space="preserve">Public live track record.</w:t>
      </w:r>
      <w:r>
        <w:rPr>
          <w:rFonts w:ascii="Calibri" w:cs="Calibri" w:eastAsia="Calibri" w:hAnsi="Calibri"/>
        </w:rPr>
        <w:t xml:space="preserve"> A page showing every signal issued, time-stamped before the outcome, with outcomes appended later, so claims cannot be quietly rewritten.</w:t>
      </w:r>
    </w:p>
    <w:p>
      <w:pPr>
        <w:pStyle w:val="ListParagraph"/>
        <w:numPr>
          <w:ilvl w:val="0"/>
          <w:numId w:val="2"/>
        </w:numPr>
        <w:spacing w:after="60" w:line="264"/>
      </w:pPr>
      <w:r>
        <w:rPr>
          <w:rFonts w:ascii="Calibri" w:cs="Calibri" w:eastAsia="Calibri" w:hAnsi="Calibri"/>
          <w:b/>
          <w:bCs/>
        </w:rPr>
        <w:t xml:space="preserve">Data lineage viewer.</w:t>
      </w:r>
      <w:r>
        <w:rPr>
          <w:rFonts w:ascii="Calibri" w:cs="Calibri" w:eastAsia="Calibri" w:hAnsi="Calibri"/>
        </w:rPr>
        <w:t xml:space="preserve"> Click any number to see its source, ingestion time, adjustment method and feature version.</w:t>
      </w:r>
    </w:p>
    <w:p>
      <w:pPr>
        <w:pStyle w:val="ListParagraph"/>
        <w:numPr>
          <w:ilvl w:val="0"/>
          <w:numId w:val="2"/>
        </w:numPr>
        <w:spacing w:after="60" w:line="264"/>
      </w:pPr>
      <w:r>
        <w:rPr>
          <w:rFonts w:ascii="Calibri" w:cs="Calibri" w:eastAsia="Calibri" w:hAnsi="Calibri"/>
          <w:b/>
          <w:bCs/>
        </w:rPr>
        <w:t xml:space="preserve">Calibration plots</w:t>
      </w:r>
      <w:r>
        <w:rPr>
          <w:rFonts w:ascii="Calibri" w:cs="Calibri" w:eastAsia="Calibri" w:hAnsi="Calibri"/>
        </w:rPr>
        <w:t xml:space="preserve"> showing whether an "80% probability" really behaves like 80% historically.</w:t>
      </w:r>
    </w:p>
    <w:p>
      <w:pPr>
        <w:pStyle w:val="ListParagraph"/>
        <w:numPr>
          <w:ilvl w:val="0"/>
          <w:numId w:val="2"/>
        </w:numPr>
        <w:spacing w:after="60" w:line="264"/>
      </w:pPr>
      <w:r>
        <w:rPr>
          <w:rFonts w:ascii="Calibri" w:cs="Calibri" w:eastAsia="Calibri" w:hAnsi="Calibri"/>
          <w:b/>
          <w:bCs/>
        </w:rPr>
        <w:t xml:space="preserve">Assumption cards</w:t>
      </w:r>
      <w:r>
        <w:rPr>
          <w:rFonts w:ascii="Calibri" w:cs="Calibri" w:eastAsia="Calibri" w:hAnsi="Calibri"/>
        </w:rPr>
        <w:t xml:space="preserve"> attached to every backtest, listing costs, slippage, universe and known data gaps.</w:t>
      </w:r>
    </w:p>
    <w:p>
      <w:pPr>
        <w:pStyle w:val="ListParagraph"/>
        <w:numPr>
          <w:ilvl w:val="0"/>
          <w:numId w:val="2"/>
        </w:numPr>
        <w:spacing w:after="60" w:line="264"/>
      </w:pPr>
      <w:r>
        <w:rPr>
          <w:rFonts w:ascii="Calibri" w:cs="Calibri" w:eastAsia="Calibri" w:hAnsi="Calibri"/>
          <w:b/>
          <w:bCs/>
        </w:rPr>
        <w:t xml:space="preserve">Educational mode</w:t>
      </w:r>
      <w:r>
        <w:rPr>
          <w:rFonts w:ascii="Calibri" w:cs="Calibri" w:eastAsia="Calibri" w:hAnsi="Calibri"/>
        </w:rPr>
        <w:t xml:space="preserve"> that explains indicators, signals and risks in plain language for new investors.</w:t>
      </w:r>
    </w:p>
    <w:p>
      <w:pPr>
        <w:pStyle w:val="Heading2"/>
        <w:keepNext/>
      </w:pPr>
      <w:r>
        <w:rPr>
          <w:rFonts w:ascii="Calibri" w:cs="Calibri" w:eastAsia="Calibri" w:hAnsi="Calibri"/>
        </w:rPr>
        <w:t xml:space="preserve">26.4 Platform and product</w:t>
      </w:r>
    </w:p>
    <w:p>
      <w:pPr>
        <w:pStyle w:val="ListParagraph"/>
        <w:numPr>
          <w:ilvl w:val="0"/>
          <w:numId w:val="2"/>
        </w:numPr>
        <w:spacing w:after="60" w:line="264"/>
      </w:pPr>
      <w:r>
        <w:rPr>
          <w:rFonts w:ascii="Calibri" w:cs="Calibri" w:eastAsia="Calibri" w:hAnsi="Calibri"/>
          <w:b/>
          <w:bCs/>
        </w:rPr>
        <w:t xml:space="preserve">Natural-language assistant</w:t>
      </w:r>
      <w:r>
        <w:rPr>
          <w:rFonts w:ascii="Calibri" w:cs="Calibri" w:eastAsia="Calibri" w:hAnsi="Calibri"/>
        </w:rPr>
        <w:t xml:space="preserve"> restricted to read-only questions over model outputs and the user's own portfolio ("Why did my HOLD change?"), obeying all LLM security rules.</w:t>
      </w:r>
    </w:p>
    <w:p>
      <w:pPr>
        <w:pStyle w:val="ListParagraph"/>
        <w:numPr>
          <w:ilvl w:val="0"/>
          <w:numId w:val="2"/>
        </w:numPr>
        <w:spacing w:after="60" w:line="264"/>
      </w:pPr>
      <w:r>
        <w:rPr>
          <w:rFonts w:ascii="Calibri" w:cs="Calibri" w:eastAsia="Calibri" w:hAnsi="Calibri"/>
          <w:b/>
          <w:bCs/>
        </w:rPr>
        <w:t xml:space="preserve">Daily and weekly PDF or email reports</w:t>
      </w:r>
      <w:r>
        <w:rPr>
          <w:rFonts w:ascii="Calibri" w:cs="Calibri" w:eastAsia="Calibri" w:hAnsi="Calibri"/>
        </w:rPr>
        <w:t xml:space="preserve"> with market summary, portfolio performance, signal changes and model health.</w:t>
      </w:r>
    </w:p>
    <w:p>
      <w:pPr>
        <w:pStyle w:val="ListParagraph"/>
        <w:numPr>
          <w:ilvl w:val="0"/>
          <w:numId w:val="2"/>
        </w:numPr>
        <w:spacing w:after="60" w:line="264"/>
      </w:pPr>
      <w:r>
        <w:rPr>
          <w:rFonts w:ascii="Calibri" w:cs="Calibri" w:eastAsia="Calibri" w:hAnsi="Calibri"/>
          <w:b/>
          <w:bCs/>
        </w:rPr>
        <w:t xml:space="preserve">Progressive web app or mobile app</w:t>
      </w:r>
      <w:r>
        <w:rPr>
          <w:rFonts w:ascii="Calibri" w:cs="Calibri" w:eastAsia="Calibri" w:hAnsi="Calibri"/>
        </w:rPr>
        <w:t xml:space="preserve"> with push notifications.</w:t>
      </w:r>
    </w:p>
    <w:p>
      <w:pPr>
        <w:pStyle w:val="ListParagraph"/>
        <w:numPr>
          <w:ilvl w:val="0"/>
          <w:numId w:val="2"/>
        </w:numPr>
        <w:spacing w:after="60" w:line="264"/>
      </w:pPr>
      <w:r>
        <w:rPr>
          <w:rFonts w:ascii="Calibri" w:cs="Calibri" w:eastAsia="Calibri" w:hAnsi="Calibri"/>
          <w:b/>
          <w:bCs/>
        </w:rPr>
        <w:t xml:space="preserve">No-code strategy builder</w:t>
      </w:r>
      <w:r>
        <w:rPr>
          <w:rFonts w:ascii="Calibri" w:cs="Calibri" w:eastAsia="Calibri" w:hAnsi="Calibri"/>
        </w:rPr>
        <w:t xml:space="preserve"> for the quant persona, plus a documented public API with scoped keys.</w:t>
      </w:r>
    </w:p>
    <w:p>
      <w:pPr>
        <w:pStyle w:val="ListParagraph"/>
        <w:numPr>
          <w:ilvl w:val="0"/>
          <w:numId w:val="2"/>
        </w:numPr>
        <w:spacing w:after="60" w:line="264"/>
      </w:pPr>
      <w:r>
        <w:rPr>
          <w:rFonts w:ascii="Calibri" w:cs="Calibri" w:eastAsia="Calibri" w:hAnsi="Calibri"/>
          <w:b/>
          <w:bCs/>
        </w:rPr>
        <w:t xml:space="preserve">Multi-market expansion</w:t>
      </w:r>
      <w:r>
        <w:rPr>
          <w:rFonts w:ascii="Calibri" w:cs="Calibri" w:eastAsia="Calibri" w:hAnsi="Calibri"/>
        </w:rPr>
        <w:t xml:space="preserve"> (other exchanges, ETFs, indices, mutual funds) once the provider abstraction is proven.</w:t>
      </w:r>
    </w:p>
    <w:p>
      <w:pPr>
        <w:pStyle w:val="ListParagraph"/>
        <w:numPr>
          <w:ilvl w:val="0"/>
          <w:numId w:val="2"/>
        </w:numPr>
        <w:spacing w:after="60" w:line="264"/>
      </w:pPr>
      <w:r>
        <w:rPr>
          <w:rFonts w:ascii="Calibri" w:cs="Calibri" w:eastAsia="Calibri" w:hAnsi="Calibri"/>
          <w:b/>
          <w:bCs/>
        </w:rPr>
        <w:t xml:space="preserve">Cross-market and macro signals</w:t>
      </w:r>
      <w:r>
        <w:rPr>
          <w:rFonts w:ascii="Calibri" w:cs="Calibri" w:eastAsia="Calibri" w:hAnsi="Calibri"/>
        </w:rPr>
        <w:t xml:space="preserve"> such as global indices, currency, crude oil and rate changes (V3).</w:t>
      </w:r>
    </w:p>
    <w:p>
      <w:pPr>
        <w:pStyle w:val="ListParagraph"/>
        <w:numPr>
          <w:ilvl w:val="0"/>
          <w:numId w:val="2"/>
        </w:numPr>
        <w:spacing w:after="60" w:line="264"/>
      </w:pPr>
      <w:r>
        <w:rPr>
          <w:rFonts w:ascii="Calibri" w:cs="Calibri" w:eastAsia="Calibri" w:hAnsi="Calibri"/>
          <w:b/>
          <w:bCs/>
        </w:rPr>
        <w:t xml:space="preserve">Collaboration features</w:t>
      </w:r>
      <w:r>
        <w:rPr>
          <w:rFonts w:ascii="Calibri" w:cs="Calibri" w:eastAsia="Calibri" w:hAnsi="Calibri"/>
        </w:rPr>
        <w:t xml:space="preserve"> such as shared watchlists or read-only portfolio sharing with explicit consent.</w:t>
      </w:r>
    </w:p>
    <w:p>
      <w:pPr>
        <w:pStyle w:val="ListParagraph"/>
        <w:numPr>
          <w:ilvl w:val="0"/>
          <w:numId w:val="2"/>
        </w:numPr>
        <w:spacing w:after="60" w:line="264"/>
      </w:pPr>
      <w:r>
        <w:rPr>
          <w:rFonts w:ascii="Calibri" w:cs="Calibri" w:eastAsia="Calibri" w:hAnsi="Calibri"/>
          <w:b/>
          <w:bCs/>
        </w:rPr>
        <w:t xml:space="preserve">Administration console</w:t>
      </w:r>
      <w:r>
        <w:rPr>
          <w:rFonts w:ascii="Calibri" w:cs="Calibri" w:eastAsia="Calibri" w:hAnsi="Calibri"/>
        </w:rPr>
        <w:t xml:space="preserve"> for data operators and ML operators: ingestion status, quarantine review, model promotion approvals.</w:t>
      </w:r>
    </w:p>
    <w:p>
      <w:pPr>
        <w:pStyle w:val="Heading2"/>
        <w:keepNext/>
      </w:pPr>
      <w:r>
        <w:rPr>
          <w:rFonts w:ascii="Calibri" w:cs="Calibri" w:eastAsia="Calibri" w:hAnsi="Calibri"/>
        </w:rPr>
        <w:t xml:space="preserve">26.5 Suggested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Priority</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Additions</w:t>
            </w:r>
          </w:p>
        </w:tc>
        <w:tc>
          <w:tcPr>
            <w:tcW w:type="dxa" w:w="3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Reason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High (with or soon after MVP)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Assumption cards, calibration plots, data lineage viewer, watchlist smart alerts, tax-aware P&amp;L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Strengthen trust and usefulness cheaply; reuse data already planned</w:t>
            </w:r>
          </w:p>
        </w:tc>
      </w:tr>
      <w:tr>
        <w:trPr>
          <w:cantSplit/>
        </w:trPr>
        <w:tc>
          <w:tcPr>
            <w:tcW w:type="dxa" w:w="1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(V2)</w:t>
            </w:r>
          </w:p>
        </w:tc>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Public track record, counterfactual explanations, factor exposure, PDF reports, broker statement import</w:t>
            </w:r>
          </w:p>
        </w:tc>
        <w:tc>
          <w:tcPr>
            <w:tcW w:type="dxa" w:w="3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Differentiators that build on stable signals and portfolio data</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Later (V3)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Portfolio optimisation, regime models, multi-market, natural-language assistant, strategy builder, mobile app</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Require mature data, models and security hardening</w:t>
            </w:r>
          </w:p>
        </w:tc>
      </w:tr>
    </w:tbl>
    <w:p>
      <w:pPr>
        <w:spacing w:after="160"/>
      </w:pPr>
    </w:p>
    <w:p>
      <w:pPr>
        <w:pStyle w:val="Heading1"/>
        <w:keepNext/>
      </w:pPr>
      <w:r>
        <w:rPr>
          <w:rFonts w:ascii="Calibri" w:cs="Calibri" w:eastAsia="Calibri" w:hAnsi="Calibri"/>
        </w:rPr>
        <w:t xml:space="preserve">27. Open Decisions and Immediate Next Steps</w:t>
      </w:r>
    </w:p>
    <w:p>
      <w:pPr>
        <w:pStyle w:val="Heading2"/>
        <w:keepNext/>
      </w:pPr>
      <w:r>
        <w:rPr>
          <w:rFonts w:ascii="Calibri" w:cs="Calibri" w:eastAsia="Calibri" w:hAnsi="Calibri"/>
        </w:rPr>
        <w:t xml:space="preserve">27.1 Decisions still required</w:t>
      </w:r>
    </w:p>
    <w:p>
      <w:pPr>
        <w:pStyle w:val="ListParagraph"/>
        <w:numPr>
          <w:ilvl w:val="0"/>
          <w:numId w:val="2"/>
        </w:numPr>
        <w:spacing w:after="60" w:line="264"/>
      </w:pPr>
      <w:r>
        <w:rPr>
          <w:rFonts w:ascii="Calibri" w:cs="Calibri" w:eastAsia="Calibri" w:hAnsi="Calibri"/>
          <w:b/>
          <w:bCs/>
        </w:rPr>
        <w:t xml:space="preserve">Market and universe.</w:t>
      </w:r>
      <w:r>
        <w:rPr>
          <w:rFonts w:ascii="Calibri" w:cs="Calibri" w:eastAsia="Calibri" w:hAnsi="Calibri"/>
        </w:rPr>
        <w:t xml:space="preserve"> Which exchange and which universe size for the MVP (for example NSE 500 versus a broader set).</w:t>
      </w:r>
    </w:p>
    <w:p>
      <w:pPr>
        <w:pStyle w:val="ListParagraph"/>
        <w:numPr>
          <w:ilvl w:val="0"/>
          <w:numId w:val="2"/>
        </w:numPr>
        <w:spacing w:after="60" w:line="264"/>
      </w:pPr>
      <w:r>
        <w:rPr>
          <w:rFonts w:ascii="Calibri" w:cs="Calibri" w:eastAsia="Calibri" w:hAnsi="Calibri"/>
          <w:b/>
          <w:bCs/>
        </w:rPr>
        <w:t xml:space="preserve">Data provider.</w:t>
      </w:r>
      <w:r>
        <w:rPr>
          <w:rFonts w:ascii="Calibri" w:cs="Calibri" w:eastAsia="Calibri" w:hAnsi="Calibri"/>
        </w:rPr>
        <w:t xml:space="preserve"> Coverage, history depth, delisted stocks, point-in-time fundamentals, cost and licensing. This single decision constrains everything after it.</w:t>
      </w:r>
    </w:p>
    <w:p>
      <w:pPr>
        <w:pStyle w:val="ListParagraph"/>
        <w:numPr>
          <w:ilvl w:val="0"/>
          <w:numId w:val="2"/>
        </w:numPr>
        <w:spacing w:after="60" w:line="264"/>
      </w:pPr>
      <w:r>
        <w:rPr>
          <w:rFonts w:ascii="Calibri" w:cs="Calibri" w:eastAsia="Calibri" w:hAnsi="Calibri"/>
          <w:b/>
          <w:bCs/>
        </w:rPr>
        <w:t xml:space="preserve">Label convention.</w:t>
      </w:r>
      <w:r>
        <w:rPr>
          <w:rFonts w:ascii="Calibri" w:cs="Calibri" w:eastAsia="Calibri" w:hAnsi="Calibri"/>
        </w:rPr>
        <w:t xml:space="preserve"> Close-to-close or next-open execution, threshold values, and the cost model used inside labels.</w:t>
      </w:r>
    </w:p>
    <w:p>
      <w:pPr>
        <w:pStyle w:val="ListParagraph"/>
        <w:numPr>
          <w:ilvl w:val="0"/>
          <w:numId w:val="2"/>
        </w:numPr>
        <w:spacing w:after="60" w:line="264"/>
      </w:pPr>
      <w:r>
        <w:rPr>
          <w:rFonts w:ascii="Calibri" w:cs="Calibri" w:eastAsia="Calibri" w:hAnsi="Calibri"/>
          <w:b/>
          <w:bCs/>
        </w:rPr>
        <w:t xml:space="preserve">Hosting and budget.</w:t>
      </w:r>
      <w:r>
        <w:rPr>
          <w:rFonts w:ascii="Calibri" w:cs="Calibri" w:eastAsia="Calibri" w:hAnsi="Calibri"/>
        </w:rPr>
        <w:t xml:space="preserve"> AWS scope, managed versus self-hosted PostgreSQL, whether Redis Streams or a managed broker carries events.</w:t>
      </w:r>
    </w:p>
    <w:p>
      <w:pPr>
        <w:pStyle w:val="ListParagraph"/>
        <w:numPr>
          <w:ilvl w:val="0"/>
          <w:numId w:val="2"/>
        </w:numPr>
        <w:spacing w:after="60" w:line="264"/>
      </w:pPr>
      <w:r>
        <w:rPr>
          <w:rFonts w:ascii="Calibri" w:cs="Calibri" w:eastAsia="Calibri" w:hAnsi="Calibri"/>
          <w:b/>
          <w:bCs/>
        </w:rPr>
        <w:t xml:space="preserve">MVP boundary.</w:t>
      </w:r>
      <w:r>
        <w:rPr>
          <w:rFonts w:ascii="Calibri" w:cs="Calibri" w:eastAsia="Calibri" w:hAnsi="Calibri"/>
        </w:rPr>
        <w:t xml:space="preserve"> Whether paper trading and news sentiment are inside the first release.</w:t>
      </w:r>
    </w:p>
    <w:p>
      <w:pPr>
        <w:pStyle w:val="ListParagraph"/>
        <w:numPr>
          <w:ilvl w:val="0"/>
          <w:numId w:val="2"/>
        </w:numPr>
        <w:spacing w:after="60" w:line="264"/>
      </w:pPr>
      <w:r>
        <w:rPr>
          <w:rFonts w:ascii="Calibri" w:cs="Calibri" w:eastAsia="Calibri" w:hAnsi="Calibri"/>
          <w:b/>
          <w:bCs/>
        </w:rPr>
        <w:t xml:space="preserve">Authentication approach.</w:t>
      </w:r>
      <w:r>
        <w:rPr>
          <w:rFonts w:ascii="Calibri" w:cs="Calibri" w:eastAsia="Calibri" w:hAnsi="Calibri"/>
        </w:rPr>
        <w:t xml:space="preserve"> Managed identity provider versus self-built login.</w:t>
      </w:r>
    </w:p>
    <w:p>
      <w:pPr>
        <w:pStyle w:val="Heading2"/>
        <w:keepNext/>
      </w:pPr>
      <w:r>
        <w:rPr>
          <w:rFonts w:ascii="Calibri" w:cs="Calibri" w:eastAsia="Calibri" w:hAnsi="Calibri"/>
        </w:rPr>
        <w:t xml:space="preserve">27.2 Recommended immediate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Step</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Action</w:t>
            </w:r>
          </w:p>
        </w:tc>
        <w:tc>
          <w:tcPr>
            <w:tcW w:type="dxa" w:w="5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Output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Write a DECISIONS.md resolving the ten inconsistencies in section 23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Single source of truth for states, names, API paths, layout</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3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Complete P0: freeze market, MVP scope, glossary and assumptions</w:t>
            </w:r>
          </w:p>
        </w:tc>
        <w:tc>
          <w:tcPr>
            <w:tcW w:type="dxa" w:w="50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Product contract signed off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the provider evaluation checklist from P1 on two or three candidate providers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Provider decision and licensing notes</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3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Create the monorepo skeleton with Docker Compose, PostgreSQL, FastAPI and CI</w:t>
            </w:r>
          </w:p>
        </w:tc>
        <w:tc>
          <w:tcPr>
            <w:tcW w:type="dxa" w:w="50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Running empty foundation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Implement the MarketDataProvider interface and ingest a small representative history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P1 exit gate achieved</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3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Build raw landing, normalisation and the first validation rules</w:t>
            </w:r>
          </w:p>
        </w:tc>
        <w:tc>
          <w:tcPr>
            <w:tcW w:type="dxa" w:w="50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P2 and P3 started</w:t>
            </w:r>
          </w:p>
        </w:tc>
      </w:tr>
    </w:tbl>
    <w:p>
      <w:pPr>
        <w:spacing w:after="160"/>
      </w:pPr>
    </w:p>
    <w:p>
      <w:pPr>
        <w:pStyle w:val="Heading1"/>
        <w:keepNext/>
      </w:pPr>
      <w:r>
        <w:rPr>
          <w:rFonts w:ascii="Calibri" w:cs="Calibri" w:eastAsia="Calibri" w:hAnsi="Calibri"/>
        </w:rPr>
        <w:t xml:space="preserve">28.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Term</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Look-ahead bias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Using information in a historical prediction that was not available at that time</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Survivorship bias</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Analysing only companies that still exist, ignoring those delisted, merged or failed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Point-in-time (PIT)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 reconstructed exactly as it was known at a given historical moment</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Walk-forward validation</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Repeatedly training on past data and testing on the following period, moving forward in time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Purging / embargo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Removing training samples whose labels overlap the test period, plus a gap, to prevent leakage</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SHAP</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method assigning each feature a contribution to an individual prediction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Sharpe ratio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Excess return per unit of volatility</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Maximum drawdown</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Largest peak-to-trough decline in portfolio value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CAGR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Compound annual growth rate</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Profit factor</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Gross profits divided by gross losses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Slippage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Difference between the expected and the actual executed price</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 / prediction / performance drift</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Changes in feature distributions, model outputs, or realised model accuracy over time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IDOR / BOLA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Insecure direct object reference and broken object-level authorisation: accessing another user's data by changing an ID</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RBAC</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Role-based access control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RAG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Retrieval-augmented generation: an LLM answering using retrieved documents</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Portfolio Guardian</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AlphaLens module monitoring holdings and alerting on signal and risk changes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Decision support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Software that informs a human decision without making or executing it</w:t>
            </w:r>
          </w:p>
        </w:tc>
      </w:tr>
      <w:tr>
        <w:trPr>
          <w:cantSplit/>
        </w:trPr>
        <w:tc>
          <w:tcPr>
            <w:tcW w:type="dxa" w:w="2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RPO / RTO</w:t>
            </w:r>
          </w:p>
        </w:tc>
        <w:tc>
          <w:tcPr>
            <w:tcW w:type="dxa" w:w="66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Acceptable data-loss window and acceptable recovery time after a disaster</w:t>
            </w:r>
          </w:p>
        </w:tc>
      </w:tr>
    </w:tbl>
    <w:p>
      <w:pPr>
        <w:spacing w:after="16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5597" w:sz="24"/>
              <w:bottom w:val="none" w:color="FFFFFF" w:sz="0"/>
              <w:right w:val="none" w:color="FFFFFF" w:sz="0"/>
            </w:tcBorders>
            <w:shd w:fill="EAF1FB" w:color="auto" w:val="clear"/>
            <w:tcMar>
              <w:top w:type="dxa" w:w="100"/>
              <w:left w:type="dxa" w:w="180"/>
              <w:bottom w:type="dxa" w:w="100"/>
              <w:right w:type="dxa" w:w="160"/>
            </w:tcMar>
          </w:tcPr>
          <w:p>
            <w:pPr>
              <w:spacing w:after="60"/>
            </w:pPr>
            <w:r>
              <w:rPr>
                <w:rFonts w:ascii="Calibri" w:cs="Calibri" w:eastAsia="Calibri" w:hAnsi="Calibri"/>
                <w:b/>
                <w:bCs/>
                <w:color w:val="1F3864"/>
                <w:sz w:val="22"/>
                <w:szCs w:val="22"/>
              </w:rPr>
              <w:t xml:space="preserve">Final principle</w:t>
            </w:r>
          </w:p>
          <w:p>
            <w:pPr>
              <w:spacing w:after="60" w:line="264"/>
            </w:pPr>
            <w:r>
              <w:rPr>
                <w:rFonts w:ascii="Calibri" w:cs="Calibri" w:eastAsia="Calibri" w:hAnsi="Calibri"/>
                <w:sz w:val="21"/>
                <w:szCs w:val="21"/>
              </w:rPr>
              <w:t xml:space="preserve">AlphaLens should be built as an evidence-driven, time-aware, explainable intelligence system, not as a simple "predict tomorrow's stock price" application. A simple dashboard backed by correct, reproducible, explainable data and evaluation is a valid foundation. A beautiful dashboard with unreliable labels is a failed AlphaLens.</w:t>
            </w:r>
          </w:p>
        </w:tc>
      </w:tr>
    </w:tbl>
    <w:p>
      <w:pPr>
        <w:spacing w:after="16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AlphaLens — Complete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C6E7" w:sz="6" w:space="4"/>
      </w:pBdr>
      <w:spacing w:after="140" w:before="40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60"/>
      <w:outlineLvl w:val="1"/>
    </w:pPr>
    <w:rPr>
      <w:rFonts w:ascii="Calibri" w:cs="Calibri" w:eastAsia="Calibri" w:hAnsi="Calibri"/>
      <w:b/>
      <w:bCs/>
      <w:color w:val="2E5597"/>
      <w:sz w:val="27"/>
      <w:szCs w:val="27"/>
    </w:rPr>
  </w:style>
  <w:style w:type="paragraph" w:styleId="Heading3">
    <w:name w:val="Heading 3"/>
    <w:basedOn w:val="Normal"/>
    <w:next w:val="Normal"/>
    <w:qFormat/>
    <w:pPr>
      <w:spacing w:after="7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AlphaLens - Complete Project Documentation</dc:title>
  <dc:creator>Claude</dc:creator>
  <cp:lastModifiedBy>Un-named</cp:lastModifiedBy>
  <cp:revision>1</cp:revision>
  <dcterms:created xsi:type="dcterms:W3CDTF">2026-10-04T16:08:25.703Z</dcterms:created>
  <dcterms:modified xsi:type="dcterms:W3CDTF">2026-10-04T16:08:25.713Z</dcterms:modified>
</cp:coreProperties>
</file>

<file path=docProps/custom.xml><?xml version="1.0" encoding="utf-8"?>
<Properties xmlns="http://schemas.openxmlformats.org/officeDocument/2006/custom-properties" xmlns:vt="http://schemas.openxmlformats.org/officeDocument/2006/docPropsVTypes"/>
</file>