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F283680" w14:textId="7B97A88A" w:rsidR="00632869" w:rsidRDefault="00632869" w:rsidP="00632869">
      <w:pPr>
        <w:pStyle w:val="Default"/>
        <w:jc w:val="center"/>
        <w:rPr>
          <w:rFonts w:ascii="Roboto" w:hAnsi="Roboto" w:cs="Roboto"/>
          <w:b/>
          <w:bCs/>
          <w:color w:val="000000" w:themeColor="text1"/>
          <w:sz w:val="56"/>
          <w:szCs w:val="56"/>
        </w:rPr>
      </w:pPr>
      <w:r w:rsidRPr="00632869">
        <w:rPr>
          <w:rFonts w:ascii="Roboto" w:hAnsi="Roboto" w:cs="Roboto"/>
          <w:b/>
          <w:bCs/>
          <w:color w:val="000000" w:themeColor="text1"/>
          <w:sz w:val="56"/>
          <w:szCs w:val="56"/>
          <w:highlight w:val="yellow"/>
        </w:rPr>
        <w:t xml:space="preserve">Advance Excel </w:t>
      </w:r>
      <w:r w:rsidRPr="00D32391">
        <w:rPr>
          <w:rFonts w:ascii="Roboto" w:hAnsi="Roboto" w:cs="Roboto"/>
          <w:b/>
          <w:bCs/>
          <w:color w:val="000000" w:themeColor="text1"/>
          <w:sz w:val="56"/>
          <w:szCs w:val="56"/>
          <w:highlight w:val="yellow"/>
        </w:rPr>
        <w:t>Assignment</w:t>
      </w:r>
      <w:r w:rsidR="00A12D63" w:rsidRPr="00D32391">
        <w:rPr>
          <w:rFonts w:ascii="Roboto" w:hAnsi="Roboto" w:cs="Roboto"/>
          <w:b/>
          <w:bCs/>
          <w:color w:val="000000" w:themeColor="text1"/>
          <w:sz w:val="56"/>
          <w:szCs w:val="56"/>
          <w:highlight w:val="yellow"/>
        </w:rPr>
        <w:t xml:space="preserve"> </w:t>
      </w:r>
      <w:r w:rsidR="00D32391" w:rsidRPr="00D32391">
        <w:rPr>
          <w:rFonts w:ascii="Roboto" w:hAnsi="Roboto" w:cs="Roboto"/>
          <w:b/>
          <w:bCs/>
          <w:color w:val="000000" w:themeColor="text1"/>
          <w:sz w:val="56"/>
          <w:szCs w:val="56"/>
          <w:highlight w:val="yellow"/>
        </w:rPr>
        <w:t>9</w:t>
      </w:r>
    </w:p>
    <w:p w14:paraId="50CBC166" w14:textId="77777777" w:rsidR="00D32391" w:rsidRDefault="00D32391" w:rsidP="00632869">
      <w:pPr>
        <w:pStyle w:val="Default"/>
        <w:jc w:val="center"/>
        <w:rPr>
          <w:rFonts w:ascii="Roboto" w:hAnsi="Roboto" w:cs="Roboto"/>
          <w:b/>
          <w:bCs/>
          <w:color w:val="000000" w:themeColor="text1"/>
          <w:sz w:val="56"/>
          <w:szCs w:val="56"/>
        </w:rPr>
      </w:pPr>
    </w:p>
    <w:p w14:paraId="3E330192" w14:textId="77777777" w:rsidR="00D32391" w:rsidRPr="00F35477" w:rsidRDefault="00D32391" w:rsidP="00185587">
      <w:pPr>
        <w:pStyle w:val="Default"/>
        <w:rPr>
          <w:rFonts w:asciiTheme="minorHAnsi" w:hAnsiTheme="minorHAnsi" w:cstheme="minorHAnsi"/>
          <w:b/>
          <w:bCs/>
          <w:sz w:val="40"/>
          <w:szCs w:val="40"/>
        </w:rPr>
      </w:pPr>
      <w:bookmarkStart w:id="0" w:name="_Hlk138232881"/>
      <w:r w:rsidRPr="00F35477">
        <w:rPr>
          <w:rFonts w:asciiTheme="minorHAnsi" w:hAnsiTheme="minorHAnsi" w:cstheme="minorHAnsi"/>
          <w:b/>
          <w:bCs/>
          <w:sz w:val="40"/>
          <w:szCs w:val="40"/>
        </w:rPr>
        <w:t>1.</w:t>
      </w:r>
      <w:r w:rsidRPr="00F35477">
        <w:rPr>
          <w:rFonts w:asciiTheme="minorHAnsi" w:hAnsiTheme="minorHAnsi" w:cstheme="minorHAnsi"/>
          <w:b/>
          <w:bCs/>
          <w:sz w:val="40"/>
          <w:szCs w:val="40"/>
        </w:rPr>
        <w:t xml:space="preserve">What are the different margins </w:t>
      </w:r>
      <w:proofErr w:type="gramStart"/>
      <w:r w:rsidRPr="00F35477">
        <w:rPr>
          <w:rFonts w:asciiTheme="minorHAnsi" w:hAnsiTheme="minorHAnsi" w:cstheme="minorHAnsi"/>
          <w:b/>
          <w:bCs/>
          <w:sz w:val="40"/>
          <w:szCs w:val="40"/>
        </w:rPr>
        <w:t>options</w:t>
      </w:r>
      <w:proofErr w:type="gramEnd"/>
      <w:r w:rsidRPr="00F35477">
        <w:rPr>
          <w:rFonts w:asciiTheme="minorHAnsi" w:hAnsiTheme="minorHAnsi" w:cstheme="minorHAnsi"/>
          <w:b/>
          <w:bCs/>
          <w:sz w:val="40"/>
          <w:szCs w:val="40"/>
        </w:rPr>
        <w:t xml:space="preserve"> and do we adjust the margins of the excel worksheet? </w:t>
      </w:r>
    </w:p>
    <w:p w14:paraId="79D09FCD" w14:textId="7413C09C" w:rsidR="00886C7C" w:rsidRPr="00F35477" w:rsidRDefault="00886C7C" w:rsidP="00185587">
      <w:pPr>
        <w:pStyle w:val="Default"/>
        <w:rPr>
          <w:rFonts w:asciiTheme="minorHAnsi" w:hAnsiTheme="minorHAnsi" w:cstheme="minorHAnsi"/>
          <w:sz w:val="40"/>
          <w:szCs w:val="40"/>
        </w:rPr>
      </w:pPr>
      <w:r w:rsidRPr="00F35477">
        <w:rPr>
          <w:rFonts w:asciiTheme="minorHAnsi" w:hAnsiTheme="minorHAnsi" w:cstheme="minorHAnsi"/>
          <w:sz w:val="40"/>
          <w:szCs w:val="40"/>
        </w:rPr>
        <w:t xml:space="preserve">Ans. </w:t>
      </w:r>
      <w:r w:rsidRPr="00F35477">
        <w:rPr>
          <w:rFonts w:asciiTheme="minorHAnsi" w:hAnsiTheme="minorHAnsi" w:cstheme="minorHAnsi"/>
          <w:color w:val="040C28"/>
          <w:sz w:val="40"/>
          <w:szCs w:val="40"/>
        </w:rPr>
        <w:t>Normal, Wide, or Narrow</w:t>
      </w:r>
      <w:r w:rsidRPr="00F35477">
        <w:rPr>
          <w:rFonts w:asciiTheme="minorHAnsi" w:hAnsiTheme="minorHAnsi" w:cstheme="minorHAnsi"/>
          <w:color w:val="202124"/>
          <w:sz w:val="40"/>
          <w:szCs w:val="40"/>
          <w:shd w:val="clear" w:color="auto" w:fill="FFFFFF"/>
        </w:rPr>
        <w:t>. </w:t>
      </w:r>
    </w:p>
    <w:p w14:paraId="0E78A78E" w14:textId="4899B06A" w:rsidR="00886C7C" w:rsidRPr="00F35477" w:rsidRDefault="00886C7C" w:rsidP="00185587">
      <w:pPr>
        <w:pStyle w:val="Default"/>
        <w:rPr>
          <w:rFonts w:asciiTheme="minorHAnsi" w:hAnsiTheme="minorHAnsi" w:cstheme="minorHAnsi"/>
          <w:sz w:val="40"/>
          <w:szCs w:val="40"/>
        </w:rPr>
      </w:pPr>
      <w:r w:rsidRPr="00F35477">
        <w:rPr>
          <w:rFonts w:asciiTheme="minorHAnsi" w:hAnsiTheme="minorHAnsi" w:cstheme="minorHAnsi"/>
          <w:color w:val="4D5156"/>
          <w:sz w:val="40"/>
          <w:szCs w:val="40"/>
          <w:shd w:val="clear" w:color="auto" w:fill="FFFFFF"/>
        </w:rPr>
        <w:t>Margins are used </w:t>
      </w:r>
      <w:r w:rsidRPr="00F35477">
        <w:rPr>
          <w:rFonts w:asciiTheme="minorHAnsi" w:hAnsiTheme="minorHAnsi" w:cstheme="minorHAnsi"/>
          <w:color w:val="040C28"/>
          <w:sz w:val="40"/>
          <w:szCs w:val="40"/>
        </w:rPr>
        <w:t xml:space="preserve">to provide a visual border for your printed page and an area where the page can be held or </w:t>
      </w:r>
      <w:proofErr w:type="gramStart"/>
      <w:r w:rsidRPr="00F35477">
        <w:rPr>
          <w:rFonts w:asciiTheme="minorHAnsi" w:hAnsiTheme="minorHAnsi" w:cstheme="minorHAnsi"/>
          <w:color w:val="040C28"/>
          <w:sz w:val="40"/>
          <w:szCs w:val="40"/>
        </w:rPr>
        <w:t>bound</w:t>
      </w:r>
      <w:proofErr w:type="gramEnd"/>
    </w:p>
    <w:bookmarkEnd w:id="0"/>
    <w:p w14:paraId="57BB8C3E" w14:textId="77777777" w:rsidR="00D32391" w:rsidRPr="00F35477" w:rsidRDefault="00D32391" w:rsidP="00185587">
      <w:pPr>
        <w:pStyle w:val="Default"/>
        <w:rPr>
          <w:rFonts w:asciiTheme="minorHAnsi" w:hAnsiTheme="minorHAnsi" w:cstheme="minorHAnsi"/>
          <w:sz w:val="40"/>
          <w:szCs w:val="40"/>
        </w:rPr>
      </w:pPr>
    </w:p>
    <w:p w14:paraId="589E4177" w14:textId="77777777" w:rsidR="001F285F" w:rsidRPr="00F35477" w:rsidRDefault="00D32391" w:rsidP="00185587">
      <w:pPr>
        <w:pStyle w:val="Default"/>
        <w:rPr>
          <w:rFonts w:asciiTheme="minorHAnsi" w:hAnsiTheme="minorHAnsi" w:cstheme="minorHAnsi"/>
          <w:b/>
          <w:bCs/>
          <w:sz w:val="40"/>
          <w:szCs w:val="40"/>
        </w:rPr>
      </w:pPr>
      <w:r w:rsidRPr="00F35477">
        <w:rPr>
          <w:rFonts w:asciiTheme="minorHAnsi" w:hAnsiTheme="minorHAnsi" w:cstheme="minorHAnsi"/>
          <w:b/>
          <w:bCs/>
          <w:sz w:val="40"/>
          <w:szCs w:val="40"/>
        </w:rPr>
        <w:t>2. Set a background for your table created.</w:t>
      </w:r>
    </w:p>
    <w:p w14:paraId="0887FC8C" w14:textId="679FBF76" w:rsidR="00D32391" w:rsidRPr="00F35477" w:rsidRDefault="001F285F" w:rsidP="00185587">
      <w:pPr>
        <w:pStyle w:val="Default"/>
        <w:rPr>
          <w:rFonts w:asciiTheme="minorHAnsi" w:hAnsiTheme="minorHAnsi" w:cstheme="minorHAnsi"/>
          <w:sz w:val="40"/>
          <w:szCs w:val="40"/>
        </w:rPr>
      </w:pPr>
      <w:r w:rsidRPr="00F35477">
        <w:rPr>
          <w:rFonts w:asciiTheme="minorHAnsi" w:hAnsiTheme="minorHAnsi" w:cstheme="minorHAnsi"/>
          <w:sz w:val="40"/>
          <w:szCs w:val="40"/>
        </w:rPr>
        <w:t xml:space="preserve">Ans. </w:t>
      </w:r>
      <w:r w:rsidR="00E26264" w:rsidRPr="00F35477">
        <w:rPr>
          <w:rFonts w:asciiTheme="minorHAnsi" w:hAnsiTheme="minorHAnsi" w:cstheme="minorHAnsi"/>
          <w:noProof/>
          <w:sz w:val="40"/>
          <w:szCs w:val="40"/>
        </w:rPr>
        <w:drawing>
          <wp:inline distT="0" distB="0" distL="0" distR="0" wp14:anchorId="768106AD" wp14:editId="7C40994D">
            <wp:extent cx="5731510" cy="1470991"/>
            <wp:effectExtent l="0" t="0" r="2540" b="0"/>
            <wp:docPr id="151459419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4594194" name="Picture 1" descr="A screenshot of a compute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5761191" cy="1478609"/>
                    </a:xfrm>
                    <a:prstGeom prst="rect">
                      <a:avLst/>
                    </a:prstGeom>
                  </pic:spPr>
                </pic:pic>
              </a:graphicData>
            </a:graphic>
          </wp:inline>
        </w:drawing>
      </w:r>
      <w:r w:rsidR="00D32391" w:rsidRPr="00F35477">
        <w:rPr>
          <w:rFonts w:asciiTheme="minorHAnsi" w:hAnsiTheme="minorHAnsi" w:cstheme="minorHAnsi"/>
          <w:sz w:val="40"/>
          <w:szCs w:val="40"/>
        </w:rPr>
        <w:t xml:space="preserve"> </w:t>
      </w:r>
    </w:p>
    <w:p w14:paraId="1170CD20" w14:textId="77777777" w:rsidR="00D32391" w:rsidRPr="00F35477" w:rsidRDefault="00D32391" w:rsidP="00185587">
      <w:pPr>
        <w:pStyle w:val="Default"/>
        <w:rPr>
          <w:rFonts w:asciiTheme="minorHAnsi" w:hAnsiTheme="minorHAnsi" w:cstheme="minorHAnsi"/>
          <w:sz w:val="40"/>
          <w:szCs w:val="40"/>
        </w:rPr>
      </w:pPr>
    </w:p>
    <w:p w14:paraId="7CFBE08A" w14:textId="6775A058" w:rsidR="00E26264" w:rsidRPr="00F35477" w:rsidRDefault="00D32391" w:rsidP="00185587">
      <w:pPr>
        <w:pStyle w:val="Default"/>
        <w:rPr>
          <w:rFonts w:asciiTheme="minorHAnsi" w:hAnsiTheme="minorHAnsi" w:cstheme="minorHAnsi"/>
          <w:b/>
          <w:bCs/>
          <w:sz w:val="40"/>
          <w:szCs w:val="40"/>
        </w:rPr>
      </w:pPr>
      <w:r w:rsidRPr="00F35477">
        <w:rPr>
          <w:rFonts w:asciiTheme="minorHAnsi" w:hAnsiTheme="minorHAnsi" w:cstheme="minorHAnsi"/>
          <w:b/>
          <w:bCs/>
          <w:sz w:val="40"/>
          <w:szCs w:val="40"/>
        </w:rPr>
        <w:t xml:space="preserve">3. What </w:t>
      </w:r>
      <w:r w:rsidR="00E26264" w:rsidRPr="00F35477">
        <w:rPr>
          <w:rFonts w:asciiTheme="minorHAnsi" w:hAnsiTheme="minorHAnsi" w:cstheme="minorHAnsi"/>
          <w:b/>
          <w:bCs/>
          <w:sz w:val="40"/>
          <w:szCs w:val="40"/>
        </w:rPr>
        <w:t>are</w:t>
      </w:r>
      <w:r w:rsidRPr="00F35477">
        <w:rPr>
          <w:rFonts w:asciiTheme="minorHAnsi" w:hAnsiTheme="minorHAnsi" w:cstheme="minorHAnsi"/>
          <w:b/>
          <w:bCs/>
          <w:sz w:val="40"/>
          <w:szCs w:val="40"/>
        </w:rPr>
        <w:t xml:space="preserve"> freeze panes and why do we use freeze panes? Give examples.</w:t>
      </w:r>
    </w:p>
    <w:p w14:paraId="7604858B" w14:textId="671BC464" w:rsidR="00D32391" w:rsidRPr="00F35477" w:rsidRDefault="00E26264" w:rsidP="00185587">
      <w:pPr>
        <w:pStyle w:val="Default"/>
        <w:rPr>
          <w:rFonts w:asciiTheme="minorHAnsi" w:hAnsiTheme="minorHAnsi" w:cstheme="minorHAnsi"/>
          <w:color w:val="4D5156"/>
          <w:sz w:val="40"/>
          <w:szCs w:val="40"/>
          <w:shd w:val="clear" w:color="auto" w:fill="FFFFFF"/>
        </w:rPr>
      </w:pPr>
      <w:r w:rsidRPr="00F35477">
        <w:rPr>
          <w:rFonts w:asciiTheme="minorHAnsi" w:hAnsiTheme="minorHAnsi" w:cstheme="minorHAnsi"/>
          <w:sz w:val="40"/>
          <w:szCs w:val="40"/>
        </w:rPr>
        <w:t xml:space="preserve">Ans. </w:t>
      </w:r>
      <w:r w:rsidR="00D32391" w:rsidRPr="00F35477">
        <w:rPr>
          <w:rFonts w:asciiTheme="minorHAnsi" w:hAnsiTheme="minorHAnsi" w:cstheme="minorHAnsi"/>
          <w:sz w:val="40"/>
          <w:szCs w:val="40"/>
        </w:rPr>
        <w:t xml:space="preserve"> </w:t>
      </w:r>
      <w:r w:rsidRPr="00F35477">
        <w:rPr>
          <w:rStyle w:val="Emphasis"/>
          <w:rFonts w:asciiTheme="minorHAnsi" w:hAnsiTheme="minorHAnsi" w:cstheme="minorHAnsi"/>
          <w:b/>
          <w:bCs/>
          <w:i w:val="0"/>
          <w:iCs w:val="0"/>
          <w:color w:val="5F6368"/>
          <w:sz w:val="40"/>
          <w:szCs w:val="40"/>
          <w:shd w:val="clear" w:color="auto" w:fill="FFFFFF"/>
        </w:rPr>
        <w:t>Freeze Panes is</w:t>
      </w:r>
      <w:r w:rsidRPr="00F35477">
        <w:rPr>
          <w:rFonts w:asciiTheme="minorHAnsi" w:hAnsiTheme="minorHAnsi" w:cstheme="minorHAnsi"/>
          <w:color w:val="4D5156"/>
          <w:sz w:val="40"/>
          <w:szCs w:val="40"/>
          <w:shd w:val="clear" w:color="auto" w:fill="FFFFFF"/>
        </w:rPr>
        <w:t> a feature of Excel that enables the users to lock the Excel rows and columns.</w:t>
      </w:r>
    </w:p>
    <w:p w14:paraId="6993B190" w14:textId="7054B848" w:rsidR="00E26264" w:rsidRPr="00F35477" w:rsidRDefault="00E26264" w:rsidP="00185587">
      <w:pPr>
        <w:pStyle w:val="Default"/>
        <w:rPr>
          <w:rFonts w:asciiTheme="minorHAnsi" w:hAnsiTheme="minorHAnsi" w:cstheme="minorHAnsi"/>
          <w:color w:val="202124"/>
          <w:sz w:val="40"/>
          <w:szCs w:val="40"/>
          <w:shd w:val="clear" w:color="auto" w:fill="FFFFFF"/>
        </w:rPr>
      </w:pPr>
      <w:r w:rsidRPr="00F35477">
        <w:rPr>
          <w:rFonts w:asciiTheme="minorHAnsi" w:hAnsiTheme="minorHAnsi" w:cstheme="minorHAnsi"/>
          <w:color w:val="040C28"/>
          <w:sz w:val="40"/>
          <w:szCs w:val="40"/>
        </w:rPr>
        <w:t>We use it t</w:t>
      </w:r>
      <w:r w:rsidRPr="00F35477">
        <w:rPr>
          <w:rFonts w:asciiTheme="minorHAnsi" w:hAnsiTheme="minorHAnsi" w:cstheme="minorHAnsi"/>
          <w:color w:val="040C28"/>
          <w:sz w:val="40"/>
          <w:szCs w:val="40"/>
        </w:rPr>
        <w:t>o keep an area of a worksheet visible while you scroll to another area of the worksheet</w:t>
      </w:r>
      <w:r w:rsidRPr="00F35477">
        <w:rPr>
          <w:rFonts w:asciiTheme="minorHAnsi" w:hAnsiTheme="minorHAnsi" w:cstheme="minorHAnsi"/>
          <w:color w:val="202124"/>
          <w:sz w:val="40"/>
          <w:szCs w:val="40"/>
          <w:shd w:val="clear" w:color="auto" w:fill="FFFFFF"/>
        </w:rPr>
        <w:t>.</w:t>
      </w:r>
    </w:p>
    <w:p w14:paraId="7944E946" w14:textId="70E2D0A7" w:rsidR="00E26264" w:rsidRPr="00F35477" w:rsidRDefault="00E26264" w:rsidP="00185587">
      <w:pPr>
        <w:pStyle w:val="Default"/>
        <w:rPr>
          <w:rFonts w:asciiTheme="minorHAnsi" w:hAnsiTheme="minorHAnsi" w:cstheme="minorHAnsi"/>
          <w:color w:val="202124"/>
          <w:sz w:val="40"/>
          <w:szCs w:val="40"/>
          <w:shd w:val="clear" w:color="auto" w:fill="FFFFFF"/>
        </w:rPr>
      </w:pPr>
      <w:r w:rsidRPr="00F35477">
        <w:rPr>
          <w:rFonts w:asciiTheme="minorHAnsi" w:hAnsiTheme="minorHAnsi" w:cstheme="minorHAnsi"/>
          <w:sz w:val="40"/>
          <w:szCs w:val="40"/>
        </w:rPr>
        <w:t xml:space="preserve">Data Tables: Suppose you have a large table with numerous rows and columns of data. In such cases, freezing the top row (containing the field names) and the first column (containing unique identifiers) allows you to scroll through the table while keeping track of </w:t>
      </w:r>
      <w:r w:rsidRPr="00F35477">
        <w:rPr>
          <w:rFonts w:asciiTheme="minorHAnsi" w:hAnsiTheme="minorHAnsi" w:cstheme="minorHAnsi"/>
          <w:sz w:val="40"/>
          <w:szCs w:val="40"/>
        </w:rPr>
        <w:lastRenderedPageBreak/>
        <w:t>the field names and identifiers. This makes it easier to refer to specific data points without losing context.</w:t>
      </w:r>
    </w:p>
    <w:p w14:paraId="36E09330" w14:textId="77777777" w:rsidR="00D32391" w:rsidRPr="00F35477" w:rsidRDefault="00D32391" w:rsidP="00185587">
      <w:pPr>
        <w:pStyle w:val="Default"/>
        <w:rPr>
          <w:rFonts w:asciiTheme="minorHAnsi" w:hAnsiTheme="minorHAnsi" w:cstheme="minorHAnsi"/>
          <w:sz w:val="40"/>
          <w:szCs w:val="40"/>
        </w:rPr>
      </w:pPr>
    </w:p>
    <w:p w14:paraId="7AFB7E0A" w14:textId="77777777" w:rsidR="00D32391" w:rsidRPr="00F35477" w:rsidRDefault="00D32391" w:rsidP="00185587">
      <w:pPr>
        <w:pStyle w:val="Default"/>
        <w:rPr>
          <w:rFonts w:asciiTheme="minorHAnsi" w:hAnsiTheme="minorHAnsi" w:cstheme="minorHAnsi"/>
          <w:b/>
          <w:bCs/>
          <w:sz w:val="40"/>
          <w:szCs w:val="40"/>
        </w:rPr>
      </w:pPr>
      <w:r w:rsidRPr="00F35477">
        <w:rPr>
          <w:rFonts w:asciiTheme="minorHAnsi" w:hAnsiTheme="minorHAnsi" w:cstheme="minorHAnsi"/>
          <w:b/>
          <w:bCs/>
          <w:sz w:val="40"/>
          <w:szCs w:val="40"/>
        </w:rPr>
        <w:t xml:space="preserve">4. What are the different features available within the Freeze Panes command? </w:t>
      </w:r>
    </w:p>
    <w:p w14:paraId="665006AF" w14:textId="68AACE49" w:rsidR="00E26264" w:rsidRPr="00F35477" w:rsidRDefault="00E26264" w:rsidP="00185587">
      <w:pPr>
        <w:pStyle w:val="Default"/>
        <w:rPr>
          <w:rFonts w:asciiTheme="minorHAnsi" w:hAnsiTheme="minorHAnsi" w:cstheme="minorHAnsi"/>
          <w:sz w:val="40"/>
          <w:szCs w:val="40"/>
        </w:rPr>
      </w:pPr>
      <w:r w:rsidRPr="00F35477">
        <w:rPr>
          <w:rFonts w:asciiTheme="minorHAnsi" w:hAnsiTheme="minorHAnsi" w:cstheme="minorHAnsi"/>
          <w:sz w:val="40"/>
          <w:szCs w:val="40"/>
        </w:rPr>
        <w:t xml:space="preserve">Ans. </w:t>
      </w:r>
      <w:r w:rsidR="00F35477" w:rsidRPr="00F35477">
        <w:rPr>
          <w:rFonts w:asciiTheme="minorHAnsi" w:hAnsiTheme="minorHAnsi" w:cstheme="minorHAnsi"/>
          <w:sz w:val="40"/>
          <w:szCs w:val="40"/>
        </w:rPr>
        <w:t>Freeze Top Row: This option is used to freeze the top row of the spreadsheet. It ensures that the top row remains visible even when scrolling vertically through the data.</w:t>
      </w:r>
      <w:r w:rsidR="00F35477" w:rsidRPr="00F35477">
        <w:rPr>
          <w:rFonts w:asciiTheme="minorHAnsi" w:hAnsiTheme="minorHAnsi" w:cstheme="minorHAnsi"/>
          <w:sz w:val="40"/>
          <w:szCs w:val="40"/>
        </w:rPr>
        <w:br/>
        <w:t>Freeze First Column: This feature allows you to freeze the first column of the spreadsheet. It keeps the leftmost column fixed in place while scrolling horizontally through the data.</w:t>
      </w:r>
      <w:r w:rsidR="00F35477" w:rsidRPr="00F35477">
        <w:rPr>
          <w:rFonts w:asciiTheme="minorHAnsi" w:hAnsiTheme="minorHAnsi" w:cstheme="minorHAnsi"/>
          <w:sz w:val="40"/>
          <w:szCs w:val="40"/>
        </w:rPr>
        <w:br/>
        <w:t>Freeze Panes: This option freezes both rows and columns simultaneously. When you select this command, all rows above and all columns to the left of the active cell will be frozen. It means that both the top row and the leftmost column will remain visible while scrolling through the data in any direction.</w:t>
      </w:r>
      <w:r w:rsidR="00F35477" w:rsidRPr="00F35477">
        <w:rPr>
          <w:rFonts w:asciiTheme="minorHAnsi" w:hAnsiTheme="minorHAnsi" w:cstheme="minorHAnsi"/>
          <w:sz w:val="40"/>
          <w:szCs w:val="40"/>
        </w:rPr>
        <w:br/>
        <w:t>Freeze Panes for Specific Rows/Columns: In addition to freezing the top row and first column, Excel allows you to freeze specific rows and columns as per your requirement. You can select a cell below the row you want to freeze or to the right of the column you want to freeze and then choose the "Freeze Panes" command. Excel will freeze all rows above or all columns to the left of the selected cell.</w:t>
      </w:r>
      <w:r w:rsidR="00F35477" w:rsidRPr="00F35477">
        <w:rPr>
          <w:rFonts w:asciiTheme="minorHAnsi" w:hAnsiTheme="minorHAnsi" w:cstheme="minorHAnsi"/>
          <w:sz w:val="40"/>
          <w:szCs w:val="40"/>
        </w:rPr>
        <w:br/>
        <w:t xml:space="preserve">Unfreeze Panes: This feature allows you to remove the </w:t>
      </w:r>
      <w:r w:rsidR="00F35477" w:rsidRPr="00F35477">
        <w:rPr>
          <w:rFonts w:asciiTheme="minorHAnsi" w:hAnsiTheme="minorHAnsi" w:cstheme="minorHAnsi"/>
          <w:sz w:val="40"/>
          <w:szCs w:val="40"/>
        </w:rPr>
        <w:lastRenderedPageBreak/>
        <w:t>frozen state from the rows and columns. It unfreezes any frozen rows or columns, allowing the entire spreadsheet to scroll freely.</w:t>
      </w:r>
    </w:p>
    <w:p w14:paraId="52AA6137" w14:textId="77777777" w:rsidR="00D32391" w:rsidRPr="00F35477" w:rsidRDefault="00D32391" w:rsidP="00185587">
      <w:pPr>
        <w:pStyle w:val="Default"/>
        <w:rPr>
          <w:rFonts w:asciiTheme="minorHAnsi" w:hAnsiTheme="minorHAnsi" w:cstheme="minorHAnsi"/>
          <w:sz w:val="40"/>
          <w:szCs w:val="40"/>
        </w:rPr>
      </w:pPr>
    </w:p>
    <w:p w14:paraId="4DDECDDE" w14:textId="77777777" w:rsidR="009E262A" w:rsidRPr="009E262A" w:rsidRDefault="00D32391" w:rsidP="00185587">
      <w:pPr>
        <w:pStyle w:val="Default"/>
        <w:rPr>
          <w:rFonts w:asciiTheme="minorHAnsi" w:hAnsiTheme="minorHAnsi" w:cstheme="minorHAnsi"/>
          <w:sz w:val="40"/>
          <w:szCs w:val="40"/>
        </w:rPr>
      </w:pPr>
      <w:r w:rsidRPr="009E262A">
        <w:rPr>
          <w:rFonts w:asciiTheme="minorHAnsi" w:hAnsiTheme="minorHAnsi" w:cstheme="minorHAnsi"/>
          <w:b/>
          <w:bCs/>
          <w:sz w:val="40"/>
          <w:szCs w:val="40"/>
        </w:rPr>
        <w:t>5. Explain what the different sheet options present in excel are and what they do?</w:t>
      </w:r>
    </w:p>
    <w:p w14:paraId="5399F267" w14:textId="386010AC" w:rsidR="009E262A" w:rsidRPr="009E262A" w:rsidRDefault="009E262A" w:rsidP="00185587">
      <w:pPr>
        <w:pStyle w:val="Default"/>
        <w:rPr>
          <w:rFonts w:asciiTheme="minorHAnsi" w:hAnsiTheme="minorHAnsi" w:cstheme="minorHAnsi"/>
          <w:sz w:val="40"/>
          <w:szCs w:val="40"/>
        </w:rPr>
      </w:pPr>
      <w:r w:rsidRPr="009E262A">
        <w:rPr>
          <w:rFonts w:asciiTheme="minorHAnsi" w:hAnsiTheme="minorHAnsi" w:cstheme="minorHAnsi"/>
          <w:sz w:val="40"/>
          <w:szCs w:val="40"/>
        </w:rPr>
        <w:t xml:space="preserve">Ans. Rename sheet, </w:t>
      </w:r>
      <w:proofErr w:type="gramStart"/>
      <w:r w:rsidRPr="009E262A">
        <w:rPr>
          <w:rFonts w:asciiTheme="minorHAnsi" w:hAnsiTheme="minorHAnsi" w:cstheme="minorHAnsi"/>
          <w:sz w:val="40"/>
          <w:szCs w:val="40"/>
        </w:rPr>
        <w:t>Insert</w:t>
      </w:r>
      <w:proofErr w:type="gramEnd"/>
      <w:r w:rsidRPr="009E262A">
        <w:rPr>
          <w:rFonts w:asciiTheme="minorHAnsi" w:hAnsiTheme="minorHAnsi" w:cstheme="minorHAnsi"/>
          <w:sz w:val="40"/>
          <w:szCs w:val="40"/>
        </w:rPr>
        <w:t xml:space="preserve"> sheet, Delete sheet, Move or copy sheet.</w:t>
      </w:r>
    </w:p>
    <w:p w14:paraId="1BCD626F" w14:textId="6D6194E4" w:rsidR="00CB6859" w:rsidRPr="009E262A" w:rsidRDefault="009E262A" w:rsidP="00185587">
      <w:pPr>
        <w:pStyle w:val="Default"/>
        <w:rPr>
          <w:rFonts w:asciiTheme="minorHAnsi" w:hAnsiTheme="minorHAnsi" w:cstheme="minorHAnsi"/>
          <w:sz w:val="40"/>
          <w:szCs w:val="40"/>
        </w:rPr>
      </w:pPr>
      <w:r w:rsidRPr="009E262A">
        <w:rPr>
          <w:rFonts w:asciiTheme="minorHAnsi" w:hAnsiTheme="minorHAnsi" w:cstheme="minorHAnsi"/>
          <w:color w:val="202124"/>
          <w:sz w:val="40"/>
          <w:szCs w:val="40"/>
          <w:shd w:val="clear" w:color="auto" w:fill="FFFFFF"/>
        </w:rPr>
        <w:t>It </w:t>
      </w:r>
      <w:r w:rsidRPr="009E262A">
        <w:rPr>
          <w:rFonts w:asciiTheme="minorHAnsi" w:hAnsiTheme="minorHAnsi" w:cstheme="minorHAnsi"/>
          <w:color w:val="040C28"/>
          <w:sz w:val="40"/>
          <w:szCs w:val="40"/>
        </w:rPr>
        <w:t>allows us to organize vast amounts of data across multiple sheets</w:t>
      </w:r>
      <w:r w:rsidRPr="009E262A">
        <w:rPr>
          <w:rFonts w:asciiTheme="minorHAnsi" w:hAnsiTheme="minorHAnsi" w:cstheme="minorHAnsi"/>
          <w:color w:val="202124"/>
          <w:sz w:val="40"/>
          <w:szCs w:val="40"/>
          <w:shd w:val="clear" w:color="auto" w:fill="FFFFFF"/>
        </w:rPr>
        <w:t>. Every Excel workbook has at least one sheet. By default, when we create a new Excel file, it usually has three sheets, namely Sheet1, Sheet2, and Sheet3. Furthermore, we can add or delete the desired number of sheets accordingly.</w:t>
      </w:r>
      <w:r w:rsidR="00F35477" w:rsidRPr="009E262A">
        <w:rPr>
          <w:rFonts w:asciiTheme="minorHAnsi" w:hAnsiTheme="minorHAnsi" w:cstheme="minorHAnsi"/>
          <w:sz w:val="40"/>
          <w:szCs w:val="40"/>
        </w:rPr>
        <w:t xml:space="preserve"> </w:t>
      </w:r>
    </w:p>
    <w:sectPr w:rsidR="00CB6859" w:rsidRPr="009E262A">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Roboto">
    <w:altName w:val="Arial"/>
    <w:charset w:val="00"/>
    <w:family w:val="auto"/>
    <w:pitch w:val="variable"/>
    <w:sig w:usb0="E0000AFF" w:usb1="5000217F" w:usb2="00000021" w:usb3="00000000" w:csb0="0000019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6AA0066"/>
    <w:multiLevelType w:val="multilevel"/>
    <w:tmpl w:val="FA80CB9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29BE0D44"/>
    <w:multiLevelType w:val="multilevel"/>
    <w:tmpl w:val="5BDC90A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3F556B5A"/>
    <w:multiLevelType w:val="multilevel"/>
    <w:tmpl w:val="701C772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707635570">
    <w:abstractNumId w:val="0"/>
  </w:num>
  <w:num w:numId="2" w16cid:durableId="2120560091">
    <w:abstractNumId w:val="2"/>
  </w:num>
  <w:num w:numId="3" w16cid:durableId="98435442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E474C"/>
    <w:rsid w:val="00006AEA"/>
    <w:rsid w:val="000E197A"/>
    <w:rsid w:val="00185587"/>
    <w:rsid w:val="001F285F"/>
    <w:rsid w:val="002C0D17"/>
    <w:rsid w:val="003759BE"/>
    <w:rsid w:val="0046103E"/>
    <w:rsid w:val="004754A5"/>
    <w:rsid w:val="004E01E7"/>
    <w:rsid w:val="005D5C4C"/>
    <w:rsid w:val="00632869"/>
    <w:rsid w:val="00674B69"/>
    <w:rsid w:val="007E474C"/>
    <w:rsid w:val="008679C7"/>
    <w:rsid w:val="00886C7C"/>
    <w:rsid w:val="00894E69"/>
    <w:rsid w:val="008E04A8"/>
    <w:rsid w:val="00977EBF"/>
    <w:rsid w:val="009E0201"/>
    <w:rsid w:val="009E262A"/>
    <w:rsid w:val="009E53EA"/>
    <w:rsid w:val="00A12D63"/>
    <w:rsid w:val="00A437DB"/>
    <w:rsid w:val="00A60241"/>
    <w:rsid w:val="00AA1EC3"/>
    <w:rsid w:val="00CB6859"/>
    <w:rsid w:val="00CB6C82"/>
    <w:rsid w:val="00D23A2D"/>
    <w:rsid w:val="00D32391"/>
    <w:rsid w:val="00D673B8"/>
    <w:rsid w:val="00E26264"/>
    <w:rsid w:val="00F35477"/>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D33396C"/>
  <w15:chartTrackingRefBased/>
  <w15:docId w15:val="{C2D9E8FB-01A8-4787-90DF-5904F0DA7A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E474C"/>
    <w:pPr>
      <w:autoSpaceDE w:val="0"/>
      <w:autoSpaceDN w:val="0"/>
      <w:adjustRightInd w:val="0"/>
      <w:spacing w:after="0" w:line="240" w:lineRule="auto"/>
    </w:pPr>
    <w:rPr>
      <w:rFonts w:ascii="Times New Roman" w:hAnsi="Times New Roman" w:cs="Times New Roman"/>
      <w:color w:val="000000"/>
      <w:kern w:val="0"/>
      <w:sz w:val="24"/>
      <w:szCs w:val="24"/>
    </w:rPr>
  </w:style>
  <w:style w:type="paragraph" w:customStyle="1" w:styleId="msonormal0">
    <w:name w:val="msonormal"/>
    <w:basedOn w:val="Normal"/>
    <w:rsid w:val="009E53EA"/>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hgkelc">
    <w:name w:val="hgkelc"/>
    <w:basedOn w:val="DefaultParagraphFont"/>
    <w:rsid w:val="009E53EA"/>
  </w:style>
  <w:style w:type="paragraph" w:customStyle="1" w:styleId="trt0xe">
    <w:name w:val="trt0xe"/>
    <w:basedOn w:val="Normal"/>
    <w:rsid w:val="003759BE"/>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customStyle="1" w:styleId="kx21rb">
    <w:name w:val="kx21rb"/>
    <w:basedOn w:val="DefaultParagraphFont"/>
    <w:rsid w:val="00674B69"/>
  </w:style>
  <w:style w:type="paragraph" w:styleId="ListParagraph">
    <w:name w:val="List Paragraph"/>
    <w:basedOn w:val="Normal"/>
    <w:uiPriority w:val="34"/>
    <w:qFormat/>
    <w:rsid w:val="00977EBF"/>
    <w:pPr>
      <w:ind w:left="720"/>
      <w:contextualSpacing/>
    </w:pPr>
  </w:style>
  <w:style w:type="character" w:styleId="Emphasis">
    <w:name w:val="Emphasis"/>
    <w:basedOn w:val="DefaultParagraphFont"/>
    <w:uiPriority w:val="20"/>
    <w:qFormat/>
    <w:rsid w:val="00E26264"/>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697050328">
      <w:bodyDiv w:val="1"/>
      <w:marLeft w:val="0"/>
      <w:marRight w:val="0"/>
      <w:marTop w:val="0"/>
      <w:marBottom w:val="0"/>
      <w:divBdr>
        <w:top w:val="none" w:sz="0" w:space="0" w:color="auto"/>
        <w:left w:val="none" w:sz="0" w:space="0" w:color="auto"/>
        <w:bottom w:val="none" w:sz="0" w:space="0" w:color="auto"/>
        <w:right w:val="none" w:sz="0" w:space="0" w:color="auto"/>
      </w:divBdr>
    </w:div>
    <w:div w:id="818955784">
      <w:bodyDiv w:val="1"/>
      <w:marLeft w:val="0"/>
      <w:marRight w:val="0"/>
      <w:marTop w:val="0"/>
      <w:marBottom w:val="0"/>
      <w:divBdr>
        <w:top w:val="none" w:sz="0" w:space="0" w:color="auto"/>
        <w:left w:val="none" w:sz="0" w:space="0" w:color="auto"/>
        <w:bottom w:val="none" w:sz="0" w:space="0" w:color="auto"/>
        <w:right w:val="none" w:sz="0" w:space="0" w:color="auto"/>
      </w:divBdr>
    </w:div>
    <w:div w:id="1033111380">
      <w:bodyDiv w:val="1"/>
      <w:marLeft w:val="0"/>
      <w:marRight w:val="0"/>
      <w:marTop w:val="0"/>
      <w:marBottom w:val="0"/>
      <w:divBdr>
        <w:top w:val="none" w:sz="0" w:space="0" w:color="auto"/>
        <w:left w:val="none" w:sz="0" w:space="0" w:color="auto"/>
        <w:bottom w:val="none" w:sz="0" w:space="0" w:color="auto"/>
        <w:right w:val="none" w:sz="0" w:space="0" w:color="auto"/>
      </w:divBdr>
    </w:div>
    <w:div w:id="1186823814">
      <w:bodyDiv w:val="1"/>
      <w:marLeft w:val="0"/>
      <w:marRight w:val="0"/>
      <w:marTop w:val="0"/>
      <w:marBottom w:val="0"/>
      <w:divBdr>
        <w:top w:val="none" w:sz="0" w:space="0" w:color="auto"/>
        <w:left w:val="none" w:sz="0" w:space="0" w:color="auto"/>
        <w:bottom w:val="none" w:sz="0" w:space="0" w:color="auto"/>
        <w:right w:val="none" w:sz="0" w:space="0" w:color="auto"/>
      </w:divBdr>
    </w:div>
    <w:div w:id="1388988320">
      <w:bodyDiv w:val="1"/>
      <w:marLeft w:val="0"/>
      <w:marRight w:val="0"/>
      <w:marTop w:val="0"/>
      <w:marBottom w:val="0"/>
      <w:divBdr>
        <w:top w:val="none" w:sz="0" w:space="0" w:color="auto"/>
        <w:left w:val="none" w:sz="0" w:space="0" w:color="auto"/>
        <w:bottom w:val="none" w:sz="0" w:space="0" w:color="auto"/>
        <w:right w:val="none" w:sz="0" w:space="0" w:color="auto"/>
      </w:divBdr>
    </w:div>
    <w:div w:id="1465731000">
      <w:bodyDiv w:val="1"/>
      <w:marLeft w:val="0"/>
      <w:marRight w:val="0"/>
      <w:marTop w:val="0"/>
      <w:marBottom w:val="0"/>
      <w:divBdr>
        <w:top w:val="none" w:sz="0" w:space="0" w:color="auto"/>
        <w:left w:val="none" w:sz="0" w:space="0" w:color="auto"/>
        <w:bottom w:val="none" w:sz="0" w:space="0" w:color="auto"/>
        <w:right w:val="none" w:sz="0" w:space="0" w:color="auto"/>
      </w:divBdr>
    </w:div>
    <w:div w:id="1478499138">
      <w:bodyDiv w:val="1"/>
      <w:marLeft w:val="0"/>
      <w:marRight w:val="0"/>
      <w:marTop w:val="0"/>
      <w:marBottom w:val="0"/>
      <w:divBdr>
        <w:top w:val="none" w:sz="0" w:space="0" w:color="auto"/>
        <w:left w:val="none" w:sz="0" w:space="0" w:color="auto"/>
        <w:bottom w:val="none" w:sz="0" w:space="0" w:color="auto"/>
        <w:right w:val="none" w:sz="0" w:space="0" w:color="auto"/>
      </w:divBdr>
      <w:divsChild>
        <w:div w:id="366876268">
          <w:marLeft w:val="0"/>
          <w:marRight w:val="0"/>
          <w:marTop w:val="0"/>
          <w:marBottom w:val="300"/>
          <w:divBdr>
            <w:top w:val="none" w:sz="0" w:space="0" w:color="auto"/>
            <w:left w:val="none" w:sz="0" w:space="0" w:color="auto"/>
            <w:bottom w:val="none" w:sz="0" w:space="0" w:color="auto"/>
            <w:right w:val="none" w:sz="0" w:space="0" w:color="auto"/>
          </w:divBdr>
          <w:divsChild>
            <w:div w:id="30154013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39685187">
      <w:bodyDiv w:val="1"/>
      <w:marLeft w:val="0"/>
      <w:marRight w:val="0"/>
      <w:marTop w:val="0"/>
      <w:marBottom w:val="0"/>
      <w:divBdr>
        <w:top w:val="none" w:sz="0" w:space="0" w:color="auto"/>
        <w:left w:val="none" w:sz="0" w:space="0" w:color="auto"/>
        <w:bottom w:val="none" w:sz="0" w:space="0" w:color="auto"/>
        <w:right w:val="none" w:sz="0" w:space="0" w:color="auto"/>
      </w:divBdr>
    </w:div>
    <w:div w:id="2013069569">
      <w:bodyDiv w:val="1"/>
      <w:marLeft w:val="0"/>
      <w:marRight w:val="0"/>
      <w:marTop w:val="0"/>
      <w:marBottom w:val="0"/>
      <w:divBdr>
        <w:top w:val="none" w:sz="0" w:space="0" w:color="auto"/>
        <w:left w:val="none" w:sz="0" w:space="0" w:color="auto"/>
        <w:bottom w:val="none" w:sz="0" w:space="0" w:color="auto"/>
        <w:right w:val="none" w:sz="0" w:space="0" w:color="auto"/>
      </w:divBdr>
      <w:divsChild>
        <w:div w:id="980305181">
          <w:marLeft w:val="0"/>
          <w:marRight w:val="0"/>
          <w:marTop w:val="0"/>
          <w:marBottom w:val="0"/>
          <w:divBdr>
            <w:top w:val="none" w:sz="0" w:space="0" w:color="auto"/>
            <w:left w:val="none" w:sz="0" w:space="0" w:color="auto"/>
            <w:bottom w:val="none" w:sz="0" w:space="0" w:color="auto"/>
            <w:right w:val="none" w:sz="0" w:space="0" w:color="auto"/>
          </w:divBdr>
        </w:div>
        <w:div w:id="26569562">
          <w:marLeft w:val="0"/>
          <w:marRight w:val="0"/>
          <w:marTop w:val="0"/>
          <w:marBottom w:val="0"/>
          <w:divBdr>
            <w:top w:val="none" w:sz="0" w:space="0" w:color="auto"/>
            <w:left w:val="none" w:sz="0" w:space="0" w:color="auto"/>
            <w:bottom w:val="none" w:sz="0" w:space="0" w:color="auto"/>
            <w:right w:val="none" w:sz="0" w:space="0" w:color="auto"/>
          </w:divBdr>
        </w:div>
        <w:div w:id="166990952">
          <w:marLeft w:val="0"/>
          <w:marRight w:val="0"/>
          <w:marTop w:val="0"/>
          <w:marBottom w:val="0"/>
          <w:divBdr>
            <w:top w:val="none" w:sz="0" w:space="0" w:color="auto"/>
            <w:left w:val="none" w:sz="0" w:space="0" w:color="auto"/>
            <w:bottom w:val="none" w:sz="0" w:space="0" w:color="auto"/>
            <w:right w:val="none" w:sz="0" w:space="0" w:color="auto"/>
          </w:divBdr>
        </w:div>
      </w:divsChild>
    </w:div>
    <w:div w:id="212134117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tyles" Target="styles.xml"/><Relationship Id="rId7"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7F85A34-27B6-4530-81C9-702F0F82837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686</TotalTime>
  <Pages>3</Pages>
  <Words>410</Words>
  <Characters>2343</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Bhavik Parmar</dc:creator>
  <cp:keywords/>
  <dc:description/>
  <cp:lastModifiedBy>Bhavik Parmar</cp:lastModifiedBy>
  <cp:revision>8</cp:revision>
  <dcterms:created xsi:type="dcterms:W3CDTF">2023-06-19T13:29:00Z</dcterms:created>
  <dcterms:modified xsi:type="dcterms:W3CDTF">2023-06-21T05:37:00Z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feaad65f-6a07-4757-8cae-41fd10003f34</vt:lpwstr>
  </property>
  <property fmtid="{D5CDD505-2E9C-101B-9397-08002B2CF9AE}" pid="3" name="MSIP_Label_defa4170-0d19-0005-0004-bc88714345d2_Enabled">
    <vt:lpwstr>true</vt:lpwstr>
  </property>
  <property fmtid="{D5CDD505-2E9C-101B-9397-08002B2CF9AE}" pid="4" name="MSIP_Label_defa4170-0d19-0005-0004-bc88714345d2_SetDate">
    <vt:lpwstr>2023-06-19T14:29:02Z</vt:lpwstr>
  </property>
  <property fmtid="{D5CDD505-2E9C-101B-9397-08002B2CF9AE}" pid="5" name="MSIP_Label_defa4170-0d19-0005-0004-bc88714345d2_Method">
    <vt:lpwstr>Standard</vt:lpwstr>
  </property>
  <property fmtid="{D5CDD505-2E9C-101B-9397-08002B2CF9AE}" pid="6" name="MSIP_Label_defa4170-0d19-0005-0004-bc88714345d2_Name">
    <vt:lpwstr>defa4170-0d19-0005-0004-bc88714345d2</vt:lpwstr>
  </property>
  <property fmtid="{D5CDD505-2E9C-101B-9397-08002B2CF9AE}" pid="7" name="MSIP_Label_defa4170-0d19-0005-0004-bc88714345d2_SiteId">
    <vt:lpwstr>ee97d444-1488-4f5a-8d6f-acae27ed3986</vt:lpwstr>
  </property>
  <property fmtid="{D5CDD505-2E9C-101B-9397-08002B2CF9AE}" pid="8" name="MSIP_Label_defa4170-0d19-0005-0004-bc88714345d2_ActionId">
    <vt:lpwstr>dc3a2e79-0665-4b57-b3a3-7e4d295cc8c0</vt:lpwstr>
  </property>
  <property fmtid="{D5CDD505-2E9C-101B-9397-08002B2CF9AE}" pid="9" name="MSIP_Label_defa4170-0d19-0005-0004-bc88714345d2_ContentBits">
    <vt:lpwstr>0</vt:lpwstr>
  </property>
</Properties>
</file>