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sidRPr="00EB61D3">
        <w:rPr>
          <w:rFonts w:ascii="Roboto" w:eastAsia="Roboto" w:hAnsi="Roboto" w:cs="Roboto"/>
          <w:b/>
          <w:sz w:val="48"/>
          <w:szCs w:val="48"/>
          <w:highlight w:val="yellow"/>
        </w:rPr>
        <w:t xml:space="preserve">Power BI </w:t>
      </w:r>
      <w:r w:rsidR="00B1428F" w:rsidRPr="00EB61D3">
        <w:rPr>
          <w:rFonts w:ascii="Roboto" w:eastAsia="Roboto" w:hAnsi="Roboto" w:cs="Roboto"/>
          <w:b/>
          <w:sz w:val="48"/>
          <w:szCs w:val="48"/>
          <w:highlight w:val="yellow"/>
        </w:rPr>
        <w:t>Assignment</w:t>
      </w:r>
      <w:r w:rsidRPr="00EB61D3">
        <w:rPr>
          <w:rFonts w:ascii="Roboto" w:eastAsia="Roboto" w:hAnsi="Roboto" w:cs="Roboto"/>
          <w:b/>
          <w:sz w:val="48"/>
          <w:szCs w:val="48"/>
          <w:highlight w:val="yellow"/>
        </w:rPr>
        <w:t xml:space="preserve"> 1</w:t>
      </w:r>
    </w:p>
    <w:p w14:paraId="00000003" w14:textId="77777777" w:rsidR="0052394F" w:rsidRDefault="0052394F">
      <w:pPr>
        <w:jc w:val="center"/>
        <w:rPr>
          <w:rFonts w:ascii="Roboto" w:eastAsia="Roboto" w:hAnsi="Roboto" w:cs="Roboto"/>
          <w:b/>
          <w:sz w:val="40"/>
          <w:szCs w:val="40"/>
        </w:rPr>
      </w:pPr>
    </w:p>
    <w:p w14:paraId="0E465DB5" w14:textId="3815E250" w:rsidR="007131A4" w:rsidRPr="00EB61D3" w:rsidRDefault="00EB61D3" w:rsidP="00EB61D3">
      <w:pPr>
        <w:ind w:left="1134"/>
        <w:rPr>
          <w:rFonts w:asciiTheme="minorHAnsi" w:eastAsia="Roboto" w:hAnsiTheme="minorHAnsi" w:cs="Roboto"/>
          <w:b/>
          <w:bCs/>
          <w:sz w:val="28"/>
          <w:szCs w:val="28"/>
        </w:rPr>
      </w:pPr>
      <w:r w:rsidRPr="00EB61D3">
        <w:rPr>
          <w:rFonts w:asciiTheme="minorHAnsi" w:eastAsia="Roboto" w:hAnsiTheme="minorHAnsi" w:cs="Roboto"/>
          <w:b/>
          <w:bCs/>
          <w:sz w:val="28"/>
          <w:szCs w:val="28"/>
        </w:rPr>
        <w:t xml:space="preserve">1. </w:t>
      </w:r>
      <w:r w:rsidR="007131A4" w:rsidRPr="00EB61D3">
        <w:rPr>
          <w:rFonts w:asciiTheme="minorHAnsi" w:eastAsia="Roboto" w:hAnsiTheme="minorHAnsi" w:cs="Roboto"/>
          <w:b/>
          <w:bCs/>
          <w:sz w:val="28"/>
          <w:szCs w:val="28"/>
        </w:rPr>
        <w:t>What do you mean by BI? Explain.</w:t>
      </w:r>
    </w:p>
    <w:p w14:paraId="2FEA20C2" w14:textId="77777777" w:rsidR="00A327B0" w:rsidRPr="00EB61D3" w:rsidRDefault="00DA1E1D" w:rsidP="00EB61D3">
      <w:pPr>
        <w:pStyle w:val="comp"/>
        <w:shd w:val="clear" w:color="auto" w:fill="FFFFFF"/>
        <w:spacing w:before="0" w:beforeAutospacing="0"/>
        <w:ind w:left="1134"/>
        <w:rPr>
          <w:rFonts w:asciiTheme="minorHAnsi" w:hAnsiTheme="minorHAnsi" w:cs="Arial"/>
          <w:color w:val="111111"/>
          <w:spacing w:val="1"/>
          <w:sz w:val="28"/>
          <w:szCs w:val="28"/>
        </w:rPr>
      </w:pPr>
      <w:r w:rsidRPr="00EB61D3">
        <w:rPr>
          <w:rFonts w:asciiTheme="minorHAnsi" w:eastAsia="Roboto" w:hAnsiTheme="minorHAnsi" w:cs="Roboto"/>
          <w:sz w:val="28"/>
          <w:szCs w:val="28"/>
        </w:rPr>
        <w:t xml:space="preserve">Ans. </w:t>
      </w:r>
      <w:r w:rsidR="00A327B0" w:rsidRPr="00EB61D3">
        <w:rPr>
          <w:rFonts w:asciiTheme="minorHAnsi" w:hAnsiTheme="minorHAnsi" w:cs="Arial"/>
          <w:color w:val="111111"/>
          <w:spacing w:val="1"/>
          <w:sz w:val="28"/>
          <w:szCs w:val="28"/>
        </w:rPr>
        <w:t>Business intelligence (BI) refers to the procedural and technical infrastructure that collects, stores, and analyzes the data produced by a company’s activities.</w:t>
      </w:r>
    </w:p>
    <w:p w14:paraId="43F76DE3" w14:textId="77777777" w:rsidR="00A327B0" w:rsidRPr="00EB61D3" w:rsidRDefault="00A327B0" w:rsidP="00EB61D3">
      <w:pPr>
        <w:pStyle w:val="comp"/>
        <w:shd w:val="clear" w:color="auto" w:fill="FFFFFF"/>
        <w:spacing w:before="0" w:beforeAutospacing="0"/>
        <w:ind w:left="1134"/>
        <w:rPr>
          <w:rFonts w:asciiTheme="minorHAnsi" w:hAnsiTheme="minorHAnsi" w:cs="Arial"/>
          <w:color w:val="111111"/>
          <w:spacing w:val="1"/>
          <w:sz w:val="28"/>
          <w:szCs w:val="28"/>
        </w:rPr>
      </w:pPr>
      <w:r w:rsidRPr="00EB61D3">
        <w:rPr>
          <w:rFonts w:asciiTheme="minorHAnsi" w:hAnsiTheme="minorHAnsi" w:cs="Arial"/>
          <w:color w:val="111111"/>
          <w:spacing w:val="1"/>
          <w:sz w:val="28"/>
          <w:szCs w:val="28"/>
        </w:rPr>
        <w:t>BI is a broad term that encompasses </w:t>
      </w:r>
      <w:hyperlink r:id="rId7" w:history="1">
        <w:r w:rsidRPr="00EB61D3">
          <w:rPr>
            <w:rStyle w:val="Hyperlink"/>
            <w:rFonts w:asciiTheme="minorHAnsi" w:hAnsiTheme="minorHAnsi" w:cs="Arial"/>
            <w:color w:val="2C40D0"/>
            <w:spacing w:val="1"/>
            <w:sz w:val="28"/>
            <w:szCs w:val="28"/>
          </w:rPr>
          <w:t>data mining</w:t>
        </w:r>
      </w:hyperlink>
      <w:r w:rsidRPr="00EB61D3">
        <w:rPr>
          <w:rFonts w:asciiTheme="minorHAnsi" w:hAnsiTheme="minorHAnsi" w:cs="Arial"/>
          <w:color w:val="111111"/>
          <w:spacing w:val="1"/>
          <w:sz w:val="28"/>
          <w:szCs w:val="28"/>
        </w:rPr>
        <w:t>, process analysis, performance </w:t>
      </w:r>
      <w:hyperlink r:id="rId8" w:history="1">
        <w:r w:rsidRPr="00EB61D3">
          <w:rPr>
            <w:rStyle w:val="Hyperlink"/>
            <w:rFonts w:asciiTheme="minorHAnsi" w:hAnsiTheme="minorHAnsi" w:cs="Arial"/>
            <w:color w:val="2C40D0"/>
            <w:spacing w:val="1"/>
            <w:sz w:val="28"/>
            <w:szCs w:val="28"/>
          </w:rPr>
          <w:t>benchmarking</w:t>
        </w:r>
      </w:hyperlink>
      <w:r w:rsidRPr="00EB61D3">
        <w:rPr>
          <w:rFonts w:asciiTheme="minorHAnsi" w:hAnsiTheme="minorHAnsi" w:cs="Arial"/>
          <w:color w:val="111111"/>
          <w:spacing w:val="1"/>
          <w:sz w:val="28"/>
          <w:szCs w:val="28"/>
        </w:rPr>
        <w:t>, and </w:t>
      </w:r>
      <w:hyperlink r:id="rId9" w:history="1">
        <w:r w:rsidRPr="00EB61D3">
          <w:rPr>
            <w:rStyle w:val="Hyperlink"/>
            <w:rFonts w:asciiTheme="minorHAnsi" w:hAnsiTheme="minorHAnsi" w:cs="Arial"/>
            <w:color w:val="2333A6"/>
            <w:spacing w:val="1"/>
            <w:sz w:val="28"/>
            <w:szCs w:val="28"/>
          </w:rPr>
          <w:t>descriptive analytics</w:t>
        </w:r>
      </w:hyperlink>
      <w:r w:rsidRPr="00EB61D3">
        <w:rPr>
          <w:rFonts w:asciiTheme="minorHAnsi" w:hAnsiTheme="minorHAnsi" w:cs="Arial"/>
          <w:color w:val="111111"/>
          <w:spacing w:val="1"/>
          <w:sz w:val="28"/>
          <w:szCs w:val="28"/>
        </w:rPr>
        <w:t>. BI parses all the data generated by a business and presents easy-to-digest reports, performance measures, and trends that inform management decisions.</w:t>
      </w:r>
    </w:p>
    <w:p w14:paraId="70312DCA" w14:textId="529B929B" w:rsidR="007131A4" w:rsidRPr="00EB61D3" w:rsidRDefault="00A327B0" w:rsidP="00EB61D3">
      <w:pPr>
        <w:ind w:left="1134"/>
        <w:rPr>
          <w:rFonts w:asciiTheme="minorHAnsi" w:eastAsia="Roboto" w:hAnsiTheme="minorHAnsi" w:cs="Roboto"/>
          <w:b/>
          <w:bCs/>
          <w:sz w:val="28"/>
          <w:szCs w:val="28"/>
        </w:rPr>
      </w:pPr>
      <w:r w:rsidRPr="00EB61D3">
        <w:rPr>
          <w:rFonts w:asciiTheme="minorHAnsi" w:eastAsia="Roboto" w:hAnsiTheme="minorHAnsi" w:cs="Roboto"/>
          <w:b/>
          <w:bCs/>
          <w:sz w:val="28"/>
          <w:szCs w:val="28"/>
        </w:rPr>
        <w:t xml:space="preserve">2. </w:t>
      </w:r>
      <w:r w:rsidR="007131A4" w:rsidRPr="00EB61D3">
        <w:rPr>
          <w:rFonts w:asciiTheme="minorHAnsi" w:eastAsia="Roboto" w:hAnsiTheme="minorHAnsi" w:cs="Roboto"/>
          <w:b/>
          <w:bCs/>
          <w:sz w:val="28"/>
          <w:szCs w:val="28"/>
        </w:rPr>
        <w:t>How Power-BI helps in BI, and how does it help Analysts? Explain.</w:t>
      </w:r>
    </w:p>
    <w:p w14:paraId="7660519F" w14:textId="502A0DB0" w:rsidR="00A327B0" w:rsidRPr="00EB61D3" w:rsidRDefault="00A327B0" w:rsidP="00EB61D3">
      <w:pPr>
        <w:ind w:left="1134"/>
        <w:rPr>
          <w:rFonts w:asciiTheme="minorHAnsi" w:hAnsiTheme="minorHAnsi"/>
          <w:color w:val="000000"/>
          <w:sz w:val="28"/>
          <w:szCs w:val="28"/>
        </w:rPr>
      </w:pPr>
      <w:r w:rsidRPr="00EB61D3">
        <w:rPr>
          <w:rFonts w:asciiTheme="minorHAnsi" w:eastAsia="Roboto" w:hAnsiTheme="minorHAnsi" w:cs="Roboto"/>
          <w:sz w:val="28"/>
          <w:szCs w:val="28"/>
        </w:rPr>
        <w:t xml:space="preserve">Ans. </w:t>
      </w:r>
      <w:r w:rsidR="00B80F8F" w:rsidRPr="00EB61D3">
        <w:rPr>
          <w:rFonts w:asciiTheme="minorHAnsi" w:hAnsiTheme="minorHAnsi"/>
          <w:color w:val="000000"/>
          <w:sz w:val="28"/>
          <w:szCs w:val="28"/>
        </w:rPr>
        <w:t>Power BI is a new cloud-based Business Intelligence service provided by Microsoft and derived from its years of experience in relational databases like Access, SQL server etc. It is a business intelligence platform that allows businesses to clean and completely transform data into meaningful data. It thoroughly analyzes data and shares powerful insights.</w:t>
      </w:r>
    </w:p>
    <w:p w14:paraId="071CC428" w14:textId="77777777" w:rsidR="00B80F8F" w:rsidRPr="00EB61D3" w:rsidRDefault="00B80F8F" w:rsidP="00EB61D3">
      <w:pPr>
        <w:ind w:left="1134"/>
        <w:rPr>
          <w:rFonts w:asciiTheme="minorHAnsi" w:hAnsiTheme="minorHAnsi"/>
          <w:color w:val="000000"/>
          <w:sz w:val="28"/>
          <w:szCs w:val="28"/>
        </w:rPr>
      </w:pPr>
    </w:p>
    <w:p w14:paraId="45BE8A33" w14:textId="559966D6" w:rsidR="00B80F8F" w:rsidRPr="00EB61D3" w:rsidRDefault="00B80F8F" w:rsidP="00EB61D3">
      <w:pPr>
        <w:ind w:left="1134"/>
        <w:rPr>
          <w:rFonts w:asciiTheme="minorHAnsi" w:hAnsiTheme="minorHAnsi"/>
          <w:color w:val="4D5156"/>
          <w:sz w:val="28"/>
          <w:szCs w:val="28"/>
          <w:shd w:val="clear" w:color="auto" w:fill="FFFFFF"/>
        </w:rPr>
      </w:pPr>
      <w:r w:rsidRPr="00EB61D3">
        <w:rPr>
          <w:rFonts w:asciiTheme="minorHAnsi" w:hAnsiTheme="minorHAnsi"/>
          <w:color w:val="4D5156"/>
          <w:sz w:val="28"/>
          <w:szCs w:val="28"/>
          <w:shd w:val="clear" w:color="auto" w:fill="FFFFFF"/>
        </w:rPr>
        <w:t>Power BI is a cloud-based analysis service that </w:t>
      </w:r>
      <w:r w:rsidRPr="00EB61D3">
        <w:rPr>
          <w:rFonts w:asciiTheme="minorHAnsi" w:hAnsiTheme="minorHAnsi"/>
          <w:color w:val="040C28"/>
          <w:sz w:val="28"/>
          <w:szCs w:val="28"/>
        </w:rPr>
        <w:t xml:space="preserve">provides rapid insight and is used to extract and </w:t>
      </w:r>
      <w:r w:rsidR="00EB61D3">
        <w:rPr>
          <w:rFonts w:asciiTheme="minorHAnsi" w:hAnsiTheme="minorHAnsi"/>
          <w:color w:val="040C28"/>
          <w:sz w:val="28"/>
          <w:szCs w:val="28"/>
        </w:rPr>
        <w:t>visualize</w:t>
      </w:r>
      <w:r w:rsidRPr="00EB61D3">
        <w:rPr>
          <w:rFonts w:asciiTheme="minorHAnsi" w:hAnsiTheme="minorHAnsi"/>
          <w:color w:val="040C28"/>
          <w:sz w:val="28"/>
          <w:szCs w:val="28"/>
        </w:rPr>
        <w:t xml:space="preserve"> data</w:t>
      </w:r>
      <w:r w:rsidRPr="00EB61D3">
        <w:rPr>
          <w:rFonts w:asciiTheme="minorHAnsi" w:hAnsiTheme="minorHAnsi"/>
          <w:color w:val="4D5156"/>
          <w:sz w:val="28"/>
          <w:szCs w:val="28"/>
          <w:shd w:val="clear" w:color="auto" w:fill="FFFFFF"/>
        </w:rPr>
        <w:t>. Power BI brings together data from multiple sources to give you a comprehensive view of your company's information assets.</w:t>
      </w:r>
    </w:p>
    <w:p w14:paraId="5F6FEBCE" w14:textId="77777777" w:rsidR="00513010" w:rsidRPr="00EB61D3" w:rsidRDefault="00513010" w:rsidP="00EB61D3">
      <w:pPr>
        <w:ind w:left="1134"/>
        <w:rPr>
          <w:rFonts w:asciiTheme="minorHAnsi" w:hAnsiTheme="minorHAnsi"/>
          <w:color w:val="4D5156"/>
          <w:sz w:val="28"/>
          <w:szCs w:val="28"/>
          <w:shd w:val="clear" w:color="auto" w:fill="FFFFFF"/>
        </w:rPr>
      </w:pPr>
    </w:p>
    <w:p w14:paraId="5B3E5EF3" w14:textId="6AF51AF7" w:rsidR="00513010" w:rsidRPr="00EB61D3" w:rsidRDefault="00513010" w:rsidP="00EB61D3">
      <w:pPr>
        <w:ind w:left="1134"/>
        <w:rPr>
          <w:rFonts w:asciiTheme="minorHAnsi" w:eastAsia="Roboto" w:hAnsiTheme="minorHAnsi" w:cs="Roboto"/>
          <w:sz w:val="28"/>
          <w:szCs w:val="28"/>
        </w:rPr>
      </w:pPr>
      <w:r w:rsidRPr="00EB61D3">
        <w:rPr>
          <w:rFonts w:asciiTheme="minorHAnsi" w:hAnsiTheme="minorHAnsi"/>
          <w:color w:val="4D5156"/>
          <w:sz w:val="28"/>
          <w:szCs w:val="28"/>
          <w:shd w:val="clear" w:color="auto" w:fill="FFFFFF"/>
        </w:rPr>
        <w:t>Microsoft Power BI is used </w:t>
      </w:r>
      <w:r w:rsidRPr="00EB61D3">
        <w:rPr>
          <w:rFonts w:asciiTheme="minorHAnsi" w:hAnsiTheme="minorHAnsi"/>
          <w:color w:val="040C28"/>
          <w:sz w:val="28"/>
          <w:szCs w:val="28"/>
        </w:rPr>
        <w:t>to find insights within an organization's data</w:t>
      </w:r>
      <w:r w:rsidRPr="00EB61D3">
        <w:rPr>
          <w:rFonts w:asciiTheme="minorHAnsi" w:hAnsiTheme="minorHAnsi"/>
          <w:color w:val="4D5156"/>
          <w:sz w:val="28"/>
          <w:szCs w:val="28"/>
          <w:shd w:val="clear" w:color="auto" w:fill="FFFFFF"/>
        </w:rPr>
        <w:t xml:space="preserve">. Power BI can help connect disparate data sets, </w:t>
      </w:r>
      <w:proofErr w:type="gramStart"/>
      <w:r w:rsidRPr="00EB61D3">
        <w:rPr>
          <w:rFonts w:asciiTheme="minorHAnsi" w:hAnsiTheme="minorHAnsi"/>
          <w:color w:val="4D5156"/>
          <w:sz w:val="28"/>
          <w:szCs w:val="28"/>
          <w:shd w:val="clear" w:color="auto" w:fill="FFFFFF"/>
        </w:rPr>
        <w:t>transform</w:t>
      </w:r>
      <w:proofErr w:type="gramEnd"/>
      <w:r w:rsidRPr="00EB61D3">
        <w:rPr>
          <w:rFonts w:asciiTheme="minorHAnsi" w:hAnsiTheme="minorHAnsi"/>
          <w:color w:val="4D5156"/>
          <w:sz w:val="28"/>
          <w:szCs w:val="28"/>
          <w:shd w:val="clear" w:color="auto" w:fill="FFFFFF"/>
        </w:rPr>
        <w:t xml:space="preserve"> and clean the data into a data model and create charts or graphs to provide visuals of the data.</w:t>
      </w:r>
    </w:p>
    <w:p w14:paraId="29B684F6" w14:textId="77777777" w:rsidR="007131A4" w:rsidRPr="00EB61D3" w:rsidRDefault="007131A4" w:rsidP="00EB61D3">
      <w:pPr>
        <w:ind w:left="1134"/>
        <w:rPr>
          <w:rFonts w:asciiTheme="minorHAnsi" w:eastAsia="Roboto" w:hAnsiTheme="minorHAnsi" w:cs="Roboto"/>
          <w:sz w:val="28"/>
          <w:szCs w:val="28"/>
        </w:rPr>
      </w:pPr>
    </w:p>
    <w:p w14:paraId="5A179E78" w14:textId="3480E25A" w:rsidR="007131A4" w:rsidRPr="00EB61D3" w:rsidRDefault="00513010" w:rsidP="00EB61D3">
      <w:pPr>
        <w:ind w:left="1134"/>
        <w:rPr>
          <w:rFonts w:asciiTheme="minorHAnsi" w:eastAsia="Roboto" w:hAnsiTheme="minorHAnsi" w:cs="Roboto"/>
          <w:b/>
          <w:bCs/>
          <w:sz w:val="28"/>
          <w:szCs w:val="28"/>
        </w:rPr>
      </w:pPr>
      <w:r w:rsidRPr="00EB61D3">
        <w:rPr>
          <w:rFonts w:asciiTheme="minorHAnsi" w:eastAsia="Roboto" w:hAnsiTheme="minorHAnsi" w:cs="Roboto"/>
          <w:b/>
          <w:bCs/>
          <w:sz w:val="28"/>
          <w:szCs w:val="28"/>
        </w:rPr>
        <w:t xml:space="preserve">3. </w:t>
      </w:r>
      <w:r w:rsidR="007131A4" w:rsidRPr="00EB61D3">
        <w:rPr>
          <w:rFonts w:asciiTheme="minorHAnsi" w:eastAsia="Roboto" w:hAnsiTheme="minorHAnsi" w:cs="Roboto"/>
          <w:b/>
          <w:bCs/>
          <w:sz w:val="28"/>
          <w:szCs w:val="28"/>
        </w:rPr>
        <w:t>Explain Descriptive analytics?</w:t>
      </w:r>
    </w:p>
    <w:p w14:paraId="355E8937" w14:textId="4F29DF6F" w:rsidR="00513010" w:rsidRPr="00EB61D3" w:rsidRDefault="00EB61D3" w:rsidP="00EB61D3">
      <w:pPr>
        <w:ind w:left="1134"/>
        <w:rPr>
          <w:rFonts w:asciiTheme="minorHAnsi" w:eastAsia="Roboto" w:hAnsiTheme="minorHAnsi" w:cs="Roboto"/>
          <w:sz w:val="28"/>
          <w:szCs w:val="28"/>
        </w:rPr>
      </w:pPr>
      <w:r w:rsidRPr="00EB61D3">
        <w:rPr>
          <w:rFonts w:asciiTheme="minorHAnsi" w:eastAsia="Roboto" w:hAnsiTheme="minorHAnsi" w:cs="Roboto"/>
          <w:sz w:val="28"/>
          <w:szCs w:val="28"/>
        </w:rPr>
        <w:t>Ans.</w:t>
      </w:r>
    </w:p>
    <w:p w14:paraId="7EB6504C" w14:textId="1C77A76C" w:rsidR="00513010" w:rsidRPr="00EB61D3" w:rsidRDefault="00513010" w:rsidP="00EB61D3">
      <w:pPr>
        <w:ind w:left="1134"/>
        <w:rPr>
          <w:rFonts w:asciiTheme="minorHAnsi" w:hAnsiTheme="minorHAnsi"/>
          <w:color w:val="4D5156"/>
          <w:sz w:val="28"/>
          <w:szCs w:val="28"/>
          <w:shd w:val="clear" w:color="auto" w:fill="FFFFFF"/>
        </w:rPr>
      </w:pPr>
      <w:r w:rsidRPr="00EB61D3">
        <w:rPr>
          <w:rFonts w:asciiTheme="minorHAnsi" w:hAnsiTheme="minorHAnsi"/>
          <w:color w:val="4D5156"/>
          <w:sz w:val="28"/>
          <w:szCs w:val="28"/>
          <w:shd w:val="clear" w:color="auto" w:fill="FFFFFF"/>
        </w:rPr>
        <w:t>Descriptive analytics can </w:t>
      </w:r>
      <w:r w:rsidRPr="00EB61D3">
        <w:rPr>
          <w:rFonts w:asciiTheme="minorHAnsi" w:hAnsiTheme="minorHAnsi"/>
          <w:color w:val="040C28"/>
          <w:sz w:val="28"/>
          <w:szCs w:val="28"/>
        </w:rPr>
        <w:t>help to identify the areas of strength and weakness in an organization</w:t>
      </w:r>
      <w:r w:rsidRPr="00EB61D3">
        <w:rPr>
          <w:rFonts w:asciiTheme="minorHAnsi" w:hAnsiTheme="minorHAnsi"/>
          <w:color w:val="4D5156"/>
          <w:sz w:val="28"/>
          <w:szCs w:val="28"/>
          <w:shd w:val="clear" w:color="auto" w:fill="FFFFFF"/>
        </w:rPr>
        <w:t>. Examples of metrics used in descriptive analytics include year-over-year pricing changes, month-over-month sales growth, the number of users, or the total revenue per subscriber.</w:t>
      </w:r>
    </w:p>
    <w:p w14:paraId="740C1FD0" w14:textId="77777777" w:rsidR="00513010" w:rsidRPr="00EB61D3" w:rsidRDefault="00513010" w:rsidP="00EB61D3">
      <w:pPr>
        <w:ind w:left="1134"/>
        <w:rPr>
          <w:rFonts w:asciiTheme="minorHAnsi" w:hAnsiTheme="minorHAnsi"/>
          <w:color w:val="4D5156"/>
          <w:sz w:val="28"/>
          <w:szCs w:val="28"/>
          <w:shd w:val="clear" w:color="auto" w:fill="FFFFFF"/>
        </w:rPr>
      </w:pPr>
    </w:p>
    <w:p w14:paraId="12F006CE" w14:textId="77777777" w:rsidR="00513010" w:rsidRPr="00EB61D3" w:rsidRDefault="00513010" w:rsidP="00EB61D3">
      <w:pPr>
        <w:pStyle w:val="NormalWeb"/>
        <w:shd w:val="clear" w:color="auto" w:fill="FFFFFF"/>
        <w:spacing w:before="0" w:beforeAutospacing="0" w:after="420" w:afterAutospacing="0"/>
        <w:ind w:left="1134"/>
        <w:rPr>
          <w:rFonts w:asciiTheme="minorHAnsi" w:hAnsiTheme="minorHAnsi" w:cs="Arial"/>
          <w:color w:val="181818"/>
          <w:sz w:val="28"/>
          <w:szCs w:val="28"/>
        </w:rPr>
      </w:pPr>
      <w:r w:rsidRPr="00EB61D3">
        <w:rPr>
          <w:rStyle w:val="Strong"/>
          <w:rFonts w:asciiTheme="minorHAnsi" w:hAnsiTheme="minorHAnsi" w:cs="Arial"/>
          <w:b w:val="0"/>
          <w:bCs w:val="0"/>
          <w:color w:val="181818"/>
          <w:sz w:val="28"/>
          <w:szCs w:val="28"/>
        </w:rPr>
        <w:t>Descriptive analytics</w:t>
      </w:r>
      <w:r w:rsidRPr="00EB61D3">
        <w:rPr>
          <w:rFonts w:asciiTheme="minorHAnsi" w:hAnsiTheme="minorHAnsi" w:cs="Arial"/>
          <w:color w:val="181818"/>
          <w:sz w:val="28"/>
          <w:szCs w:val="28"/>
        </w:rPr>
        <w:t> is the process of using current and historical data to identify trends and relationships. It’s sometimes called the simplest form of data analysis because it describes trends and relationships but doesn’t dig deeper.</w:t>
      </w:r>
    </w:p>
    <w:p w14:paraId="1D41C7CF" w14:textId="77777777" w:rsidR="00513010" w:rsidRPr="00EB61D3" w:rsidRDefault="00513010" w:rsidP="00EB61D3">
      <w:pPr>
        <w:pStyle w:val="NormalWeb"/>
        <w:shd w:val="clear" w:color="auto" w:fill="FFFFFF"/>
        <w:spacing w:before="0" w:beforeAutospacing="0" w:after="420" w:afterAutospacing="0"/>
        <w:ind w:left="1134"/>
        <w:rPr>
          <w:rFonts w:asciiTheme="minorHAnsi" w:hAnsiTheme="minorHAnsi" w:cs="Arial"/>
          <w:color w:val="181818"/>
          <w:sz w:val="28"/>
          <w:szCs w:val="28"/>
        </w:rPr>
      </w:pPr>
      <w:r w:rsidRPr="00EB61D3">
        <w:rPr>
          <w:rFonts w:asciiTheme="minorHAnsi" w:hAnsiTheme="minorHAnsi" w:cs="Arial"/>
          <w:color w:val="181818"/>
          <w:sz w:val="28"/>
          <w:szCs w:val="28"/>
        </w:rPr>
        <w:lastRenderedPageBreak/>
        <w:t>Descriptive analytics is relatively accessible and likely something your organization uses daily. Basic statistical software, such as </w:t>
      </w:r>
      <w:hyperlink r:id="rId10" w:tgtFrame="_blank" w:history="1">
        <w:r w:rsidRPr="00EB61D3">
          <w:rPr>
            <w:rStyle w:val="Hyperlink"/>
            <w:rFonts w:asciiTheme="minorHAnsi" w:hAnsiTheme="minorHAnsi" w:cs="Arial"/>
            <w:color w:val="A41034"/>
            <w:sz w:val="28"/>
            <w:szCs w:val="28"/>
          </w:rPr>
          <w:t>Microsoft Excel</w:t>
        </w:r>
      </w:hyperlink>
      <w:r w:rsidRPr="00EB61D3">
        <w:rPr>
          <w:rFonts w:asciiTheme="minorHAnsi" w:hAnsiTheme="minorHAnsi" w:cs="Arial"/>
          <w:color w:val="181818"/>
          <w:sz w:val="28"/>
          <w:szCs w:val="28"/>
        </w:rPr>
        <w:t> or </w:t>
      </w:r>
      <w:hyperlink r:id="rId11" w:tgtFrame="_blank" w:history="1">
        <w:r w:rsidRPr="00EB61D3">
          <w:rPr>
            <w:rStyle w:val="Hyperlink"/>
            <w:rFonts w:asciiTheme="minorHAnsi" w:hAnsiTheme="minorHAnsi" w:cs="Arial"/>
            <w:color w:val="A41034"/>
            <w:sz w:val="28"/>
            <w:szCs w:val="28"/>
          </w:rPr>
          <w:t>data visualization tools</w:t>
        </w:r>
      </w:hyperlink>
      <w:r w:rsidRPr="00EB61D3">
        <w:rPr>
          <w:rFonts w:asciiTheme="minorHAnsi" w:hAnsiTheme="minorHAnsi" w:cs="Arial"/>
          <w:color w:val="181818"/>
          <w:sz w:val="28"/>
          <w:szCs w:val="28"/>
        </w:rPr>
        <w:t>, such as Google Charts and Tableau, can help parse data, identify trends and relationships between variables, and visually display information.</w:t>
      </w:r>
    </w:p>
    <w:p w14:paraId="7F9B01CC" w14:textId="77777777" w:rsidR="00513010" w:rsidRPr="00EB61D3" w:rsidRDefault="00513010" w:rsidP="00EB61D3">
      <w:pPr>
        <w:pStyle w:val="NormalWeb"/>
        <w:shd w:val="clear" w:color="auto" w:fill="FFFFFF"/>
        <w:spacing w:before="0" w:beforeAutospacing="0" w:after="420" w:afterAutospacing="0"/>
        <w:ind w:left="1134"/>
        <w:rPr>
          <w:rFonts w:asciiTheme="minorHAnsi" w:hAnsiTheme="minorHAnsi" w:cs="Arial"/>
          <w:color w:val="181818"/>
          <w:sz w:val="28"/>
          <w:szCs w:val="28"/>
        </w:rPr>
      </w:pPr>
      <w:r w:rsidRPr="00EB61D3">
        <w:rPr>
          <w:rFonts w:asciiTheme="minorHAnsi" w:hAnsiTheme="minorHAnsi" w:cs="Arial"/>
          <w:color w:val="181818"/>
          <w:sz w:val="28"/>
          <w:szCs w:val="28"/>
        </w:rPr>
        <w:t>Descriptive analytics is especially useful for communicating change over time and uses trends as a springboard for further analysis to </w:t>
      </w:r>
      <w:hyperlink r:id="rId12" w:tgtFrame="_blank" w:history="1">
        <w:r w:rsidRPr="00EB61D3">
          <w:rPr>
            <w:rStyle w:val="Hyperlink"/>
            <w:rFonts w:asciiTheme="minorHAnsi" w:hAnsiTheme="minorHAnsi" w:cs="Arial"/>
            <w:color w:val="A41034"/>
            <w:sz w:val="28"/>
            <w:szCs w:val="28"/>
          </w:rPr>
          <w:t>drive decision-making</w:t>
        </w:r>
      </w:hyperlink>
      <w:r w:rsidRPr="00EB61D3">
        <w:rPr>
          <w:rFonts w:asciiTheme="minorHAnsi" w:hAnsiTheme="minorHAnsi" w:cs="Arial"/>
          <w:color w:val="181818"/>
          <w:sz w:val="28"/>
          <w:szCs w:val="28"/>
        </w:rPr>
        <w:t>.</w:t>
      </w:r>
    </w:p>
    <w:p w14:paraId="3497207E" w14:textId="146D7726" w:rsidR="00EB61D3" w:rsidRDefault="00513010" w:rsidP="00EB61D3">
      <w:pPr>
        <w:pStyle w:val="Heading3"/>
        <w:shd w:val="clear" w:color="auto" w:fill="FFFFFF"/>
        <w:spacing w:before="0" w:after="270" w:line="360" w:lineRule="atLeast"/>
        <w:ind w:left="1134"/>
        <w:rPr>
          <w:rFonts w:asciiTheme="minorHAnsi" w:hAnsiTheme="minorHAnsi"/>
          <w:color w:val="181818"/>
        </w:rPr>
      </w:pPr>
      <w:r w:rsidRPr="00EB61D3">
        <w:rPr>
          <w:rFonts w:asciiTheme="minorHAnsi" w:hAnsiTheme="minorHAnsi"/>
          <w:color w:val="181818"/>
        </w:rPr>
        <w:t>Example.</w:t>
      </w:r>
    </w:p>
    <w:p w14:paraId="49CA245D" w14:textId="790AF648" w:rsidR="00513010" w:rsidRPr="00EB61D3" w:rsidRDefault="00513010" w:rsidP="00EB61D3">
      <w:pPr>
        <w:pStyle w:val="Heading3"/>
        <w:shd w:val="clear" w:color="auto" w:fill="FFFFFF"/>
        <w:spacing w:before="0" w:after="270" w:line="360" w:lineRule="atLeast"/>
        <w:ind w:left="1134"/>
        <w:rPr>
          <w:rFonts w:asciiTheme="minorHAnsi" w:hAnsiTheme="minorHAnsi"/>
          <w:color w:val="181818"/>
        </w:rPr>
      </w:pPr>
      <w:r w:rsidRPr="00EB61D3">
        <w:rPr>
          <w:rFonts w:asciiTheme="minorHAnsi" w:hAnsiTheme="minorHAnsi"/>
          <w:b/>
          <w:bCs/>
          <w:color w:val="181818"/>
        </w:rPr>
        <w:t>Demand Trends</w:t>
      </w:r>
    </w:p>
    <w:p w14:paraId="6AE1E7BD" w14:textId="77777777" w:rsidR="00513010" w:rsidRPr="00EB61D3" w:rsidRDefault="00513010" w:rsidP="00EB61D3">
      <w:pPr>
        <w:pStyle w:val="NormalWeb"/>
        <w:shd w:val="clear" w:color="auto" w:fill="FFFFFF"/>
        <w:spacing w:before="0" w:beforeAutospacing="0" w:after="420" w:afterAutospacing="0"/>
        <w:ind w:left="1134"/>
        <w:rPr>
          <w:rFonts w:asciiTheme="minorHAnsi" w:hAnsiTheme="minorHAnsi" w:cs="Arial"/>
          <w:color w:val="181818"/>
          <w:sz w:val="28"/>
          <w:szCs w:val="28"/>
        </w:rPr>
      </w:pPr>
      <w:r w:rsidRPr="00EB61D3">
        <w:rPr>
          <w:rFonts w:asciiTheme="minorHAnsi" w:hAnsiTheme="minorHAnsi" w:cs="Arial"/>
          <w:color w:val="181818"/>
          <w:sz w:val="28"/>
          <w:szCs w:val="28"/>
        </w:rPr>
        <w:t>Descriptive analytics can also be used to identify trends in customer preference and behavior and make assumptions about the demand for specific products or services.</w:t>
      </w:r>
    </w:p>
    <w:p w14:paraId="77842356" w14:textId="77777777" w:rsidR="00513010" w:rsidRPr="00EB61D3" w:rsidRDefault="00513010" w:rsidP="00EB61D3">
      <w:pPr>
        <w:pStyle w:val="NormalWeb"/>
        <w:shd w:val="clear" w:color="auto" w:fill="FFFFFF"/>
        <w:spacing w:before="0" w:beforeAutospacing="0" w:after="420" w:afterAutospacing="0"/>
        <w:ind w:left="1134"/>
        <w:rPr>
          <w:rFonts w:asciiTheme="minorHAnsi" w:hAnsiTheme="minorHAnsi" w:cs="Arial"/>
          <w:color w:val="181818"/>
          <w:sz w:val="28"/>
          <w:szCs w:val="28"/>
        </w:rPr>
      </w:pPr>
      <w:r w:rsidRPr="00EB61D3">
        <w:rPr>
          <w:rFonts w:asciiTheme="minorHAnsi" w:hAnsiTheme="minorHAnsi" w:cs="Arial"/>
          <w:color w:val="181818"/>
          <w:sz w:val="28"/>
          <w:szCs w:val="28"/>
        </w:rPr>
        <w:t>Streaming provider Netflix’s trend identification provides an </w:t>
      </w:r>
      <w:hyperlink r:id="rId13" w:tgtFrame="_blank" w:history="1">
        <w:r w:rsidRPr="00EB61D3">
          <w:rPr>
            <w:rStyle w:val="Hyperlink"/>
            <w:rFonts w:asciiTheme="minorHAnsi" w:hAnsiTheme="minorHAnsi" w:cs="Arial"/>
            <w:color w:val="A41034"/>
            <w:sz w:val="28"/>
            <w:szCs w:val="28"/>
          </w:rPr>
          <w:t>excellent use case</w:t>
        </w:r>
      </w:hyperlink>
      <w:r w:rsidRPr="00EB61D3">
        <w:rPr>
          <w:rFonts w:asciiTheme="minorHAnsi" w:hAnsiTheme="minorHAnsi" w:cs="Arial"/>
          <w:color w:val="181818"/>
          <w:sz w:val="28"/>
          <w:szCs w:val="28"/>
        </w:rPr>
        <w:t> for descriptive analytics. Netflix’s team—which has a track record of being heavily data-driven—gathers data on users’ in-platform behavior. They analyze this data to determine which TV series and movies are trending at any given time and list trending titles in a section of the platform’s home screen.</w:t>
      </w:r>
    </w:p>
    <w:p w14:paraId="572737E9" w14:textId="2F38D1B6" w:rsidR="007131A4" w:rsidRPr="00EB61D3" w:rsidRDefault="00513010" w:rsidP="00EB61D3">
      <w:pPr>
        <w:pStyle w:val="NormalWeb"/>
        <w:shd w:val="clear" w:color="auto" w:fill="FFFFFF"/>
        <w:spacing w:before="0" w:beforeAutospacing="0" w:after="420" w:afterAutospacing="0"/>
        <w:ind w:left="1134"/>
        <w:rPr>
          <w:rFonts w:asciiTheme="minorHAnsi" w:hAnsiTheme="minorHAnsi" w:cs="Arial"/>
          <w:color w:val="181818"/>
          <w:sz w:val="28"/>
          <w:szCs w:val="28"/>
        </w:rPr>
      </w:pPr>
      <w:r w:rsidRPr="00EB61D3">
        <w:rPr>
          <w:rFonts w:asciiTheme="minorHAnsi" w:hAnsiTheme="minorHAnsi" w:cs="Arial"/>
          <w:color w:val="181818"/>
          <w:sz w:val="28"/>
          <w:szCs w:val="28"/>
        </w:rPr>
        <w:t>Not only does this data allow Netflix users to see what’s popular—and thus, what they might enjoy watching—but it allows the Netflix team to know which types of media, themes, and actors are especially favored at a certain time. This can drive decision-making about future original content creation, contracts with existing production companies, marketing, and retargeting campaigns.</w:t>
      </w:r>
    </w:p>
    <w:p w14:paraId="1698C914" w14:textId="15AEC318" w:rsidR="007131A4" w:rsidRPr="00EB61D3" w:rsidRDefault="00513010" w:rsidP="00EB61D3">
      <w:pPr>
        <w:ind w:left="1134"/>
        <w:rPr>
          <w:rFonts w:asciiTheme="minorHAnsi" w:eastAsia="Roboto" w:hAnsiTheme="minorHAnsi" w:cs="Roboto"/>
          <w:b/>
          <w:bCs/>
          <w:sz w:val="28"/>
          <w:szCs w:val="28"/>
        </w:rPr>
      </w:pPr>
      <w:r w:rsidRPr="00EB61D3">
        <w:rPr>
          <w:rFonts w:asciiTheme="minorHAnsi" w:eastAsia="Roboto" w:hAnsiTheme="minorHAnsi" w:cs="Roboto"/>
          <w:b/>
          <w:bCs/>
          <w:sz w:val="28"/>
          <w:szCs w:val="28"/>
        </w:rPr>
        <w:t xml:space="preserve">4. </w:t>
      </w:r>
      <w:r w:rsidR="007131A4" w:rsidRPr="00EB61D3">
        <w:rPr>
          <w:rFonts w:asciiTheme="minorHAnsi" w:eastAsia="Roboto" w:hAnsiTheme="minorHAnsi" w:cs="Roboto"/>
          <w:b/>
          <w:bCs/>
          <w:sz w:val="28"/>
          <w:szCs w:val="28"/>
        </w:rPr>
        <w:t>Explain Predictive analytics?</w:t>
      </w:r>
    </w:p>
    <w:p w14:paraId="37E70B3E" w14:textId="24A06734" w:rsidR="007974C9" w:rsidRPr="00EB61D3" w:rsidRDefault="007974C9" w:rsidP="00EB61D3">
      <w:pPr>
        <w:ind w:left="1134"/>
        <w:rPr>
          <w:rFonts w:asciiTheme="minorHAnsi" w:hAnsiTheme="minorHAnsi"/>
          <w:color w:val="202124"/>
          <w:sz w:val="28"/>
          <w:szCs w:val="28"/>
          <w:shd w:val="clear" w:color="auto" w:fill="F8F9FA"/>
        </w:rPr>
      </w:pPr>
      <w:r w:rsidRPr="00EB61D3">
        <w:rPr>
          <w:rFonts w:asciiTheme="minorHAnsi" w:eastAsia="Roboto" w:hAnsiTheme="minorHAnsi" w:cs="Roboto"/>
          <w:sz w:val="28"/>
          <w:szCs w:val="28"/>
        </w:rPr>
        <w:t xml:space="preserve">Ans. </w:t>
      </w:r>
      <w:r w:rsidRPr="00EB61D3">
        <w:rPr>
          <w:rFonts w:asciiTheme="minorHAnsi" w:hAnsiTheme="minorHAnsi"/>
          <w:color w:val="202124"/>
          <w:sz w:val="28"/>
          <w:szCs w:val="28"/>
          <w:shd w:val="clear" w:color="auto" w:fill="F8F9FA"/>
        </w:rPr>
        <w:t>Predictive analytics is the process of using data to forecast future outcomes. The process uses data analysis, machine learning, artificial intelligence, and statistical models to find patterns that might predict future behavior.</w:t>
      </w:r>
    </w:p>
    <w:p w14:paraId="1D5501B1" w14:textId="77777777" w:rsidR="007974C9" w:rsidRPr="00EB61D3" w:rsidRDefault="007974C9" w:rsidP="00EB61D3">
      <w:pPr>
        <w:ind w:left="1134"/>
        <w:rPr>
          <w:rFonts w:asciiTheme="minorHAnsi" w:hAnsiTheme="minorHAnsi"/>
          <w:color w:val="202124"/>
          <w:sz w:val="28"/>
          <w:szCs w:val="28"/>
          <w:shd w:val="clear" w:color="auto" w:fill="F8F9FA"/>
        </w:rPr>
      </w:pPr>
    </w:p>
    <w:p w14:paraId="56ED4457" w14:textId="27FDB386" w:rsidR="007974C9" w:rsidRPr="00EB61D3" w:rsidRDefault="00DF1E2F" w:rsidP="00EB61D3">
      <w:pPr>
        <w:ind w:left="1134"/>
        <w:rPr>
          <w:rFonts w:asciiTheme="minorHAnsi" w:eastAsia="Roboto" w:hAnsiTheme="minorHAnsi" w:cs="Roboto"/>
          <w:sz w:val="28"/>
          <w:szCs w:val="28"/>
        </w:rPr>
      </w:pPr>
      <w:r w:rsidRPr="00EB61D3">
        <w:rPr>
          <w:rFonts w:asciiTheme="minorHAnsi" w:hAnsiTheme="minorHAnsi"/>
          <w:color w:val="111111"/>
          <w:spacing w:val="1"/>
          <w:sz w:val="28"/>
          <w:szCs w:val="28"/>
          <w:shd w:val="clear" w:color="auto" w:fill="FFFFFF"/>
        </w:rPr>
        <w:t>The term predictive analytics refers to the use of </w:t>
      </w:r>
      <w:hyperlink r:id="rId14" w:history="1">
        <w:r w:rsidRPr="00EB61D3">
          <w:rPr>
            <w:rStyle w:val="Hyperlink"/>
            <w:rFonts w:asciiTheme="minorHAnsi" w:hAnsiTheme="minorHAnsi"/>
            <w:color w:val="2C40D0"/>
            <w:spacing w:val="1"/>
            <w:sz w:val="28"/>
            <w:szCs w:val="28"/>
            <w:shd w:val="clear" w:color="auto" w:fill="FFFFFF"/>
          </w:rPr>
          <w:t>statistics</w:t>
        </w:r>
      </w:hyperlink>
      <w:r w:rsidRPr="00EB61D3">
        <w:rPr>
          <w:rFonts w:asciiTheme="minorHAnsi" w:hAnsiTheme="minorHAnsi"/>
          <w:color w:val="111111"/>
          <w:spacing w:val="1"/>
          <w:sz w:val="28"/>
          <w:szCs w:val="28"/>
          <w:shd w:val="clear" w:color="auto" w:fill="FFFFFF"/>
        </w:rPr>
        <w:t> and modeling techniques to make predictions about future outcomes and performance. Predictive analytics looks at current and historical data patterns to determine if those patterns </w:t>
      </w:r>
      <w:hyperlink r:id="rId15" w:history="1">
        <w:r w:rsidRPr="00EB61D3">
          <w:rPr>
            <w:rStyle w:val="Hyperlink"/>
            <w:rFonts w:asciiTheme="minorHAnsi" w:hAnsiTheme="minorHAnsi"/>
            <w:color w:val="2C40D0"/>
            <w:spacing w:val="1"/>
            <w:sz w:val="28"/>
            <w:szCs w:val="28"/>
            <w:shd w:val="clear" w:color="auto" w:fill="FFFFFF"/>
          </w:rPr>
          <w:t>are likely to emerge again</w:t>
        </w:r>
      </w:hyperlink>
      <w:r w:rsidRPr="00EB61D3">
        <w:rPr>
          <w:rFonts w:asciiTheme="minorHAnsi" w:hAnsiTheme="minorHAnsi"/>
          <w:color w:val="111111"/>
          <w:spacing w:val="1"/>
          <w:sz w:val="28"/>
          <w:szCs w:val="28"/>
          <w:shd w:val="clear" w:color="auto" w:fill="FFFFFF"/>
        </w:rPr>
        <w:t>. This allows businesses and investors to adjust where they use their resources to take advantage of possible future events. Predictive analysis can also be used to improve </w:t>
      </w:r>
      <w:hyperlink r:id="rId16" w:history="1">
        <w:r w:rsidRPr="00EB61D3">
          <w:rPr>
            <w:rStyle w:val="Hyperlink"/>
            <w:rFonts w:asciiTheme="minorHAnsi" w:hAnsiTheme="minorHAnsi"/>
            <w:color w:val="2C40D0"/>
            <w:spacing w:val="1"/>
            <w:sz w:val="28"/>
            <w:szCs w:val="28"/>
            <w:shd w:val="clear" w:color="auto" w:fill="FFFFFF"/>
          </w:rPr>
          <w:t>operational efficiencies</w:t>
        </w:r>
      </w:hyperlink>
      <w:r w:rsidRPr="00EB61D3">
        <w:rPr>
          <w:rFonts w:asciiTheme="minorHAnsi" w:hAnsiTheme="minorHAnsi"/>
          <w:color w:val="111111"/>
          <w:spacing w:val="1"/>
          <w:sz w:val="28"/>
          <w:szCs w:val="28"/>
          <w:shd w:val="clear" w:color="auto" w:fill="FFFFFF"/>
        </w:rPr>
        <w:t> and reduce </w:t>
      </w:r>
      <w:hyperlink r:id="rId17" w:history="1">
        <w:r w:rsidRPr="00EB61D3">
          <w:rPr>
            <w:rStyle w:val="Hyperlink"/>
            <w:rFonts w:asciiTheme="minorHAnsi" w:hAnsiTheme="minorHAnsi"/>
            <w:color w:val="2C40D0"/>
            <w:spacing w:val="1"/>
            <w:sz w:val="28"/>
            <w:szCs w:val="28"/>
            <w:shd w:val="clear" w:color="auto" w:fill="FFFFFF"/>
          </w:rPr>
          <w:t>risk</w:t>
        </w:r>
      </w:hyperlink>
      <w:r w:rsidRPr="00EB61D3">
        <w:rPr>
          <w:rFonts w:asciiTheme="minorHAnsi" w:hAnsiTheme="minorHAnsi"/>
          <w:color w:val="111111"/>
          <w:spacing w:val="1"/>
          <w:sz w:val="28"/>
          <w:szCs w:val="28"/>
          <w:shd w:val="clear" w:color="auto" w:fill="FFFFFF"/>
        </w:rPr>
        <w:t>.</w:t>
      </w:r>
    </w:p>
    <w:p w14:paraId="7E66B929" w14:textId="77777777" w:rsidR="007131A4" w:rsidRPr="00EB61D3" w:rsidRDefault="007131A4" w:rsidP="00EB61D3">
      <w:pPr>
        <w:ind w:left="1134"/>
        <w:rPr>
          <w:rFonts w:asciiTheme="minorHAnsi" w:eastAsia="Roboto" w:hAnsiTheme="minorHAnsi" w:cs="Roboto"/>
          <w:sz w:val="28"/>
          <w:szCs w:val="28"/>
        </w:rPr>
      </w:pPr>
    </w:p>
    <w:p w14:paraId="45DA633D" w14:textId="15B26EAB" w:rsidR="007131A4" w:rsidRPr="00EB61D3" w:rsidRDefault="00DF1E2F" w:rsidP="00EB61D3">
      <w:pPr>
        <w:ind w:left="1134"/>
        <w:rPr>
          <w:rFonts w:asciiTheme="minorHAnsi" w:eastAsia="Roboto" w:hAnsiTheme="minorHAnsi" w:cs="Roboto"/>
          <w:b/>
          <w:bCs/>
          <w:sz w:val="28"/>
          <w:szCs w:val="28"/>
        </w:rPr>
      </w:pPr>
      <w:r w:rsidRPr="00EB61D3">
        <w:rPr>
          <w:rFonts w:asciiTheme="minorHAnsi" w:eastAsia="Roboto" w:hAnsiTheme="minorHAnsi" w:cs="Roboto"/>
          <w:b/>
          <w:bCs/>
          <w:sz w:val="28"/>
          <w:szCs w:val="28"/>
        </w:rPr>
        <w:t xml:space="preserve">5. </w:t>
      </w:r>
      <w:r w:rsidR="007131A4" w:rsidRPr="00EB61D3">
        <w:rPr>
          <w:rFonts w:asciiTheme="minorHAnsi" w:eastAsia="Roboto" w:hAnsiTheme="minorHAnsi" w:cs="Roboto"/>
          <w:b/>
          <w:bCs/>
          <w:sz w:val="28"/>
          <w:szCs w:val="28"/>
        </w:rPr>
        <w:t>Explain perspective analytics?</w:t>
      </w:r>
    </w:p>
    <w:p w14:paraId="7FAD38DF" w14:textId="378714E1" w:rsidR="00DF1E2F" w:rsidRPr="00EB61D3" w:rsidRDefault="00DF1E2F" w:rsidP="00EB61D3">
      <w:pPr>
        <w:ind w:left="1134"/>
        <w:rPr>
          <w:rFonts w:asciiTheme="minorHAnsi" w:hAnsiTheme="minorHAnsi"/>
          <w:color w:val="181818"/>
          <w:sz w:val="28"/>
          <w:szCs w:val="28"/>
          <w:shd w:val="clear" w:color="auto" w:fill="FFFFFF"/>
        </w:rPr>
      </w:pPr>
      <w:r w:rsidRPr="00EB61D3">
        <w:rPr>
          <w:rFonts w:asciiTheme="minorHAnsi" w:eastAsia="Roboto" w:hAnsiTheme="minorHAnsi" w:cs="Roboto"/>
          <w:sz w:val="28"/>
          <w:szCs w:val="28"/>
        </w:rPr>
        <w:t xml:space="preserve">Ans. </w:t>
      </w:r>
      <w:r w:rsidR="00F16D0B" w:rsidRPr="00EB61D3">
        <w:rPr>
          <w:rStyle w:val="Strong"/>
          <w:rFonts w:asciiTheme="minorHAnsi" w:hAnsiTheme="minorHAnsi"/>
          <w:b w:val="0"/>
          <w:bCs w:val="0"/>
          <w:color w:val="181818"/>
          <w:sz w:val="28"/>
          <w:szCs w:val="28"/>
          <w:shd w:val="clear" w:color="auto" w:fill="FFFFFF"/>
        </w:rPr>
        <w:t>Prescriptive analytics</w:t>
      </w:r>
      <w:r w:rsidR="00F16D0B" w:rsidRPr="00EB61D3">
        <w:rPr>
          <w:rFonts w:asciiTheme="minorHAnsi" w:hAnsiTheme="minorHAnsi"/>
          <w:color w:val="181818"/>
          <w:sz w:val="28"/>
          <w:szCs w:val="28"/>
          <w:shd w:val="clear" w:color="auto" w:fill="FFFFFF"/>
        </w:rPr>
        <w:t> is the process of using data to determine an optimal course of action. By considering all relevant factors, this type of analysis yields recommendations for next steps. Because of this, prescriptive analytics is a valuable tool for </w:t>
      </w:r>
      <w:hyperlink r:id="rId18" w:tgtFrame="_blank" w:history="1">
        <w:r w:rsidR="00F16D0B" w:rsidRPr="00EB61D3">
          <w:rPr>
            <w:rStyle w:val="Hyperlink"/>
            <w:rFonts w:asciiTheme="minorHAnsi" w:hAnsiTheme="minorHAnsi"/>
            <w:color w:val="A41034"/>
            <w:sz w:val="28"/>
            <w:szCs w:val="28"/>
            <w:shd w:val="clear" w:color="auto" w:fill="FFFFFF"/>
          </w:rPr>
          <w:t>data-driven decision-making</w:t>
        </w:r>
      </w:hyperlink>
      <w:r w:rsidR="00F16D0B" w:rsidRPr="00EB61D3">
        <w:rPr>
          <w:rFonts w:asciiTheme="minorHAnsi" w:hAnsiTheme="minorHAnsi"/>
          <w:color w:val="181818"/>
          <w:sz w:val="28"/>
          <w:szCs w:val="28"/>
          <w:shd w:val="clear" w:color="auto" w:fill="FFFFFF"/>
        </w:rPr>
        <w:t>.</w:t>
      </w:r>
    </w:p>
    <w:p w14:paraId="67177A54" w14:textId="77777777" w:rsidR="00EB61D3" w:rsidRDefault="00EB61D3" w:rsidP="00EB61D3">
      <w:pPr>
        <w:pStyle w:val="Heading3"/>
        <w:shd w:val="clear" w:color="auto" w:fill="FFFFFF"/>
        <w:spacing w:before="0" w:after="270" w:line="360" w:lineRule="atLeast"/>
        <w:ind w:left="1134"/>
        <w:rPr>
          <w:rFonts w:asciiTheme="minorHAnsi" w:hAnsiTheme="minorHAnsi"/>
          <w:color w:val="181818"/>
        </w:rPr>
      </w:pPr>
    </w:p>
    <w:p w14:paraId="32BF3245" w14:textId="24C650D3" w:rsidR="00F16D0B" w:rsidRPr="00EB61D3" w:rsidRDefault="00F16D0B" w:rsidP="00EB61D3">
      <w:pPr>
        <w:pStyle w:val="Heading3"/>
        <w:shd w:val="clear" w:color="auto" w:fill="FFFFFF"/>
        <w:spacing w:before="0" w:after="270" w:line="360" w:lineRule="atLeast"/>
        <w:ind w:left="1134"/>
        <w:rPr>
          <w:rFonts w:asciiTheme="minorHAnsi" w:hAnsiTheme="minorHAnsi"/>
          <w:color w:val="181818"/>
        </w:rPr>
      </w:pPr>
      <w:r w:rsidRPr="00EB61D3">
        <w:rPr>
          <w:rFonts w:asciiTheme="minorHAnsi" w:hAnsiTheme="minorHAnsi"/>
          <w:color w:val="181818"/>
        </w:rPr>
        <w:t>Banking: Fraud Detection</w:t>
      </w:r>
    </w:p>
    <w:p w14:paraId="6BF85535" w14:textId="77777777" w:rsidR="00F16D0B" w:rsidRPr="00EB61D3" w:rsidRDefault="00F16D0B" w:rsidP="00EB61D3">
      <w:pPr>
        <w:pStyle w:val="NormalWeb"/>
        <w:shd w:val="clear" w:color="auto" w:fill="FFFFFF"/>
        <w:spacing w:before="0" w:beforeAutospacing="0" w:after="420" w:afterAutospacing="0"/>
        <w:ind w:left="1134"/>
        <w:rPr>
          <w:rFonts w:asciiTheme="minorHAnsi" w:hAnsiTheme="minorHAnsi" w:cs="Arial"/>
          <w:color w:val="181818"/>
          <w:sz w:val="28"/>
          <w:szCs w:val="28"/>
        </w:rPr>
      </w:pPr>
      <w:r w:rsidRPr="00EB61D3">
        <w:rPr>
          <w:rFonts w:asciiTheme="minorHAnsi" w:hAnsiTheme="minorHAnsi" w:cs="Arial"/>
          <w:color w:val="181818"/>
          <w:sz w:val="28"/>
          <w:szCs w:val="28"/>
        </w:rPr>
        <w:t>Another algorithmic use of prescriptive analytics is the detection and flagging of bank fraud. With the sheer volume of data stored in a bank’s system, it would be nearly impossible for a person to manually detect any suspicious activity in a single account. An algorithm—trained using customers’ historical transaction data—analyzes and scans new transactional data for anomalies. For instance, perhaps you typically spend $3,000 per month, but this month, there’s a $30,000 charge on your credit card.</w:t>
      </w:r>
    </w:p>
    <w:p w14:paraId="661DF30D" w14:textId="66867455" w:rsidR="007131A4" w:rsidRPr="00EB61D3" w:rsidRDefault="00F16D0B" w:rsidP="00EB61D3">
      <w:pPr>
        <w:pStyle w:val="NormalWeb"/>
        <w:shd w:val="clear" w:color="auto" w:fill="FFFFFF"/>
        <w:spacing w:before="0" w:beforeAutospacing="0" w:after="420" w:afterAutospacing="0"/>
        <w:ind w:left="1134"/>
        <w:rPr>
          <w:rFonts w:asciiTheme="minorHAnsi" w:hAnsiTheme="minorHAnsi" w:cs="Arial"/>
          <w:color w:val="181818"/>
          <w:sz w:val="28"/>
          <w:szCs w:val="28"/>
        </w:rPr>
      </w:pPr>
      <w:r w:rsidRPr="00EB61D3">
        <w:rPr>
          <w:rFonts w:asciiTheme="minorHAnsi" w:hAnsiTheme="minorHAnsi" w:cs="Arial"/>
          <w:color w:val="181818"/>
          <w:sz w:val="28"/>
          <w:szCs w:val="28"/>
        </w:rPr>
        <w:t>The algorithm analyzes patterns in your transactional data, alerts the bank, and provides a recommended course of action. In this example, the course of action may be to cancel the credit card, as it could have been stolen.</w:t>
      </w:r>
    </w:p>
    <w:p w14:paraId="00000005" w14:textId="32559E28" w:rsidR="0052394F" w:rsidRPr="00EB61D3" w:rsidRDefault="00F16D0B" w:rsidP="00EB61D3">
      <w:pPr>
        <w:ind w:left="1134"/>
        <w:rPr>
          <w:rFonts w:asciiTheme="minorHAnsi" w:eastAsia="Roboto" w:hAnsiTheme="minorHAnsi" w:cs="Roboto"/>
          <w:b/>
          <w:bCs/>
          <w:sz w:val="28"/>
          <w:szCs w:val="28"/>
        </w:rPr>
      </w:pPr>
      <w:r w:rsidRPr="00EB61D3">
        <w:rPr>
          <w:rFonts w:asciiTheme="minorHAnsi" w:eastAsia="Roboto" w:hAnsiTheme="minorHAnsi" w:cs="Roboto"/>
          <w:b/>
          <w:bCs/>
          <w:sz w:val="28"/>
          <w:szCs w:val="28"/>
        </w:rPr>
        <w:t xml:space="preserve">6. </w:t>
      </w:r>
      <w:r w:rsidR="007131A4" w:rsidRPr="00EB61D3">
        <w:rPr>
          <w:rFonts w:asciiTheme="minorHAnsi" w:eastAsia="Roboto" w:hAnsiTheme="minorHAnsi" w:cs="Roboto"/>
          <w:b/>
          <w:bCs/>
          <w:sz w:val="28"/>
          <w:szCs w:val="28"/>
        </w:rPr>
        <w:t>Write five real-life questions that PowerBi can solve.</w:t>
      </w:r>
    </w:p>
    <w:p w14:paraId="7C2698CB" w14:textId="4680ADC4" w:rsidR="00EB61D3" w:rsidRPr="00EB61D3" w:rsidRDefault="00EB61D3" w:rsidP="00EB61D3">
      <w:pPr>
        <w:ind w:left="1134"/>
        <w:rPr>
          <w:rFonts w:asciiTheme="minorHAnsi" w:eastAsia="Roboto" w:hAnsiTheme="minorHAnsi" w:cs="Roboto"/>
          <w:sz w:val="28"/>
          <w:szCs w:val="28"/>
        </w:rPr>
      </w:pPr>
      <w:r w:rsidRPr="00EB61D3">
        <w:rPr>
          <w:rFonts w:asciiTheme="minorHAnsi" w:eastAsia="Roboto" w:hAnsiTheme="minorHAnsi" w:cs="Roboto"/>
          <w:sz w:val="28"/>
          <w:szCs w:val="28"/>
        </w:rPr>
        <w:t>Ans.</w:t>
      </w:r>
    </w:p>
    <w:p w14:paraId="13D2DDE8" w14:textId="020E5D86" w:rsidR="00EB61D3" w:rsidRPr="00EB61D3" w:rsidRDefault="00EB61D3" w:rsidP="00EB61D3">
      <w:pPr>
        <w:ind w:left="1134"/>
        <w:rPr>
          <w:rFonts w:asciiTheme="minorHAnsi" w:eastAsia="Roboto" w:hAnsiTheme="minorHAnsi" w:cs="Roboto"/>
          <w:sz w:val="28"/>
          <w:szCs w:val="28"/>
        </w:rPr>
      </w:pPr>
      <w:r w:rsidRPr="00EB61D3">
        <w:rPr>
          <w:rFonts w:asciiTheme="minorHAnsi" w:hAnsiTheme="minorHAnsi"/>
          <w:color w:val="000000"/>
          <w:sz w:val="28"/>
          <w:szCs w:val="28"/>
          <w:shd w:val="clear" w:color="auto" w:fill="FFFFFF"/>
        </w:rPr>
        <w:t>1. Which products or services are generating the highest revenue for my company?</w:t>
      </w:r>
      <w:r w:rsidRPr="00EB61D3">
        <w:rPr>
          <w:rFonts w:asciiTheme="minorHAnsi" w:hAnsiTheme="minorHAnsi"/>
          <w:color w:val="000000"/>
          <w:sz w:val="28"/>
          <w:szCs w:val="28"/>
        </w:rPr>
        <w:br/>
      </w:r>
      <w:r w:rsidRPr="00EB61D3">
        <w:rPr>
          <w:rFonts w:asciiTheme="minorHAnsi" w:hAnsiTheme="minorHAnsi"/>
          <w:color w:val="000000"/>
          <w:sz w:val="28"/>
          <w:szCs w:val="28"/>
          <w:shd w:val="clear" w:color="auto" w:fill="FFFFFF"/>
        </w:rPr>
        <w:t>2. What are the key factors contributing to customer churn in my subscription-based business?</w:t>
      </w:r>
      <w:r w:rsidRPr="00EB61D3">
        <w:rPr>
          <w:rFonts w:asciiTheme="minorHAnsi" w:hAnsiTheme="minorHAnsi"/>
          <w:color w:val="000000"/>
          <w:sz w:val="28"/>
          <w:szCs w:val="28"/>
        </w:rPr>
        <w:br/>
      </w:r>
      <w:r w:rsidRPr="00EB61D3">
        <w:rPr>
          <w:rFonts w:asciiTheme="minorHAnsi" w:hAnsiTheme="minorHAnsi"/>
          <w:color w:val="000000"/>
          <w:sz w:val="28"/>
          <w:szCs w:val="28"/>
          <w:shd w:val="clear" w:color="auto" w:fill="FFFFFF"/>
        </w:rPr>
        <w:t>3. How does employee productivity vary across different departments or teams in my organization?</w:t>
      </w:r>
      <w:r w:rsidRPr="00EB61D3">
        <w:rPr>
          <w:rFonts w:asciiTheme="minorHAnsi" w:hAnsiTheme="minorHAnsi"/>
          <w:color w:val="000000"/>
          <w:sz w:val="28"/>
          <w:szCs w:val="28"/>
        </w:rPr>
        <w:br/>
      </w:r>
      <w:r w:rsidRPr="00EB61D3">
        <w:rPr>
          <w:rFonts w:asciiTheme="minorHAnsi" w:hAnsiTheme="minorHAnsi"/>
          <w:color w:val="000000"/>
          <w:sz w:val="28"/>
          <w:szCs w:val="28"/>
          <w:shd w:val="clear" w:color="auto" w:fill="FFFFFF"/>
        </w:rPr>
        <w:t>4. What are the most effective marketing channels for acquiring new customers?</w:t>
      </w:r>
      <w:r w:rsidRPr="00EB61D3">
        <w:rPr>
          <w:rFonts w:asciiTheme="minorHAnsi" w:hAnsiTheme="minorHAnsi"/>
          <w:color w:val="000000"/>
          <w:sz w:val="28"/>
          <w:szCs w:val="28"/>
        </w:rPr>
        <w:br/>
      </w:r>
      <w:r w:rsidRPr="00EB61D3">
        <w:rPr>
          <w:rFonts w:asciiTheme="minorHAnsi" w:hAnsiTheme="minorHAnsi"/>
          <w:color w:val="000000"/>
          <w:sz w:val="28"/>
          <w:szCs w:val="28"/>
          <w:shd w:val="clear" w:color="auto" w:fill="FFFFFF"/>
        </w:rPr>
        <w:t>5. Are there any seasonal or monthly trends in my sales data that can help me optimize inventory management and production planning?</w:t>
      </w:r>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19"/>
      <w:footerReference w:type="default" r:id="rId20"/>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58A75" w14:textId="77777777" w:rsidR="00B1428F" w:rsidRDefault="00B1428F">
      <w:pPr>
        <w:spacing w:line="240" w:lineRule="auto"/>
      </w:pPr>
      <w:r>
        <w:separator/>
      </w:r>
    </w:p>
  </w:endnote>
  <w:endnote w:type="continuationSeparator" w:id="0">
    <w:p w14:paraId="1DBEA8EA" w14:textId="77777777" w:rsidR="00B1428F" w:rsidRDefault="00B14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EB61D3">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D0DD7" w14:textId="77777777" w:rsidR="00B1428F" w:rsidRDefault="00B1428F">
      <w:pPr>
        <w:spacing w:line="240" w:lineRule="auto"/>
      </w:pPr>
      <w:r>
        <w:separator/>
      </w:r>
    </w:p>
  </w:footnote>
  <w:footnote w:type="continuationSeparator" w:id="0">
    <w:p w14:paraId="0FE48833" w14:textId="77777777" w:rsidR="00B1428F" w:rsidRDefault="00B142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EB61D3">
    <w:r>
      <w:pict w14:anchorId="68D4664E">
        <v:rect id="_x0000_i1025" style="width:0;height:1.5pt" o:hralign="center" o:hrstd="t" o:hr="t" fillcolor="#a0a0a0" stroked="f"/>
      </w:pict>
    </w:r>
  </w:p>
  <w:p w14:paraId="0000000A" w14:textId="77777777" w:rsidR="0052394F" w:rsidRDefault="00EB61D3">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42E6"/>
    <w:multiLevelType w:val="multilevel"/>
    <w:tmpl w:val="586EC7B6"/>
    <w:lvl w:ilvl="0">
      <w:start w:val="1"/>
      <w:numFmt w:val="decimal"/>
      <w:lvlText w:val="%1."/>
      <w:lvlJc w:val="left"/>
      <w:pPr>
        <w:ind w:left="775" w:hanging="360"/>
      </w:pPr>
      <w:rPr>
        <w:u w:val="none"/>
      </w:rPr>
    </w:lvl>
    <w:lvl w:ilvl="1">
      <w:start w:val="1"/>
      <w:numFmt w:val="lowerLetter"/>
      <w:lvlText w:val="%2."/>
      <w:lvlJc w:val="left"/>
      <w:pPr>
        <w:ind w:left="1495" w:hanging="360"/>
      </w:pPr>
      <w:rPr>
        <w:u w:val="none"/>
      </w:rPr>
    </w:lvl>
    <w:lvl w:ilvl="2">
      <w:start w:val="1"/>
      <w:numFmt w:val="lowerRoman"/>
      <w:lvlText w:val="%3."/>
      <w:lvlJc w:val="right"/>
      <w:pPr>
        <w:ind w:left="2215" w:hanging="360"/>
      </w:pPr>
      <w:rPr>
        <w:u w:val="none"/>
      </w:rPr>
    </w:lvl>
    <w:lvl w:ilvl="3">
      <w:start w:val="1"/>
      <w:numFmt w:val="decimal"/>
      <w:lvlText w:val="%4."/>
      <w:lvlJc w:val="left"/>
      <w:pPr>
        <w:ind w:left="2935" w:hanging="360"/>
      </w:pPr>
      <w:rPr>
        <w:u w:val="none"/>
      </w:rPr>
    </w:lvl>
    <w:lvl w:ilvl="4">
      <w:start w:val="1"/>
      <w:numFmt w:val="lowerLetter"/>
      <w:lvlText w:val="%5."/>
      <w:lvlJc w:val="left"/>
      <w:pPr>
        <w:ind w:left="3655" w:hanging="360"/>
      </w:pPr>
      <w:rPr>
        <w:u w:val="none"/>
      </w:rPr>
    </w:lvl>
    <w:lvl w:ilvl="5">
      <w:start w:val="1"/>
      <w:numFmt w:val="lowerRoman"/>
      <w:lvlText w:val="%6."/>
      <w:lvlJc w:val="right"/>
      <w:pPr>
        <w:ind w:left="4375" w:hanging="360"/>
      </w:pPr>
      <w:rPr>
        <w:u w:val="none"/>
      </w:rPr>
    </w:lvl>
    <w:lvl w:ilvl="6">
      <w:start w:val="1"/>
      <w:numFmt w:val="decimal"/>
      <w:lvlText w:val="%7."/>
      <w:lvlJc w:val="left"/>
      <w:pPr>
        <w:ind w:left="5095" w:hanging="360"/>
      </w:pPr>
      <w:rPr>
        <w:u w:val="none"/>
      </w:rPr>
    </w:lvl>
    <w:lvl w:ilvl="7">
      <w:start w:val="1"/>
      <w:numFmt w:val="lowerLetter"/>
      <w:lvlText w:val="%8."/>
      <w:lvlJc w:val="left"/>
      <w:pPr>
        <w:ind w:left="5815" w:hanging="360"/>
      </w:pPr>
      <w:rPr>
        <w:u w:val="none"/>
      </w:rPr>
    </w:lvl>
    <w:lvl w:ilvl="8">
      <w:start w:val="1"/>
      <w:numFmt w:val="lowerRoman"/>
      <w:lvlText w:val="%9."/>
      <w:lvlJc w:val="right"/>
      <w:pPr>
        <w:ind w:left="6535" w:hanging="360"/>
      </w:pPr>
      <w:rPr>
        <w:u w:val="none"/>
      </w:rPr>
    </w:lvl>
  </w:abstractNum>
  <w:abstractNum w:abstractNumId="1"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EDA5197"/>
    <w:multiLevelType w:val="multilevel"/>
    <w:tmpl w:val="8B64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911433483">
    <w:abstractNumId w:val="0"/>
  </w:num>
  <w:num w:numId="2" w16cid:durableId="611983551">
    <w:abstractNumId w:val="3"/>
  </w:num>
  <w:num w:numId="3" w16cid:durableId="1426612735">
    <w:abstractNumId w:val="1"/>
  </w:num>
  <w:num w:numId="4" w16cid:durableId="877669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513010"/>
    <w:rsid w:val="0052394F"/>
    <w:rsid w:val="007131A4"/>
    <w:rsid w:val="007974C9"/>
    <w:rsid w:val="00A327B0"/>
    <w:rsid w:val="00B1428F"/>
    <w:rsid w:val="00B80F8F"/>
    <w:rsid w:val="00DA1E1D"/>
    <w:rsid w:val="00DF1E2F"/>
    <w:rsid w:val="00EB61D3"/>
    <w:rsid w:val="00F16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character" w:styleId="Hyperlink">
    <w:name w:val="Hyperlink"/>
    <w:basedOn w:val="DefaultParagraphFont"/>
    <w:uiPriority w:val="99"/>
    <w:semiHidden/>
    <w:unhideWhenUsed/>
    <w:rsid w:val="00DA1E1D"/>
    <w:rPr>
      <w:color w:val="0000FF"/>
      <w:u w:val="single"/>
    </w:rPr>
  </w:style>
  <w:style w:type="paragraph" w:customStyle="1" w:styleId="comp">
    <w:name w:val="comp"/>
    <w:basedOn w:val="Normal"/>
    <w:rsid w:val="00A327B0"/>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unhideWhenUsed/>
    <w:rsid w:val="0051301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130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563536">
      <w:bodyDiv w:val="1"/>
      <w:marLeft w:val="0"/>
      <w:marRight w:val="0"/>
      <w:marTop w:val="0"/>
      <w:marBottom w:val="0"/>
      <w:divBdr>
        <w:top w:val="none" w:sz="0" w:space="0" w:color="auto"/>
        <w:left w:val="none" w:sz="0" w:space="0" w:color="auto"/>
        <w:bottom w:val="none" w:sz="0" w:space="0" w:color="auto"/>
        <w:right w:val="none" w:sz="0" w:space="0" w:color="auto"/>
      </w:divBdr>
    </w:div>
    <w:div w:id="524634501">
      <w:bodyDiv w:val="1"/>
      <w:marLeft w:val="0"/>
      <w:marRight w:val="0"/>
      <w:marTop w:val="0"/>
      <w:marBottom w:val="0"/>
      <w:divBdr>
        <w:top w:val="none" w:sz="0" w:space="0" w:color="auto"/>
        <w:left w:val="none" w:sz="0" w:space="0" w:color="auto"/>
        <w:bottom w:val="none" w:sz="0" w:space="0" w:color="auto"/>
        <w:right w:val="none" w:sz="0" w:space="0" w:color="auto"/>
      </w:divBdr>
    </w:div>
    <w:div w:id="1423573771">
      <w:bodyDiv w:val="1"/>
      <w:marLeft w:val="0"/>
      <w:marRight w:val="0"/>
      <w:marTop w:val="0"/>
      <w:marBottom w:val="0"/>
      <w:divBdr>
        <w:top w:val="none" w:sz="0" w:space="0" w:color="auto"/>
        <w:left w:val="none" w:sz="0" w:space="0" w:color="auto"/>
        <w:bottom w:val="none" w:sz="0" w:space="0" w:color="auto"/>
        <w:right w:val="none" w:sz="0" w:space="0" w:color="auto"/>
      </w:divBdr>
    </w:div>
    <w:div w:id="1555003205">
      <w:bodyDiv w:val="1"/>
      <w:marLeft w:val="0"/>
      <w:marRight w:val="0"/>
      <w:marTop w:val="0"/>
      <w:marBottom w:val="0"/>
      <w:divBdr>
        <w:top w:val="none" w:sz="0" w:space="0" w:color="auto"/>
        <w:left w:val="none" w:sz="0" w:space="0" w:color="auto"/>
        <w:bottom w:val="none" w:sz="0" w:space="0" w:color="auto"/>
        <w:right w:val="none" w:sz="0" w:space="0" w:color="auto"/>
      </w:divBdr>
    </w:div>
    <w:div w:id="1597640439">
      <w:bodyDiv w:val="1"/>
      <w:marLeft w:val="0"/>
      <w:marRight w:val="0"/>
      <w:marTop w:val="0"/>
      <w:marBottom w:val="0"/>
      <w:divBdr>
        <w:top w:val="none" w:sz="0" w:space="0" w:color="auto"/>
        <w:left w:val="none" w:sz="0" w:space="0" w:color="auto"/>
        <w:bottom w:val="none" w:sz="0" w:space="0" w:color="auto"/>
        <w:right w:val="none" w:sz="0" w:space="0" w:color="auto"/>
      </w:divBdr>
    </w:div>
    <w:div w:id="2089571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enchmark.asp" TargetMode="External"/><Relationship Id="rId13" Type="http://schemas.openxmlformats.org/officeDocument/2006/relationships/hyperlink" Target="https://www.lineate.com/technology-insights/5-ways-netflix-uses-data-to-win" TargetMode="External"/><Relationship Id="rId18" Type="http://schemas.openxmlformats.org/officeDocument/2006/relationships/hyperlink" Target="https://online.hbs.edu/blog/post/data-driven-decision-mak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nvestopedia.com/terms/d/datamining.asp" TargetMode="External"/><Relationship Id="rId12" Type="http://schemas.openxmlformats.org/officeDocument/2006/relationships/hyperlink" Target="https://online.hbs.edu/blog/post/data-driven-decision-making" TargetMode="External"/><Relationship Id="rId17" Type="http://schemas.openxmlformats.org/officeDocument/2006/relationships/hyperlink" Target="https://www.investopedia.com/terms/r/risk.asp" TargetMode="External"/><Relationship Id="rId2" Type="http://schemas.openxmlformats.org/officeDocument/2006/relationships/styles" Target="styles.xml"/><Relationship Id="rId16" Type="http://schemas.openxmlformats.org/officeDocument/2006/relationships/hyperlink" Target="https://www.investopedia.com/terms/o/operationalefficiency.as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hbs.edu/blog/post/data-visualization-tools" TargetMode="External"/><Relationship Id="rId5" Type="http://schemas.openxmlformats.org/officeDocument/2006/relationships/footnotes" Target="footnotes.xml"/><Relationship Id="rId15" Type="http://schemas.openxmlformats.org/officeDocument/2006/relationships/hyperlink" Target="https://www.investopedia.com/risks-of-pareidolia-in-the-stock-market-7369635" TargetMode="External"/><Relationship Id="rId10" Type="http://schemas.openxmlformats.org/officeDocument/2006/relationships/hyperlink" Target="https://online.hbs.edu/blog/post/data-visualizations-in-exce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vestopedia.com/terms/d/descriptive-analytics.asp" TargetMode="External"/><Relationship Id="rId14" Type="http://schemas.openxmlformats.org/officeDocument/2006/relationships/hyperlink" Target="https://www.investopedia.com/terms/s/statistics.asp"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1084</Words>
  <Characters>5651</Characters>
  <Application>Microsoft Office Word</Application>
  <DocSecurity>0</DocSecurity>
  <Lines>353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Bhavik Parmar</cp:lastModifiedBy>
  <cp:revision>3</cp:revision>
  <dcterms:created xsi:type="dcterms:W3CDTF">2021-12-05T16:11:00Z</dcterms:created>
  <dcterms:modified xsi:type="dcterms:W3CDTF">2023-07-01T10:38:00Z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295d60779a3c6eeb0b30e177259a244295412ad429fe43ad4cc4eabdb3229ab3</vt:lpwstr>
  </property>
  <property fmtid="{D5CDD505-2E9C-101B-9397-08002B2CF9AE}" pid="3" name="MSIP_Label_defa4170-0d19-0005-0004-bc88714345d2_Enabled">
    <vt:lpwstr>true</vt:lpwstr>
  </property>
  <property fmtid="{D5CDD505-2E9C-101B-9397-08002B2CF9AE}" pid="4" name="MSIP_Label_defa4170-0d19-0005-0004-bc88714345d2_SetDate">
    <vt:lpwstr>2023-07-01T10:38:10Z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ee97d444-1488-4f5a-8d6f-acae27ed3986</vt:lpwstr>
  </property>
  <property fmtid="{D5CDD505-2E9C-101B-9397-08002B2CF9AE}" pid="8" name="MSIP_Label_defa4170-0d19-0005-0004-bc88714345d2_ActionId">
    <vt:lpwstr>c1f99b53-e7d2-4e1a-b342-1114cf00caef</vt:lpwstr>
  </property>
  <property fmtid="{D5CDD505-2E9C-101B-9397-08002B2CF9AE}" pid="9" name="MSIP_Label_defa4170-0d19-0005-0004-bc88714345d2_ContentBits">
    <vt:lpwstr>0</vt:lpwstr>
  </property>
</Properties>
</file>