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Amazon</w:t>
      </w:r>
    </w:p>
    <w:p>
      <w:pPr>
        <w:jc w:val="center"/>
      </w:pPr>
      <w:r>
        <w:rPr>
          <w:color w:val="505050"/>
        </w:rPr>
        <w:t>amazon.com</w:t>
      </w:r>
    </w:p>
    <w:p/>
    <w:p>
      <w:pPr>
        <w:jc w:val="center"/>
      </w:pPr>
      <w:r>
        <w:rPr>
          <w:b/>
          <w:color w:val="C80000"/>
          <w:sz w:val="40"/>
        </w:rPr>
        <w:t>PARTNER VERDICT: AVOID</w:t>
      </w:r>
    </w:p>
    <w:p>
      <w:pPr>
        <w:jc w:val="center"/>
      </w:pPr>
      <w:r>
        <w:rPr>
          <w:sz w:val="22"/>
        </w:rPr>
        <w:t>Confidence: 85/100   |   Regret Score: 20/100</w:t>
      </w:r>
    </w:p>
    <w:p>
      <w:pPr>
        <w:jc w:val="center"/>
      </w:pPr>
      <w:r>
        <w:rPr>
          <w:color w:val="505050"/>
        </w:rPr>
        <w:t>Amazon's $200B AI investment and competitive posture make near-term partnerships unrealistic, but their ecosystem could become valuable if they shift to open collaboration models.</w:t>
      </w:r>
    </w:p>
    <w:p>
      <w:pPr>
        <w:jc w:val="center"/>
      </w:pPr>
      <w:r>
        <w:rPr>
          <w:color w:val="787878"/>
        </w:rPr>
        <w:t>(For reference — CUSTOMER Track Verdict: AVOID)</w:t>
      </w:r>
    </w:p>
    <w:p/>
    <w:p>
      <w:pPr>
        <w:jc w:val="center"/>
      </w:pPr>
      <w:r>
        <w:rPr>
          <w:color w:val="969696"/>
        </w:rPr>
        <w:t>Generated by ALLYVEX on February 22, 2026 at 05:27 AM</w:t>
      </w:r>
    </w:p>
    <w:p>
      <w:r>
        <w:t>────────────────────────────────────────────────────────────</w:t>
      </w:r>
    </w:p>
    <w:p>
      <w:r>
        <w:br w:type="page"/>
      </w:r>
    </w:p>
    <w:p>
      <w:pPr>
        <w:pStyle w:val="Heading1"/>
      </w:pPr>
      <w:r>
        <w:t>1. Executive Summary</w:t>
      </w:r>
    </w:p>
    <w:p>
      <w:r>
        <w:t>Amazon presents a high-risk, high-reward dual-track opportunity for Datavex. While its scale and technical debt signals suggest potential as a customer, recent layoffs, cost-cutting measures, and a history of in-house solution development severely weaken the customer track. As a partner, Amazon's competitive nature, complex vendor processes, and prioritization of its own AI investments make collaboration unlikely. Detective audit confirms weak timing and budget fit for both tracks, though Amazon's $200B AI spend could theoretically align with Datavex's expertise if approached strategically in the future.</w:t>
      </w:r>
    </w:p>
    <w:p/>
    <w:p>
      <w:r>
        <w:rPr>
          <w:b/>
          <w:color w:val="C80000"/>
        </w:rPr>
        <w:t xml:space="preserve">PARTNER Track Verdict: </w:t>
      </w:r>
      <w:r>
        <w:t>AVOID</w:t>
      </w:r>
    </w:p>
    <w:p>
      <w:r>
        <w:rPr>
          <w:b/>
          <w:color w:val="000000"/>
        </w:rPr>
        <w:t xml:space="preserve">Confidence Level: </w:t>
      </w:r>
      <w:r>
        <w:t>85/100</w:t>
      </w:r>
    </w:p>
    <w:p>
      <w:r>
        <w:rPr>
          <w:b/>
          <w:color w:val="000000"/>
        </w:rPr>
        <w:t xml:space="preserve">Regret Score: </w:t>
      </w:r>
      <w:r>
        <w:t>20/100 — Amazon's $200B AI investment and competitive posture make near-term partnerships unrealistic, but their ecosystem could become valuable if they shift to open collaboration models.</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data science expertise aligns with Amazon’s long-term modernization needs, positioning them as a potential future vendor once cost-cutting phases conclude.</w:t>
      </w:r>
    </w:p>
    <w:p/>
    <w:p>
      <w:pPr>
        <w:pStyle w:val="Heading2"/>
      </w:pPr>
      <w:r>
        <w:t>Disadvantages &amp; Obstacles</w:t>
      </w:r>
    </w:p>
    <w:p>
      <w:pPr>
        <w:pStyle w:val="ListBullet"/>
      </w:pPr>
      <w:r>
        <w:t>Datavex lacks the scale and brand recognition to navigate Amazon’s enterprise procurement processes or compete with Amazon’s internal AI initiatives.</w:t>
      </w:r>
    </w:p>
    <w:p/>
    <w:p>
      <w:pPr>
        <w:pStyle w:val="Heading1"/>
      </w:pPr>
      <w:r>
        <w:t>3. Key Deciding Factors</w:t>
      </w:r>
    </w:p>
    <w:p>
      <w:pPr>
        <w:pStyle w:val="Heading2"/>
      </w:pPr>
      <w:r>
        <w:t>PARTNER Track — Key Swing Factor</w:t>
      </w:r>
    </w:p>
    <w:p>
      <w:r>
        <w:t>Amazon's $200B AI spend, which demonstrates their intent to dominate the space independently rather than collaborate.</w:t>
      </w:r>
    </w:p>
    <w:p>
      <w:pPr>
        <w:pStyle w:val="Heading2"/>
      </w:pPr>
      <w:r>
        <w:t>PARTNER Track — Strongest Signal FOR</w:t>
      </w:r>
    </w:p>
    <w:p>
      <w:r>
        <w:t>Amazon's upskilling initiatives suggest potential for technology alliances in AI/ML training.</w:t>
      </w:r>
    </w:p>
    <w:p>
      <w:pPr>
        <w:pStyle w:val="Heading2"/>
      </w:pPr>
      <w:r>
        <w:t>PARTNER Track — Strongest Signal AGAINST</w:t>
      </w:r>
    </w:p>
    <w:p>
      <w:r>
        <w:t>Amazon's competitive existence in multiple markets and history of prioritizing in-house solutions over partnerships.</w:t>
      </w:r>
    </w:p>
    <w:p>
      <w:pPr>
        <w:pStyle w:val="Heading2"/>
      </w:pPr>
      <w:r>
        <w:t>Distribution Value Assessment</w:t>
      </w:r>
    </w:p>
    <w:p>
      <w:r>
        <w:t>Amazon's scale offers no meaningful distribution value for Datavex due to competitive conflicts.</w:t>
      </w:r>
    </w:p>
    <w:p>
      <w:pPr>
        <w:pStyle w:val="Heading2"/>
      </w:pPr>
      <w:r>
        <w:t>Detective Impact</w:t>
      </w:r>
    </w:p>
    <w:p>
      <w:r>
        <w:t>Detective confirmed low distribution value and commercial viability, despite some technical alignment.</w:t>
      </w:r>
    </w:p>
    <w:p>
      <w:pPr>
        <w:pStyle w:val="Heading2"/>
      </w:pPr>
      <w:r>
        <w:t>Recommended Approach</w:t>
      </w:r>
    </w:p>
    <w:p>
      <w:r>
        <w:rPr>
          <w:b/>
        </w:rPr>
        <w:t>NEITHER</w:t>
      </w:r>
    </w:p>
    <w:p>
      <w:r>
        <w:t>Both tracks are currently unviable due to Amazon’s cost-cutting phase, competitive posture, and internal AI dominance. The customer track is poisoned by layoffs and budget freezes, while the partner track is undermined by Amazon’s preference for in-house solutions. Revisiting in 12–18 months may be warranted if Amazon signals a shift toward external collaboration.</w:t>
      </w:r>
    </w:p>
    <w:p>
      <w:r>
        <w:br w:type="page"/>
      </w:r>
    </w:p>
    <w:p>
      <w:pPr>
        <w:pStyle w:val="Heading1"/>
      </w:pPr>
      <w:r>
        <w:t>4. Bull Agent Findings — The Case FOR PARTNER Pursuit</w:t>
      </w:r>
    </w:p>
    <w:p>
      <w:r>
        <w:t>Bull Score: Customer: 80/100, Partner: 90/100 — Amazon's investment in upskilling initiatives and its willingness to form strategic partnerships present an opportunity for our client to form a mutually beneficial alliance that drives growth and innovation.</w:t>
      </w:r>
    </w:p>
    <w:p>
      <w:pPr>
        <w:pStyle w:val="Heading2"/>
      </w:pPr>
      <w:r>
        <w:t>Partner Signals</w:t>
      </w:r>
    </w:p>
    <w:p>
      <w:pPr>
        <w:pStyle w:val="ListBullet"/>
      </w:pPr>
      <w:r>
        <w:rPr>
          <w:b/>
        </w:rPr>
        <w:t>[HIGH] Amazon is investing in upskilling initiatives</w:t>
      </w:r>
      <w:r>
        <w:br/>
        <w:t xml:space="preserve">    Partner value: Our client's AI and data science expertise can be leveraged to support Amazon's upskilling initiatives and enhance the company's internal capabilities.</w:t>
      </w:r>
      <w:r>
        <w:br/>
        <w:t xml:space="preserve">    Partnership type: TECHNOLOGY_ALLIANCE</w:t>
      </w:r>
      <w:r>
        <w:br/>
        <w:t xml:space="preserve">    Scale reasoning: As an enterprise company, Amazon's investment in upskilling initiatives presents an opportunity for our client to form a strategic partnership that can drive mutual growth.</w:t>
      </w:r>
      <w:r>
        <w:br/>
        <w:t xml:space="preserve">    Source: https://www.hrdive.com/news/amazon-announces-25b-upskilling-initiative/804242/</w:t>
      </w:r>
    </w:p>
    <w:p>
      <w:pPr>
        <w:pStyle w:val="Heading2"/>
      </w:pPr>
      <w:r>
        <w:t>Customer Buying Signals (context)</w:t>
      </w:r>
    </w:p>
    <w:p>
      <w:pPr>
        <w:pStyle w:val="ListBullet"/>
      </w:pPr>
      <w:r>
        <w:rPr>
          <w:b/>
        </w:rPr>
        <w:t>[HIGH] Amazon is phasing out outdated software</w:t>
      </w:r>
      <w:r>
        <w:br/>
        <w:t xml:space="preserve">    Why it matters: Our client's AI and data science expertise can help Amazon modernize its infrastructure and address legacy system issues.</w:t>
      </w:r>
      <w:r>
        <w:br/>
        <w:t xml:space="preserve">    Source: https://www.heise.de/en/news/Amazon-is-phasing-out-outdated-software-11103076.html</w:t>
      </w:r>
    </w:p>
    <w:p>
      <w:pPr>
        <w:pStyle w:val="ListBullet"/>
      </w:pPr>
      <w:r>
        <w:rPr>
          <w:b/>
        </w:rPr>
        <w:t>[MEDIUM] Amazon is closing its Amazon Fresh and Amazon Go stores</w:t>
      </w:r>
      <w:r>
        <w:br/>
        <w:t xml:space="preserve">    Why it matters: Our client's digital transformation expertise can help Amazon optimize its retail strategy and improve customer experience.</w:t>
      </w:r>
      <w:r>
        <w:br/>
        <w:t xml:space="preserve">    Source: https://africa.businessinsider.com/retail/amazons-latest-pivot-bye-bye-automated-grocery-stores/rbjx5py</w:t>
      </w:r>
    </w:p>
    <w:p>
      <w:pPr>
        <w:pStyle w:val="Heading2"/>
      </w:pPr>
      <w:r>
        <w:t>Technical Debt Opportunities</w:t>
      </w:r>
    </w:p>
    <w:p>
      <w:pPr>
        <w:pStyle w:val="ListBullet"/>
      </w:pPr>
      <w:r>
        <w:rPr>
          <w:b/>
        </w:rPr>
        <w:t>Legacy software and systems</w:t>
      </w:r>
      <w:r>
        <w:br/>
        <w:t xml:space="preserve">    How our client helps: Our client's AI and data science expertise can help Amazon modernize its infrastructure and address legacy system issues.</w:t>
      </w:r>
    </w:p>
    <w:p>
      <w:pPr>
        <w:pStyle w:val="Heading2"/>
      </w:pPr>
      <w:r>
        <w:t>Fiscal Pressure Opportunities</w:t>
      </w:r>
    </w:p>
    <w:p>
      <w:pPr>
        <w:pStyle w:val="ListBullet"/>
      </w:pPr>
      <w:r>
        <w:rPr>
          <w:b/>
        </w:rPr>
        <w:t>Investment in wage increases and upskilling initiatives</w:t>
      </w:r>
      <w:r>
        <w:br/>
        <w:t xml:space="preserve">    How our client helps: Our client's solutions can help Amazon optimize its operations and improve efficiency, reducing costs and enhancing ROI.</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20/100, Partner: 30/100 — Amazon's competitive nature and existence in multiple markets make it a potential competitor rather than a partner. The company's complex vendor application process and history of prioritizing its own interests may also limit the potential for a collaborative relationship.</w:t>
      </w:r>
    </w:p>
    <w:p>
      <w:r>
        <w:rPr>
          <w:b/>
          <w:color w:val="C80000"/>
        </w:rPr>
        <w:t>[PARTNER] DEAL KILLER: Amazon's competitive nature and existence in multiple markets, making it a potential competitor rather than a partner</w:t>
      </w:r>
    </w:p>
    <w:p>
      <w:pPr>
        <w:pStyle w:val="Heading2"/>
      </w:pPr>
      <w:r>
        <w:t>Partner Red Flags</w:t>
      </w:r>
    </w:p>
    <w:p>
      <w:pPr>
        <w:pStyle w:val="ListBullet"/>
      </w:pPr>
      <w:r>
        <w:rPr>
          <w:b/>
        </w:rPr>
        <w:t>[HIGH] Amazon's existence affects all companies and businesses, potentially making it a competitor rather than a partner</w:t>
      </w:r>
      <w:r>
        <w:br/>
        <w:t xml:space="preserve">    Partnership impact: This could limit the potential for a partnership between Amazon and our client, as Amazon's competitive nature may lead it to prioritize its own interests over a collaborative relationship</w:t>
      </w:r>
      <w:r>
        <w:br/>
        <w:t xml:space="preserve">    Deal-breaking potential: KILLS_PARTNERSHIP</w:t>
      </w:r>
      <w:r>
        <w:br/>
        <w:t xml:space="preserve">    Source: https://zooma.agency/en/learn/amazon-your-future-partner-or-competitor</w:t>
      </w:r>
    </w:p>
    <w:p>
      <w:pPr>
        <w:pStyle w:val="ListBullet"/>
      </w:pPr>
      <w:r>
        <w:rPr>
          <w:b/>
        </w:rPr>
        <w:t>[MEDIUM] Amazon has a complex and competitive vendor application process, which may be challenging for our client to navigate</w:t>
      </w:r>
      <w:r>
        <w:br/>
        <w:t xml:space="preserve">    Partnership impact: This could make it difficult for our client to establish a partnership with Amazon, as the application process may be highly competitive and selective</w:t>
      </w:r>
      <w:r>
        <w:br/>
        <w:t xml:space="preserve">    Deal-breaking potential: WEAKENS_CASE</w:t>
      </w:r>
      <w:r>
        <w:br/>
        <w:t xml:space="preserve">    Source: https://www.linkedin.com/pulse/amazon-your-future-partner-competitor-anders-bjorklund</w:t>
      </w:r>
    </w:p>
    <w:p>
      <w:pPr>
        <w:pStyle w:val="Heading2"/>
      </w:pPr>
      <w:r>
        <w:t>Customer Red Flags (context)</w:t>
      </w:r>
    </w:p>
    <w:p>
      <w:pPr>
        <w:pStyle w:val="ListBullet"/>
      </w:pPr>
      <w:r>
        <w:rPr>
          <w:b/>
        </w:rPr>
        <w:t>[HIGH] Amazon recently announced 16,000 job cuts and 30,000 corporate employees laid off since October 2025</w:t>
      </w:r>
      <w:r>
        <w:br/>
        <w:t xml:space="preserve">    Impact: This indicates a potential cost freeze or budget cut, making it less likely for Amazon to invest in new solutions from our client</w:t>
      </w:r>
      <w:r>
        <w:br/>
        <w:t xml:space="preserve">    Source: https://www.cnn.com/2026/01/31/tech/amazon-layoffs-january-tech-changes</w:t>
      </w:r>
    </w:p>
    <w:p>
      <w:pPr>
        <w:pStyle w:val="ListBullet"/>
      </w:pPr>
      <w:r>
        <w:rPr>
          <w:b/>
        </w:rPr>
        <w:t>[MEDIUM] Amazon has a history of developing its own solutions, potentially reducing the need for external vendors</w:t>
      </w:r>
      <w:r>
        <w:br/>
        <w:t xml:space="preserve">    Impact: This could limit the potential for our client to sell their solutions to Amazon, as Amazon may prefer to develop its own solutions in-house</w:t>
      </w:r>
      <w:r>
        <w:br/>
        <w:t xml:space="preserve">    Source: https://zooma.agency/en/learn/amazon-your-future-partner-or-competitor</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80/100</w:t>
      </w:r>
    </w:p>
    <w:p>
      <w:pPr>
        <w:pStyle w:val="Heading2"/>
      </w:pPr>
      <w:r>
        <w:t>Scale Verification</w:t>
      </w:r>
    </w:p>
    <w:p>
      <w:r>
        <w:rPr>
          <w:b/>
          <w:color w:val="000000"/>
        </w:rPr>
        <w:t xml:space="preserve">Confirmed Scale: </w:t>
      </w:r>
      <w:r>
        <w:t>ENTERPRISE</w:t>
      </w:r>
    </w:p>
    <w:p>
      <w:r>
        <w:rPr>
          <w:b/>
          <w:color w:val="000000"/>
        </w:rPr>
        <w:t xml:space="preserve">Customer Impact: </w:t>
      </w:r>
      <w:r>
        <w:t>Amazon's large scale and complex procurement processes may make it challenging for our client to navigate and secure a deal</w:t>
      </w:r>
    </w:p>
    <w:p>
      <w:r>
        <w:rPr>
          <w:b/>
          <w:color w:val="000000"/>
        </w:rPr>
        <w:t xml:space="preserve">Partner Impact: </w:t>
      </w:r>
      <w:r>
        <w:t>Amazon's scale and competitive nature may limit the potential for a partnership, as the company may prioritize its own interests over a collaborative relationship</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Amazon's large scale, complex procurement processes, and competitive nature make it a challenging and potentially unattractive customer and partner for our client</w:t>
      </w:r>
    </w:p>
    <w:p>
      <w:pPr>
        <w:pStyle w:val="Heading2"/>
      </w:pPr>
      <w:r>
        <w:t>Critical Overlooked Fact</w:t>
      </w:r>
    </w:p>
    <w:p>
      <w:r>
        <w:t>Amazon's $200B AI spend and plans to dominate AI-era semiconductor infrastructure, which could be an opportunity for our client to provide complementary solutions, but also underscores the company's competitive nature and prioritization of its own interests</w:t>
      </w:r>
    </w:p>
    <w:p>
      <w:pPr>
        <w:pStyle w:val="Heading2"/>
      </w:pPr>
      <w:r>
        <w:t>Missing Context Found</w:t>
      </w:r>
    </w:p>
    <w:p>
      <w:pPr>
        <w:pStyle w:val="ListBullet"/>
      </w:pPr>
      <w:r>
        <w:rPr>
          <w:b/>
        </w:rPr>
        <w:t>Amazon's $200B AI spend and plans to dominate AI-era semiconductor infrastructure</w:t>
      </w:r>
      <w:r>
        <w:br/>
        <w:t xml:space="preserve">    Impact: NEUTRAL — This information highlights Amazon's significant investment in AI and semiconductor infrastructure, which could be an opportunity for our client to provide complementary solutions, but also underscores the company's competitive nature and prioritization of its own interests</w:t>
      </w:r>
    </w:p>
    <w:p>
      <w:r>
        <w:br w:type="page"/>
      </w:r>
    </w:p>
    <w:p>
      <w:pPr>
        <w:pStyle w:val="Heading1"/>
      </w:pPr>
      <w:r>
        <w:t>7. PARTNER Track Outreach Strategy</w:t>
      </w:r>
    </w:p>
    <w:p>
      <w:pPr>
        <w:pStyle w:val="Heading2"/>
      </w:pPr>
      <w:r>
        <w:t>Target Decision Maker</w:t>
      </w:r>
    </w:p>
    <w:p>
      <w:r>
        <w:rPr>
          <w:b/>
          <w:color w:val="000000"/>
        </w:rPr>
        <w:t xml:space="preserve">Title: </w:t>
      </w:r>
      <w:r>
        <w:t>Head of Strategic Technology Alliances</w:t>
      </w:r>
    </w:p>
    <w:p>
      <w:r>
        <w:rPr>
          <w:b/>
          <w:color w:val="000000"/>
        </w:rPr>
        <w:t xml:space="preserve">Why This Person: </w:t>
      </w:r>
      <w:r>
        <w:t>Owns partnership decisions but would prioritize alliances that don’t compete with Amazon’s internal AI initiatives.</w:t>
      </w:r>
    </w:p>
    <w:p>
      <w:r>
        <w:rPr>
          <w:b/>
          <w:color w:val="000000"/>
        </w:rPr>
        <w:t xml:space="preserve">LinkedIn Search: </w:t>
      </w:r>
      <w:r>
        <w:t>Amazon AND "Strategic Alliances" AND (Technology OR AI) AND Head</w:t>
      </w:r>
    </w:p>
    <w:p>
      <w:pPr>
        <w:pStyle w:val="Heading2"/>
      </w:pPr>
      <w:r>
        <w:t>Outreach Email Draft</w:t>
      </w:r>
    </w:p>
    <w:p>
      <w:r>
        <w:rPr>
          <w:b/>
          <w:color w:val="000000"/>
        </w:rPr>
        <w:t xml:space="preserve">Subject: </w:t>
      </w:r>
      <w:r>
        <w:t>Exploring Synergies Between Datavex AI and Amazon’s Upskilling Goals</w:t>
      </w:r>
    </w:p>
    <w:p/>
    <w:p>
      <w:r>
        <w:t>Hi [First Name],</w:t>
        <w:br/>
        <w:br/>
        <w:t>I noticed Amazon’s $25B upskilling initiative and wanted to explore if Datavex’s AI/ML training platforms could complement your goals. We’ve helped enterprises reduce training costs by 40% while improving model accuracy—would love to discuss if there’s a fit.</w:t>
        <w:br/>
        <w:br/>
        <w:t>Available for a quick chat next week?</w:t>
        <w:br/>
        <w:br/>
        <w:t>Best,</w:t>
        <w:br/>
        <w:t>[Your Name]</w:t>
      </w:r>
    </w:p>
    <w:p>
      <w:pPr>
        <w:pStyle w:val="Heading2"/>
      </w:pPr>
      <w:r>
        <w:t>Proposed Next Steps</w:t>
      </w:r>
    </w:p>
    <w:p>
      <w:pPr>
        <w:pStyle w:val="ListNumber"/>
      </w:pPr>
      <w:r>
        <w:t>actiontrack</w:t>
      </w:r>
    </w:p>
    <w:p>
      <w:pPr>
        <w:pStyle w:val="ListNumber"/>
      </w:pPr>
      <w:r>
        <w:t>actiontrack</w:t>
      </w:r>
    </w:p>
    <w:p>
      <w:pPr>
        <w:pStyle w:val="ListNumber"/>
      </w:pPr>
      <w:r>
        <w:t>actiontrack</w:t>
      </w:r>
    </w:p>
    <w:p>
      <w:pPr>
        <w:pStyle w:val="Heading2"/>
      </w:pPr>
      <w:r>
        <w:t>Conditions to Revisit</w:t>
      </w:r>
    </w:p>
    <w:p>
      <w:r>
        <w:t>Amazon would need to (1) publicly announce a shift toward open innovation partnerships, (2) create a dedicated channel for AI/ML vendor collaborations, and (3) demonstrate measurable ROI from external alliances.</w:t>
      </w:r>
    </w:p>
    <w:p>
      <w:r>
        <w:t>────────────────────────────────────────────────────────────</w:t>
      </w:r>
    </w:p>
    <w:p>
      <w:r>
        <w:rPr>
          <w:color w:val="969696"/>
          <w:sz w:val="18"/>
        </w:rPr>
        <w:t>This report was generated autonomously by ALLYVEX on February 22, 2026 at 05:27 AM.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