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D8" w:rsidRPr="002A18F6" w:rsidRDefault="00B05040">
      <w:pPr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proofErr w:type="spellStart"/>
      <w:proofErr w:type="gramStart"/>
      <w:r>
        <w:rPr>
          <w:rFonts w:cstheme="minorHAnsi"/>
          <w:b/>
          <w:bCs/>
          <w:sz w:val="24"/>
          <w:szCs w:val="24"/>
          <w:u w:val="single"/>
        </w:rPr>
        <w:t>A</w:t>
      </w:r>
      <w:r w:rsidR="007C6C97" w:rsidRPr="002A18F6">
        <w:rPr>
          <w:rFonts w:cstheme="minorHAnsi"/>
          <w:b/>
          <w:bCs/>
          <w:sz w:val="24"/>
          <w:szCs w:val="24"/>
          <w:u w:val="single"/>
        </w:rPr>
        <w:t>sp:GridView</w:t>
      </w:r>
      <w:proofErr w:type="spellEnd"/>
      <w:proofErr w:type="gramEnd"/>
      <w:r w:rsidR="007C6C97" w:rsidRPr="002A18F6">
        <w:rPr>
          <w:rFonts w:cstheme="minorHAnsi"/>
          <w:b/>
          <w:bCs/>
          <w:sz w:val="24"/>
          <w:szCs w:val="24"/>
          <w:u w:val="single"/>
        </w:rPr>
        <w:t xml:space="preserve"> control</w:t>
      </w:r>
    </w:p>
    <w:p w:rsidR="007C6C97" w:rsidRPr="002A18F6" w:rsidRDefault="007C6C97" w:rsidP="007C6C97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r w:rsidRPr="002A18F6">
        <w:rPr>
          <w:rFonts w:eastAsia="Times New Roman" w:cstheme="minorHAnsi"/>
          <w:sz w:val="24"/>
          <w:szCs w:val="24"/>
          <w:lang w:bidi="gu-IN"/>
        </w:rPr>
        <w:t xml:space="preserve">It provides more flexibility in displaying and working with data from your database in comparison with any other controls. The </w:t>
      </w:r>
      <w:proofErr w:type="spellStart"/>
      <w:r w:rsidRPr="002A18F6">
        <w:rPr>
          <w:rFonts w:eastAsia="Times New Roman" w:cstheme="minorHAnsi"/>
          <w:sz w:val="24"/>
          <w:szCs w:val="24"/>
          <w:lang w:bidi="gu-IN"/>
        </w:rPr>
        <w:t>GridView</w:t>
      </w:r>
      <w:proofErr w:type="spellEnd"/>
      <w:r w:rsidRPr="002A18F6">
        <w:rPr>
          <w:rFonts w:eastAsia="Times New Roman" w:cstheme="minorHAnsi"/>
          <w:sz w:val="24"/>
          <w:szCs w:val="24"/>
          <w:lang w:bidi="gu-IN"/>
        </w:rPr>
        <w:t xml:space="preserve"> control enables you to connect to a </w:t>
      </w:r>
      <w:proofErr w:type="spellStart"/>
      <w:r w:rsidRPr="002A18F6">
        <w:rPr>
          <w:rFonts w:eastAsia="Times New Roman" w:cstheme="minorHAnsi"/>
          <w:sz w:val="24"/>
          <w:szCs w:val="24"/>
          <w:lang w:bidi="gu-IN"/>
        </w:rPr>
        <w:t>datasource</w:t>
      </w:r>
      <w:proofErr w:type="spellEnd"/>
      <w:r w:rsidRPr="002A18F6">
        <w:rPr>
          <w:rFonts w:eastAsia="Times New Roman" w:cstheme="minorHAnsi"/>
          <w:sz w:val="24"/>
          <w:szCs w:val="24"/>
          <w:lang w:bidi="gu-IN"/>
        </w:rPr>
        <w:t xml:space="preserve"> and display data is tabular format, however you have bunch of options to customize the look and feel. When it is rendered on the page, generally it is implemented through &lt;table&gt; HTML tag. </w:t>
      </w:r>
    </w:p>
    <w:p w:rsidR="007C6C97" w:rsidRPr="002A18F6" w:rsidRDefault="007C6C97" w:rsidP="007C6C97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</w:p>
    <w:p w:rsidR="007C6C97" w:rsidRPr="002A18F6" w:rsidRDefault="007C6C97" w:rsidP="007C6C97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r w:rsidRPr="002A18F6">
        <w:rPr>
          <w:rFonts w:eastAsia="Times New Roman" w:cstheme="minorHAnsi"/>
          <w:sz w:val="24"/>
          <w:szCs w:val="24"/>
          <w:lang w:bidi="gu-IN"/>
        </w:rPr>
        <w:t xml:space="preserve">Following are some important properties that are very useful.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5"/>
        <w:gridCol w:w="6363"/>
      </w:tblGrid>
      <w:tr w:rsidR="007C6C97" w:rsidRPr="002A18F6" w:rsidTr="007C6C9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Behavior Properties of the </w:t>
            </w:r>
            <w:proofErr w:type="spellStart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 Control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AllowPaging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Indicate whether the control should support paging.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AllowSorting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Indicate whether the control should support sorting.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SortExpression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the current sort expression (field name) that determines the order of the row.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SortDirection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the sorting direction of the column sorted currently (Ascending/Descending).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DataSource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data source object that contains the data to populate the control.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DataSourceID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Indicate the bound data source control to use (Generally used when we are using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SqlDataSource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or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AccessDataSource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to bind the data, See 1st Grid example).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AutoGenerateEditButton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Indicates whether a separate column should be added to edit the record.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AutoGenerateDeleteButton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Indicates whether a separate column should be added to delete the record.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AutoGenerateSelectButton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Indicate whether a separate column should be added to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selecat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a particular record.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AutoGenerateColumns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Indicate whether columns are automatically created for each field of the data source. The default is true.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Style Properties of the </w:t>
            </w:r>
            <w:proofErr w:type="spellStart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 Control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AlternatingRowStyle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Defines the style properties for every alternate row in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EditRowStyle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Defines the style properties for the row in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EditView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(When you click Edit button for a row, the row will appear in this style).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RowStyle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Defines the style properties of the rows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PagerStyle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Defines the style properties of Pager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(If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AllowPaging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=true, the page number row appears in this style)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EmptyDataRowStyle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Defines the style properties of the empty row, which appears if </w:t>
            </w: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lastRenderedPageBreak/>
              <w:t xml:space="preserve">there </w:t>
            </w:r>
            <w:proofErr w:type="gram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is</w:t>
            </w:r>
            <w:proofErr w:type="gram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no records in the data source.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lastRenderedPageBreak/>
              <w:t>HeaderStyle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Defines the style properties of the header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(The column header appears in this style.)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FooterStyle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Defines the style properties of the footer of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Appearance Properties of the </w:t>
            </w:r>
            <w:proofErr w:type="spellStart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 Control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CellPadding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Indicates the space in pixel between the cells and the border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CellSpacing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Indicates the space in pixel between cells.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GridLines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Both/Horizontal/Vertical/None. Indicates whether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GrdiLines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should appear or not, if yes Horizontal, Vertical or Both.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HorizontalAlign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Indicates the horizontal align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EmptyDataText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Indicates the text to appear when there is no record in the data source.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ShowFooter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Indicates whether the footer should appear or not.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ShowHeader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Indicates whether the header should appear or not. (The column name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)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BackImageUrl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Indicates the location of the image that should display as a background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Caption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caption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CaptionAlign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left/center/right. Gets or sets the horizontal position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caption.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State Properties of </w:t>
            </w:r>
            <w:proofErr w:type="spellStart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 Control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Columns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the collection of objects that represent the columns in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EditIndex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0-based index that identifies the row currently to be edited.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FooterRow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Returns a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GridViewRow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object that represents the footer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HeaderRow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Returns a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GridViewRow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object that represents the header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PageCount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the number of the pages required to display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reocrds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of the data source.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PageIndex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0-based page index.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PageIndex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number of records to display in one page of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lastRenderedPageBreak/>
              <w:t>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a collection of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GridViewRow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objects that represents the currently displayed rows in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DataKeyNames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an array that contains the names of the primary key field of the currently displayed rows in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DataKeys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a collection of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DataKey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objects that represent the value of the primary key fields set in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DataKeyNames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property of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Events associated with </w:t>
            </w:r>
            <w:proofErr w:type="spellStart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 xml:space="preserve"> Control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PageIndexChanging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,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PageIndexChanged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Both events occur when the page link is clicked. They fire before and after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handles the paging operation respectively.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RowCommand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Fires when a button is clicked on any row of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RowDeleting,RowDeleted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Both events fires when Delete button of a row is clicked. They fire before and after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handles deleting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operaton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of the row respectively.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RowEditing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Fires when </w:t>
            </w:r>
            <w:proofErr w:type="gram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</w:t>
            </w:r>
            <w:proofErr w:type="gram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Edit button of a row is clicked but before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hanldes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the Edit operation.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RowUpdating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,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RowUpdated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Both events fire when </w:t>
            </w:r>
            <w:proofErr w:type="gram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a</w:t>
            </w:r>
            <w:proofErr w:type="gram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update button of a row is clicked. They fire before and after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 update operation respectively. </w:t>
            </w:r>
          </w:p>
        </w:tc>
      </w:tr>
      <w:tr w:rsidR="007C6C97" w:rsidRPr="002A18F6" w:rsidTr="007C6C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Sorting, Sorted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6C97" w:rsidRPr="002A18F6" w:rsidRDefault="007C6C97" w:rsidP="007C6C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Both events fire when column header link is clicked. They fire before and after the </w:t>
            </w:r>
            <w:proofErr w:type="spellStart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>GridView</w:t>
            </w:r>
            <w:proofErr w:type="spellEnd"/>
            <w:r w:rsidRPr="002A18F6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handler the Sort operation respectively. </w:t>
            </w:r>
          </w:p>
        </w:tc>
      </w:tr>
      <w:bookmarkEnd w:id="0"/>
    </w:tbl>
    <w:p w:rsidR="007C6C97" w:rsidRPr="002A18F6" w:rsidRDefault="007C6C97">
      <w:pPr>
        <w:rPr>
          <w:rFonts w:cstheme="minorHAnsi"/>
          <w:b/>
          <w:bCs/>
          <w:sz w:val="24"/>
          <w:szCs w:val="24"/>
          <w:u w:val="single"/>
        </w:rPr>
      </w:pPr>
    </w:p>
    <w:sectPr w:rsidR="007C6C97" w:rsidRPr="002A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1E34"/>
    <w:rsid w:val="002A18F6"/>
    <w:rsid w:val="007C6C97"/>
    <w:rsid w:val="00B05040"/>
    <w:rsid w:val="00EF1E34"/>
    <w:rsid w:val="00F2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180D"/>
  <w15:chartTrackingRefBased/>
  <w15:docId w15:val="{5534F016-B05D-45AB-8AB3-1F9A8D29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democp">
    <w:name w:val="democp"/>
    <w:basedOn w:val="DefaultParagraphFont"/>
    <w:rsid w:val="007C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2018-09-14T03:36:00Z</dcterms:created>
  <dcterms:modified xsi:type="dcterms:W3CDTF">2020-10-19T05:55:00Z</dcterms:modified>
</cp:coreProperties>
</file>