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CA9" w:rsidRDefault="001B15BB">
      <w:pPr>
        <w:ind w:left="1580"/>
        <w:rPr>
          <w:sz w:val="20"/>
        </w:rPr>
      </w:pPr>
      <w:r>
        <w:rPr>
          <w:noProof/>
          <w:sz w:val="20"/>
          <w:lang w:val="en-IN" w:eastAsia="en-IN"/>
        </w:rPr>
        <w:drawing>
          <wp:inline distT="0" distB="0" distL="0" distR="0" wp14:anchorId="6D5DA8BF" wp14:editId="3D1F87BF">
            <wp:extent cx="3825584" cy="11338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25584" cy="1133855"/>
                    </a:xfrm>
                    <a:prstGeom prst="rect">
                      <a:avLst/>
                    </a:prstGeom>
                  </pic:spPr>
                </pic:pic>
              </a:graphicData>
            </a:graphic>
          </wp:inline>
        </w:drawing>
      </w:r>
    </w:p>
    <w:p w:rsidR="005E7CA9" w:rsidRDefault="005E7CA9">
      <w:pPr>
        <w:pStyle w:val="BodyText"/>
        <w:spacing w:before="42"/>
      </w:pPr>
    </w:p>
    <w:p w:rsidR="005E7CA9" w:rsidRDefault="001B15BB">
      <w:pPr>
        <w:pStyle w:val="Heading2"/>
        <w:spacing w:before="1"/>
        <w:ind w:left="127" w:firstLine="0"/>
        <w:jc w:val="center"/>
        <w:rPr>
          <w:rFonts w:ascii="Times New Roman"/>
        </w:rPr>
      </w:pPr>
      <w:r>
        <w:rPr>
          <w:rFonts w:ascii="Times New Roman"/>
        </w:rPr>
        <w:t xml:space="preserve">Department of Computer Engineering and </w:t>
      </w:r>
      <w:r>
        <w:rPr>
          <w:rFonts w:ascii="Times New Roman"/>
          <w:spacing w:val="-2"/>
        </w:rPr>
        <w:t>Technology</w:t>
      </w:r>
    </w:p>
    <w:p w:rsidR="005E7CA9" w:rsidRDefault="001B15BB">
      <w:pPr>
        <w:spacing w:before="258"/>
        <w:ind w:left="127"/>
        <w:jc w:val="center"/>
        <w:rPr>
          <w:b/>
          <w:sz w:val="32"/>
        </w:rPr>
      </w:pPr>
      <w:r>
        <w:rPr>
          <w:b/>
          <w:sz w:val="32"/>
        </w:rPr>
        <w:t>MINI</w:t>
      </w:r>
      <w:r>
        <w:rPr>
          <w:b/>
          <w:spacing w:val="-6"/>
          <w:sz w:val="32"/>
        </w:rPr>
        <w:t xml:space="preserve"> </w:t>
      </w:r>
      <w:r>
        <w:rPr>
          <w:b/>
          <w:sz w:val="32"/>
        </w:rPr>
        <w:t>PROJECT</w:t>
      </w:r>
      <w:r>
        <w:rPr>
          <w:b/>
          <w:spacing w:val="-5"/>
          <w:sz w:val="32"/>
        </w:rPr>
        <w:t xml:space="preserve"> </w:t>
      </w:r>
      <w:r>
        <w:rPr>
          <w:b/>
          <w:spacing w:val="-2"/>
          <w:sz w:val="32"/>
        </w:rPr>
        <w:t>REPORT</w:t>
      </w:r>
    </w:p>
    <w:p w:rsidR="005E7CA9" w:rsidRDefault="001B15BB">
      <w:pPr>
        <w:pStyle w:val="Heading1"/>
        <w:spacing w:before="304"/>
        <w:ind w:left="127"/>
        <w:jc w:val="center"/>
        <w:rPr>
          <w:rFonts w:ascii="Times New Roman"/>
        </w:rPr>
      </w:pPr>
      <w:r>
        <w:rPr>
          <w:rFonts w:ascii="Times New Roman"/>
        </w:rPr>
        <w:t>Computer</w:t>
      </w:r>
      <w:r>
        <w:rPr>
          <w:rFonts w:ascii="Times New Roman"/>
          <w:spacing w:val="-8"/>
        </w:rPr>
        <w:t xml:space="preserve"> </w:t>
      </w:r>
      <w:r>
        <w:rPr>
          <w:rFonts w:ascii="Times New Roman"/>
        </w:rPr>
        <w:t>Networks</w:t>
      </w:r>
      <w:r>
        <w:rPr>
          <w:rFonts w:ascii="Times New Roman"/>
          <w:spacing w:val="-8"/>
        </w:rPr>
        <w:t xml:space="preserve"> </w:t>
      </w:r>
      <w:r>
        <w:rPr>
          <w:rFonts w:ascii="Times New Roman"/>
          <w:spacing w:val="-2"/>
        </w:rPr>
        <w:t>Laboratory</w:t>
      </w:r>
    </w:p>
    <w:p w:rsidR="005E7CA9" w:rsidRDefault="001B15BB">
      <w:pPr>
        <w:pStyle w:val="BodyText"/>
        <w:spacing w:before="281"/>
        <w:ind w:left="127"/>
        <w:jc w:val="center"/>
      </w:pPr>
      <w:r>
        <w:rPr>
          <w:spacing w:val="-2"/>
        </w:rPr>
        <w:t>(CSE20110)</w:t>
      </w:r>
    </w:p>
    <w:p w:rsidR="005E7CA9" w:rsidRDefault="001B15BB">
      <w:pPr>
        <w:pStyle w:val="BodyText"/>
        <w:spacing w:before="258"/>
        <w:ind w:left="127"/>
        <w:jc w:val="center"/>
      </w:pPr>
      <w:r>
        <w:t xml:space="preserve">Laboratory Continuous Assessment </w:t>
      </w:r>
      <w:r>
        <w:rPr>
          <w:spacing w:val="-10"/>
        </w:rPr>
        <w:t>3</w:t>
      </w:r>
    </w:p>
    <w:p w:rsidR="005E7CA9" w:rsidRDefault="005E7CA9">
      <w:pPr>
        <w:pStyle w:val="BodyText"/>
      </w:pPr>
    </w:p>
    <w:p w:rsidR="005E7CA9" w:rsidRDefault="005E7CA9">
      <w:pPr>
        <w:pStyle w:val="BodyText"/>
        <w:spacing w:before="239"/>
      </w:pPr>
    </w:p>
    <w:p w:rsidR="003836F3" w:rsidRDefault="003836F3">
      <w:pPr>
        <w:pStyle w:val="Heading2"/>
        <w:spacing w:before="120"/>
        <w:ind w:left="127" w:firstLine="0"/>
        <w:jc w:val="center"/>
        <w:rPr>
          <w:rFonts w:ascii="Times New Roman" w:eastAsia="Times New Roman" w:hAnsi="Times New Roman" w:cs="Times New Roman"/>
          <w:sz w:val="36"/>
          <w:szCs w:val="36"/>
        </w:rPr>
      </w:pPr>
      <w:r w:rsidRPr="003836F3">
        <w:rPr>
          <w:rFonts w:ascii="Times New Roman" w:eastAsia="Times New Roman" w:hAnsi="Times New Roman" w:cs="Times New Roman"/>
          <w:sz w:val="36"/>
          <w:szCs w:val="36"/>
        </w:rPr>
        <w:t xml:space="preserve">SDN-Driven Dynamic Traffic Slicing and Anti-Starvation Scheduling via Weighted Fair Queuing (WFQ) in </w:t>
      </w:r>
      <w:proofErr w:type="spellStart"/>
      <w:r w:rsidRPr="003836F3">
        <w:rPr>
          <w:rFonts w:ascii="Times New Roman" w:eastAsia="Times New Roman" w:hAnsi="Times New Roman" w:cs="Times New Roman"/>
          <w:sz w:val="36"/>
          <w:szCs w:val="36"/>
        </w:rPr>
        <w:t>OpenFlow</w:t>
      </w:r>
      <w:proofErr w:type="spellEnd"/>
      <w:r w:rsidRPr="003836F3">
        <w:rPr>
          <w:rFonts w:ascii="Times New Roman" w:eastAsia="Times New Roman" w:hAnsi="Times New Roman" w:cs="Times New Roman"/>
          <w:sz w:val="36"/>
          <w:szCs w:val="36"/>
        </w:rPr>
        <w:t xml:space="preserve"> Network</w:t>
      </w:r>
      <w:r>
        <w:rPr>
          <w:rFonts w:ascii="Times New Roman" w:eastAsia="Times New Roman" w:hAnsi="Times New Roman" w:cs="Times New Roman"/>
          <w:sz w:val="36"/>
          <w:szCs w:val="36"/>
        </w:rPr>
        <w:t>s</w:t>
      </w:r>
    </w:p>
    <w:p w:rsidR="005E7CA9" w:rsidRDefault="001B15BB">
      <w:pPr>
        <w:pStyle w:val="Heading2"/>
        <w:spacing w:before="120"/>
        <w:ind w:left="127" w:firstLine="0"/>
        <w:jc w:val="center"/>
        <w:rPr>
          <w:rFonts w:ascii="Times New Roman"/>
        </w:rPr>
      </w:pPr>
      <w:r>
        <w:rPr>
          <w:rFonts w:ascii="Times New Roman"/>
        </w:rPr>
        <w:t xml:space="preserve">Submitted </w:t>
      </w:r>
      <w:r>
        <w:rPr>
          <w:rFonts w:ascii="Times New Roman"/>
          <w:spacing w:val="-5"/>
        </w:rPr>
        <w:t>by</w:t>
      </w:r>
    </w:p>
    <w:p w:rsidR="005E7CA9" w:rsidRDefault="005E7CA9">
      <w:pPr>
        <w:pStyle w:val="BodyText"/>
        <w:spacing w:before="16"/>
        <w:rPr>
          <w:b/>
          <w:sz w:val="20"/>
        </w:rPr>
      </w:pPr>
    </w:p>
    <w:tbl>
      <w:tblPr>
        <w:tblW w:w="0" w:type="auto"/>
        <w:tblInd w:w="64"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860"/>
        <w:gridCol w:w="5200"/>
        <w:gridCol w:w="2980"/>
      </w:tblGrid>
      <w:tr w:rsidR="005E7CA9">
        <w:trPr>
          <w:trHeight w:val="720"/>
        </w:trPr>
        <w:tc>
          <w:tcPr>
            <w:tcW w:w="860" w:type="dxa"/>
            <w:shd w:val="clear" w:color="auto" w:fill="EDEDED"/>
          </w:tcPr>
          <w:p w:rsidR="005E7CA9" w:rsidRDefault="001B15BB">
            <w:pPr>
              <w:pStyle w:val="TableParagraph"/>
              <w:spacing w:before="86"/>
              <w:rPr>
                <w:b/>
              </w:rPr>
            </w:pPr>
            <w:r>
              <w:rPr>
                <w:b/>
                <w:spacing w:val="-5"/>
              </w:rPr>
              <w:t>Sr.</w:t>
            </w:r>
          </w:p>
          <w:p w:rsidR="005E7CA9" w:rsidRDefault="001B15BB">
            <w:pPr>
              <w:pStyle w:val="TableParagraph"/>
              <w:spacing w:before="26"/>
              <w:rPr>
                <w:b/>
              </w:rPr>
            </w:pPr>
            <w:r>
              <w:rPr>
                <w:b/>
                <w:spacing w:val="-5"/>
              </w:rPr>
              <w:t>No.</w:t>
            </w:r>
          </w:p>
        </w:tc>
        <w:tc>
          <w:tcPr>
            <w:tcW w:w="5200" w:type="dxa"/>
            <w:shd w:val="clear" w:color="auto" w:fill="EDEDED"/>
          </w:tcPr>
          <w:p w:rsidR="005E7CA9" w:rsidRDefault="001B15BB">
            <w:pPr>
              <w:pStyle w:val="TableParagraph"/>
              <w:spacing w:before="86"/>
              <w:ind w:left="120"/>
              <w:rPr>
                <w:b/>
              </w:rPr>
            </w:pPr>
            <w:r>
              <w:rPr>
                <w:b/>
              </w:rPr>
              <w:t>Student</w:t>
            </w:r>
            <w:r>
              <w:rPr>
                <w:b/>
                <w:spacing w:val="-7"/>
              </w:rPr>
              <w:t xml:space="preserve"> </w:t>
            </w:r>
            <w:r>
              <w:rPr>
                <w:b/>
                <w:spacing w:val="-4"/>
              </w:rPr>
              <w:t>Name</w:t>
            </w:r>
          </w:p>
        </w:tc>
        <w:tc>
          <w:tcPr>
            <w:tcW w:w="2980" w:type="dxa"/>
            <w:shd w:val="clear" w:color="auto" w:fill="EDEDED"/>
          </w:tcPr>
          <w:p w:rsidR="005E7CA9" w:rsidRDefault="001B15BB">
            <w:pPr>
              <w:pStyle w:val="TableParagraph"/>
              <w:spacing w:before="86"/>
              <w:rPr>
                <w:b/>
              </w:rPr>
            </w:pPr>
            <w:r>
              <w:rPr>
                <w:b/>
                <w:spacing w:val="-5"/>
              </w:rPr>
              <w:t>PRN</w:t>
            </w:r>
          </w:p>
        </w:tc>
      </w:tr>
      <w:tr w:rsidR="005E7CA9">
        <w:trPr>
          <w:trHeight w:val="459"/>
        </w:trPr>
        <w:tc>
          <w:tcPr>
            <w:tcW w:w="860" w:type="dxa"/>
          </w:tcPr>
          <w:p w:rsidR="005E7CA9" w:rsidRDefault="001B15BB">
            <w:pPr>
              <w:pStyle w:val="TableParagraph"/>
              <w:spacing w:before="78"/>
            </w:pPr>
            <w:r>
              <w:rPr>
                <w:spacing w:val="-10"/>
              </w:rPr>
              <w:t>1</w:t>
            </w:r>
          </w:p>
        </w:tc>
        <w:tc>
          <w:tcPr>
            <w:tcW w:w="5200" w:type="dxa"/>
          </w:tcPr>
          <w:p w:rsidR="005E7CA9" w:rsidRDefault="001B15BB">
            <w:pPr>
              <w:pStyle w:val="TableParagraph"/>
              <w:spacing w:before="78"/>
              <w:ind w:left="120"/>
            </w:pPr>
            <w:proofErr w:type="spellStart"/>
            <w:r>
              <w:t>N</w:t>
            </w:r>
            <w:r w:rsidR="002634F0">
              <w:t>ilam</w:t>
            </w:r>
            <w:proofErr w:type="spellEnd"/>
            <w:r w:rsidR="002634F0">
              <w:t xml:space="preserve"> </w:t>
            </w:r>
            <w:proofErr w:type="spellStart"/>
            <w:r w:rsidR="002634F0">
              <w:t>Vanjani</w:t>
            </w:r>
            <w:proofErr w:type="spellEnd"/>
          </w:p>
        </w:tc>
        <w:tc>
          <w:tcPr>
            <w:tcW w:w="2980" w:type="dxa"/>
          </w:tcPr>
          <w:p w:rsidR="005E7CA9" w:rsidRDefault="001B15BB">
            <w:pPr>
              <w:pStyle w:val="TableParagraph"/>
              <w:spacing w:before="78"/>
              <w:rPr>
                <w:sz w:val="24"/>
              </w:rPr>
            </w:pPr>
            <w:r>
              <w:rPr>
                <w:spacing w:val="-2"/>
                <w:sz w:val="24"/>
              </w:rPr>
              <w:t>12</w:t>
            </w:r>
            <w:r w:rsidR="002634F0">
              <w:rPr>
                <w:spacing w:val="-2"/>
                <w:sz w:val="24"/>
              </w:rPr>
              <w:t>62250356</w:t>
            </w:r>
          </w:p>
        </w:tc>
      </w:tr>
      <w:tr w:rsidR="005E7CA9">
        <w:trPr>
          <w:trHeight w:val="460"/>
        </w:trPr>
        <w:tc>
          <w:tcPr>
            <w:tcW w:w="860" w:type="dxa"/>
          </w:tcPr>
          <w:p w:rsidR="005E7CA9" w:rsidRDefault="001B15BB">
            <w:pPr>
              <w:pStyle w:val="TableParagraph"/>
              <w:spacing w:before="76"/>
            </w:pPr>
            <w:r>
              <w:rPr>
                <w:spacing w:val="-10"/>
              </w:rPr>
              <w:t>2</w:t>
            </w:r>
          </w:p>
        </w:tc>
        <w:tc>
          <w:tcPr>
            <w:tcW w:w="5200" w:type="dxa"/>
          </w:tcPr>
          <w:p w:rsidR="005E7CA9" w:rsidRDefault="002634F0">
            <w:pPr>
              <w:pStyle w:val="TableParagraph"/>
              <w:spacing w:before="76"/>
              <w:ind w:left="120"/>
            </w:pPr>
            <w:proofErr w:type="spellStart"/>
            <w:r>
              <w:t>Bhavika</w:t>
            </w:r>
            <w:proofErr w:type="spellEnd"/>
            <w:r>
              <w:t xml:space="preserve"> Lalwani</w:t>
            </w:r>
          </w:p>
        </w:tc>
        <w:tc>
          <w:tcPr>
            <w:tcW w:w="2980" w:type="dxa"/>
          </w:tcPr>
          <w:p w:rsidR="005E7CA9" w:rsidRDefault="001B15BB">
            <w:pPr>
              <w:pStyle w:val="TableParagraph"/>
              <w:spacing w:before="76"/>
              <w:rPr>
                <w:sz w:val="24"/>
              </w:rPr>
            </w:pPr>
            <w:r>
              <w:rPr>
                <w:spacing w:val="-2"/>
                <w:sz w:val="24"/>
              </w:rPr>
              <w:t>12722508</w:t>
            </w:r>
            <w:r w:rsidR="002634F0">
              <w:rPr>
                <w:spacing w:val="-2"/>
                <w:sz w:val="24"/>
              </w:rPr>
              <w:t>93</w:t>
            </w:r>
          </w:p>
        </w:tc>
      </w:tr>
    </w:tbl>
    <w:p w:rsidR="005E7CA9" w:rsidRDefault="005E7CA9">
      <w:pPr>
        <w:pStyle w:val="BodyText"/>
        <w:spacing w:before="273"/>
        <w:rPr>
          <w:b/>
        </w:rPr>
      </w:pPr>
    </w:p>
    <w:p w:rsidR="005E7CA9" w:rsidRDefault="001B15BB">
      <w:pPr>
        <w:pStyle w:val="BodyText"/>
        <w:tabs>
          <w:tab w:val="left" w:pos="1633"/>
          <w:tab w:val="left" w:pos="2700"/>
        </w:tabs>
        <w:ind w:left="127"/>
        <w:jc w:val="center"/>
      </w:pPr>
      <w:r>
        <w:t xml:space="preserve">Group No. </w:t>
      </w:r>
      <w:r w:rsidR="002634F0">
        <w:rPr>
          <w:spacing w:val="-10"/>
        </w:rPr>
        <w:t>2</w:t>
      </w:r>
      <w:r>
        <w:tab/>
        <w:t xml:space="preserve">Panel </w:t>
      </w:r>
      <w:r>
        <w:rPr>
          <w:spacing w:val="-10"/>
        </w:rPr>
        <w:t>H</w:t>
      </w:r>
      <w:r>
        <w:tab/>
        <w:t xml:space="preserve">Batch </w:t>
      </w:r>
      <w:r>
        <w:rPr>
          <w:spacing w:val="-5"/>
        </w:rPr>
        <w:t>H</w:t>
      </w:r>
      <w:r w:rsidR="002634F0">
        <w:rPr>
          <w:spacing w:val="-5"/>
        </w:rPr>
        <w:t>2</w:t>
      </w:r>
    </w:p>
    <w:p w:rsidR="005E7CA9" w:rsidRDefault="001B15BB">
      <w:pPr>
        <w:pStyle w:val="BodyText"/>
        <w:spacing w:before="258" w:line="463" w:lineRule="auto"/>
        <w:ind w:left="1571" w:right="1441"/>
        <w:jc w:val="center"/>
      </w:pPr>
      <w:r>
        <w:t>Third</w:t>
      </w:r>
      <w:r>
        <w:rPr>
          <w:spacing w:val="-15"/>
        </w:rPr>
        <w:t xml:space="preserve"> </w:t>
      </w:r>
      <w:r>
        <w:t>Year</w:t>
      </w:r>
      <w:r>
        <w:rPr>
          <w:spacing w:val="-15"/>
        </w:rPr>
        <w:t xml:space="preserve"> </w:t>
      </w:r>
      <w:proofErr w:type="spellStart"/>
      <w:r>
        <w:t>B.Tech</w:t>
      </w:r>
      <w:proofErr w:type="spellEnd"/>
      <w:r>
        <w:t>.</w:t>
      </w:r>
      <w:r>
        <w:rPr>
          <w:spacing w:val="-15"/>
        </w:rPr>
        <w:t xml:space="preserve"> </w:t>
      </w:r>
      <w:r>
        <w:t>Computer</w:t>
      </w:r>
      <w:r>
        <w:rPr>
          <w:spacing w:val="-15"/>
        </w:rPr>
        <w:t xml:space="preserve"> </w:t>
      </w:r>
      <w:r>
        <w:t>Engineering</w:t>
      </w:r>
      <w:r>
        <w:rPr>
          <w:spacing w:val="-15"/>
        </w:rPr>
        <w:t xml:space="preserve"> </w:t>
      </w:r>
      <w:r>
        <w:t>and</w:t>
      </w:r>
      <w:r>
        <w:rPr>
          <w:spacing w:val="-15"/>
        </w:rPr>
        <w:t xml:space="preserve"> </w:t>
      </w:r>
      <w:r>
        <w:t>Technology Under the guidance of</w:t>
      </w:r>
    </w:p>
    <w:p w:rsidR="005E7CA9" w:rsidRDefault="001B15BB">
      <w:pPr>
        <w:pStyle w:val="Heading2"/>
        <w:spacing w:before="3"/>
        <w:ind w:left="127" w:firstLine="0"/>
        <w:jc w:val="center"/>
        <w:rPr>
          <w:rFonts w:ascii="Times New Roman"/>
        </w:rPr>
      </w:pPr>
      <w:r>
        <w:rPr>
          <w:rFonts w:ascii="Times New Roman"/>
        </w:rPr>
        <w:t>Dr.</w:t>
      </w:r>
      <w:r>
        <w:rPr>
          <w:rFonts w:ascii="Times New Roman"/>
          <w:spacing w:val="-12"/>
        </w:rPr>
        <w:t xml:space="preserve"> </w:t>
      </w:r>
      <w:r w:rsidR="002634F0">
        <w:rPr>
          <w:rFonts w:ascii="Times New Roman"/>
          <w:spacing w:val="-12"/>
        </w:rPr>
        <w:t xml:space="preserve">Swati </w:t>
      </w:r>
    </w:p>
    <w:p w:rsidR="005E7CA9" w:rsidRDefault="001B15BB">
      <w:pPr>
        <w:spacing w:before="258"/>
        <w:ind w:left="127"/>
        <w:jc w:val="center"/>
        <w:rPr>
          <w:b/>
          <w:sz w:val="24"/>
        </w:rPr>
      </w:pPr>
      <w:r>
        <w:rPr>
          <w:b/>
          <w:sz w:val="24"/>
        </w:rPr>
        <w:t>Academic</w:t>
      </w:r>
      <w:r>
        <w:rPr>
          <w:b/>
          <w:spacing w:val="-14"/>
          <w:sz w:val="24"/>
        </w:rPr>
        <w:t xml:space="preserve"> </w:t>
      </w:r>
      <w:r>
        <w:rPr>
          <w:b/>
          <w:sz w:val="24"/>
        </w:rPr>
        <w:t>Year</w:t>
      </w:r>
      <w:r>
        <w:rPr>
          <w:b/>
          <w:spacing w:val="-13"/>
          <w:sz w:val="24"/>
        </w:rPr>
        <w:t xml:space="preserve"> </w:t>
      </w:r>
      <w:r>
        <w:rPr>
          <w:b/>
          <w:sz w:val="24"/>
        </w:rPr>
        <w:t>2026–</w:t>
      </w:r>
      <w:r>
        <w:rPr>
          <w:b/>
          <w:spacing w:val="-4"/>
          <w:sz w:val="24"/>
        </w:rPr>
        <w:t>2027</w:t>
      </w:r>
    </w:p>
    <w:p w:rsidR="005E7CA9" w:rsidRDefault="001B15BB">
      <w:pPr>
        <w:pStyle w:val="BodyText"/>
        <w:spacing w:before="258"/>
        <w:ind w:left="127"/>
        <w:jc w:val="center"/>
      </w:pPr>
      <w:r>
        <w:t xml:space="preserve">Submission Date 21 October </w:t>
      </w:r>
      <w:r>
        <w:rPr>
          <w:spacing w:val="-4"/>
        </w:rPr>
        <w:t>2026</w:t>
      </w:r>
    </w:p>
    <w:p w:rsidR="005E7CA9" w:rsidRDefault="005E7CA9">
      <w:pPr>
        <w:pStyle w:val="BodyText"/>
        <w:jc w:val="center"/>
        <w:sectPr w:rsidR="005E7CA9">
          <w:type w:val="continuous"/>
          <w:pgSz w:w="11920" w:h="16840"/>
          <w:pgMar w:top="1460" w:right="1417" w:bottom="280" w:left="1275" w:header="720" w:footer="720" w:gutter="0"/>
          <w:cols w:space="720"/>
        </w:sectPr>
      </w:pPr>
    </w:p>
    <w:p w:rsidR="005E7CA9" w:rsidRDefault="005E7CA9">
      <w:pPr>
        <w:pStyle w:val="BodyText"/>
        <w:spacing w:before="6"/>
        <w:rPr>
          <w:sz w:val="5"/>
        </w:rPr>
      </w:pPr>
    </w:p>
    <w:p w:rsidR="005E7CA9" w:rsidRDefault="001B15BB">
      <w:pPr>
        <w:ind w:left="1580"/>
        <w:rPr>
          <w:sz w:val="20"/>
        </w:rPr>
      </w:pPr>
      <w:r>
        <w:rPr>
          <w:noProof/>
          <w:sz w:val="20"/>
          <w:lang w:val="en-IN" w:eastAsia="en-IN"/>
        </w:rPr>
        <w:drawing>
          <wp:inline distT="0" distB="0" distL="0" distR="0" wp14:anchorId="7DA774A3" wp14:editId="1C3291A5">
            <wp:extent cx="3825584" cy="113385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825584" cy="1133855"/>
                    </a:xfrm>
                    <a:prstGeom prst="rect">
                      <a:avLst/>
                    </a:prstGeom>
                  </pic:spPr>
                </pic:pic>
              </a:graphicData>
            </a:graphic>
          </wp:inline>
        </w:drawing>
      </w:r>
    </w:p>
    <w:p w:rsidR="005E7CA9" w:rsidRDefault="005E7CA9">
      <w:pPr>
        <w:pStyle w:val="BodyText"/>
        <w:spacing w:before="33"/>
      </w:pPr>
    </w:p>
    <w:p w:rsidR="005E7CA9" w:rsidRDefault="001B15BB">
      <w:pPr>
        <w:pStyle w:val="Heading2"/>
        <w:ind w:left="127" w:firstLine="0"/>
        <w:jc w:val="center"/>
        <w:rPr>
          <w:rFonts w:ascii="Times New Roman"/>
        </w:rPr>
      </w:pPr>
      <w:r>
        <w:rPr>
          <w:rFonts w:ascii="Times New Roman"/>
        </w:rPr>
        <w:t xml:space="preserve">Department of Computer Engineering and </w:t>
      </w:r>
      <w:r>
        <w:rPr>
          <w:rFonts w:ascii="Times New Roman"/>
          <w:spacing w:val="-2"/>
        </w:rPr>
        <w:t>Technology</w:t>
      </w:r>
    </w:p>
    <w:p w:rsidR="005E7CA9" w:rsidRDefault="001B15BB">
      <w:pPr>
        <w:spacing w:before="258"/>
        <w:ind w:left="127"/>
        <w:jc w:val="center"/>
        <w:rPr>
          <w:b/>
          <w:sz w:val="32"/>
        </w:rPr>
      </w:pPr>
      <w:r>
        <w:rPr>
          <w:b/>
          <w:spacing w:val="-2"/>
          <w:sz w:val="32"/>
        </w:rPr>
        <w:t>CERTIFICATE</w:t>
      </w:r>
    </w:p>
    <w:p w:rsidR="005E7CA9" w:rsidRDefault="005E7CA9">
      <w:pPr>
        <w:pStyle w:val="BodyText"/>
        <w:rPr>
          <w:b/>
          <w:sz w:val="32"/>
        </w:rPr>
      </w:pPr>
    </w:p>
    <w:p w:rsidR="005E7CA9" w:rsidRDefault="005E7CA9">
      <w:pPr>
        <w:pStyle w:val="BodyText"/>
        <w:spacing w:before="102"/>
        <w:rPr>
          <w:b/>
          <w:sz w:val="32"/>
        </w:rPr>
      </w:pPr>
    </w:p>
    <w:p w:rsidR="005E7CA9" w:rsidRDefault="001B15BB">
      <w:pPr>
        <w:pStyle w:val="BodyText"/>
        <w:spacing w:line="360" w:lineRule="auto"/>
        <w:ind w:left="165" w:right="37"/>
        <w:jc w:val="both"/>
      </w:pPr>
      <w:r>
        <w:t>This is to certify that the mini-project entitled “</w:t>
      </w:r>
      <w:r w:rsidR="002634F0" w:rsidRPr="002634F0">
        <w:t xml:space="preserve">SDN-Driven Dynamic Traffic Slicing and Anti-Starvation Scheduling via Weighted Fair Queuing (WFQ) in </w:t>
      </w:r>
      <w:proofErr w:type="spellStart"/>
      <w:r w:rsidR="002634F0" w:rsidRPr="002634F0">
        <w:t>OpenFlow</w:t>
      </w:r>
      <w:proofErr w:type="spellEnd"/>
      <w:r w:rsidR="002634F0" w:rsidRPr="002634F0">
        <w:t xml:space="preserve"> Network</w:t>
      </w:r>
      <w:r w:rsidR="002634F0">
        <w:t>s</w:t>
      </w:r>
      <w:r>
        <w:t>” has been carried out</w:t>
      </w:r>
      <w:r>
        <w:rPr>
          <w:spacing w:val="-7"/>
        </w:rPr>
        <w:t xml:space="preserve"> </w:t>
      </w:r>
      <w:r>
        <w:t>by</w:t>
      </w:r>
      <w:r>
        <w:rPr>
          <w:spacing w:val="-7"/>
        </w:rPr>
        <w:t xml:space="preserve"> </w:t>
      </w:r>
      <w:r>
        <w:t>the</w:t>
      </w:r>
      <w:r>
        <w:rPr>
          <w:spacing w:val="-7"/>
        </w:rPr>
        <w:t xml:space="preserve"> </w:t>
      </w:r>
      <w:r>
        <w:t>following</w:t>
      </w:r>
      <w:r>
        <w:rPr>
          <w:spacing w:val="-7"/>
        </w:rPr>
        <w:t xml:space="preserve"> </w:t>
      </w:r>
      <w:r>
        <w:t>students</w:t>
      </w:r>
      <w:r>
        <w:rPr>
          <w:spacing w:val="-7"/>
        </w:rPr>
        <w:t xml:space="preserve"> </w:t>
      </w:r>
      <w:r>
        <w:t>of</w:t>
      </w:r>
      <w:r>
        <w:rPr>
          <w:spacing w:val="-7"/>
        </w:rPr>
        <w:t xml:space="preserve"> </w:t>
      </w:r>
      <w:r>
        <w:t>Third</w:t>
      </w:r>
      <w:r>
        <w:rPr>
          <w:spacing w:val="-7"/>
        </w:rPr>
        <w:t xml:space="preserve"> </w:t>
      </w:r>
      <w:r>
        <w:t>Year</w:t>
      </w:r>
      <w:r>
        <w:rPr>
          <w:spacing w:val="-7"/>
        </w:rPr>
        <w:t xml:space="preserve"> </w:t>
      </w:r>
      <w:proofErr w:type="spellStart"/>
      <w:r>
        <w:t>B.Tech</w:t>
      </w:r>
      <w:proofErr w:type="spellEnd"/>
      <w:r>
        <w:t>. Computer Science and Engineering, Pane</w:t>
      </w:r>
      <w:r w:rsidR="002634F0">
        <w:t>l H</w:t>
      </w:r>
      <w:r>
        <w:t>, Batch H</w:t>
      </w:r>
      <w:r w:rsidR="002634F0">
        <w:t>2</w:t>
      </w:r>
      <w:r>
        <w:t xml:space="preserve">, Group No. </w:t>
      </w:r>
      <w:r w:rsidR="002634F0">
        <w:t>2</w:t>
      </w:r>
      <w:r>
        <w:t>, under my guidance during the academic year 2026–2027.</w:t>
      </w:r>
    </w:p>
    <w:p w:rsidR="005E7CA9" w:rsidRDefault="005E7CA9">
      <w:pPr>
        <w:pStyle w:val="BodyText"/>
        <w:spacing w:before="2"/>
        <w:rPr>
          <w:sz w:val="9"/>
        </w:rPr>
      </w:pPr>
    </w:p>
    <w:tbl>
      <w:tblPr>
        <w:tblW w:w="0" w:type="auto"/>
        <w:tblInd w:w="64"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6040"/>
        <w:gridCol w:w="2980"/>
      </w:tblGrid>
      <w:tr w:rsidR="005E7CA9">
        <w:trPr>
          <w:trHeight w:val="439"/>
        </w:trPr>
        <w:tc>
          <w:tcPr>
            <w:tcW w:w="6040" w:type="dxa"/>
            <w:shd w:val="clear" w:color="auto" w:fill="EDEDED"/>
          </w:tcPr>
          <w:p w:rsidR="005E7CA9" w:rsidRDefault="001B15BB">
            <w:pPr>
              <w:pStyle w:val="TableParagraph"/>
              <w:spacing w:before="89"/>
              <w:rPr>
                <w:b/>
              </w:rPr>
            </w:pPr>
            <w:r>
              <w:rPr>
                <w:b/>
              </w:rPr>
              <w:t>Student</w:t>
            </w:r>
            <w:r>
              <w:rPr>
                <w:b/>
                <w:spacing w:val="-7"/>
              </w:rPr>
              <w:t xml:space="preserve"> </w:t>
            </w:r>
            <w:r>
              <w:rPr>
                <w:b/>
                <w:spacing w:val="-4"/>
              </w:rPr>
              <w:t>Name</w:t>
            </w:r>
          </w:p>
        </w:tc>
        <w:tc>
          <w:tcPr>
            <w:tcW w:w="2980" w:type="dxa"/>
            <w:shd w:val="clear" w:color="auto" w:fill="EDEDED"/>
          </w:tcPr>
          <w:p w:rsidR="005E7CA9" w:rsidRDefault="001B15BB">
            <w:pPr>
              <w:pStyle w:val="TableParagraph"/>
              <w:spacing w:before="89"/>
              <w:ind w:left="115"/>
              <w:rPr>
                <w:b/>
              </w:rPr>
            </w:pPr>
            <w:r>
              <w:rPr>
                <w:b/>
                <w:spacing w:val="-5"/>
              </w:rPr>
              <w:t>PRN</w:t>
            </w:r>
          </w:p>
        </w:tc>
      </w:tr>
      <w:tr w:rsidR="005E7CA9">
        <w:trPr>
          <w:trHeight w:val="460"/>
        </w:trPr>
        <w:tc>
          <w:tcPr>
            <w:tcW w:w="6040" w:type="dxa"/>
          </w:tcPr>
          <w:p w:rsidR="005E7CA9" w:rsidRDefault="001B15BB">
            <w:pPr>
              <w:pStyle w:val="TableParagraph"/>
              <w:spacing w:before="83"/>
            </w:pPr>
            <w:proofErr w:type="spellStart"/>
            <w:r>
              <w:t>N</w:t>
            </w:r>
            <w:r w:rsidR="002634F0">
              <w:t>ilam</w:t>
            </w:r>
            <w:proofErr w:type="spellEnd"/>
            <w:r w:rsidR="002634F0">
              <w:t xml:space="preserve"> </w:t>
            </w:r>
            <w:proofErr w:type="spellStart"/>
            <w:r w:rsidR="002634F0">
              <w:t>Vanjani</w:t>
            </w:r>
            <w:proofErr w:type="spellEnd"/>
          </w:p>
        </w:tc>
        <w:tc>
          <w:tcPr>
            <w:tcW w:w="2980" w:type="dxa"/>
          </w:tcPr>
          <w:p w:rsidR="005E7CA9" w:rsidRDefault="001B15BB">
            <w:pPr>
              <w:pStyle w:val="TableParagraph"/>
              <w:spacing w:before="83"/>
              <w:ind w:left="115"/>
              <w:rPr>
                <w:sz w:val="24"/>
              </w:rPr>
            </w:pPr>
            <w:r>
              <w:rPr>
                <w:spacing w:val="-2"/>
                <w:sz w:val="24"/>
              </w:rPr>
              <w:t>12</w:t>
            </w:r>
            <w:r w:rsidR="002634F0">
              <w:rPr>
                <w:spacing w:val="-2"/>
                <w:sz w:val="24"/>
              </w:rPr>
              <w:t>62250356</w:t>
            </w:r>
          </w:p>
        </w:tc>
      </w:tr>
      <w:tr w:rsidR="005E7CA9">
        <w:trPr>
          <w:trHeight w:val="460"/>
        </w:trPr>
        <w:tc>
          <w:tcPr>
            <w:tcW w:w="6040" w:type="dxa"/>
          </w:tcPr>
          <w:p w:rsidR="005E7CA9" w:rsidRDefault="002634F0">
            <w:pPr>
              <w:pStyle w:val="TableParagraph"/>
              <w:spacing w:before="81"/>
            </w:pPr>
            <w:proofErr w:type="spellStart"/>
            <w:r>
              <w:t>Bhavika</w:t>
            </w:r>
            <w:proofErr w:type="spellEnd"/>
            <w:r>
              <w:t xml:space="preserve"> Lalwani</w:t>
            </w:r>
          </w:p>
        </w:tc>
        <w:tc>
          <w:tcPr>
            <w:tcW w:w="2980" w:type="dxa"/>
          </w:tcPr>
          <w:p w:rsidR="005E7CA9" w:rsidRDefault="001B15BB">
            <w:pPr>
              <w:pStyle w:val="TableParagraph"/>
              <w:spacing w:before="81"/>
              <w:ind w:left="115"/>
              <w:rPr>
                <w:sz w:val="24"/>
              </w:rPr>
            </w:pPr>
            <w:r>
              <w:rPr>
                <w:spacing w:val="-2"/>
                <w:sz w:val="24"/>
              </w:rPr>
              <w:t>12722508</w:t>
            </w:r>
            <w:r w:rsidR="002634F0">
              <w:rPr>
                <w:spacing w:val="-2"/>
                <w:sz w:val="24"/>
              </w:rPr>
              <w:t>93</w:t>
            </w:r>
          </w:p>
        </w:tc>
      </w:tr>
    </w:tbl>
    <w:p w:rsidR="002634F0" w:rsidRDefault="002634F0">
      <w:pPr>
        <w:pStyle w:val="BodyText"/>
        <w:spacing w:line="360" w:lineRule="auto"/>
        <w:ind w:left="165" w:right="39"/>
        <w:jc w:val="both"/>
      </w:pPr>
    </w:p>
    <w:p w:rsidR="005E7CA9" w:rsidRDefault="001B15BB">
      <w:pPr>
        <w:pStyle w:val="BodyText"/>
        <w:spacing w:line="360" w:lineRule="auto"/>
        <w:ind w:left="165" w:right="39"/>
        <w:jc w:val="both"/>
      </w:pPr>
      <w:r>
        <w:t>The report is submitted towards the mini-project component of Laboratory Continuous Assessment 3 for the Computer Networks Laboratory course.</w:t>
      </w:r>
    </w:p>
    <w:p w:rsidR="005E7CA9" w:rsidRDefault="005E7CA9">
      <w:pPr>
        <w:pStyle w:val="BodyText"/>
      </w:pPr>
    </w:p>
    <w:p w:rsidR="005E7CA9" w:rsidRDefault="005E7CA9">
      <w:pPr>
        <w:pStyle w:val="BodyText"/>
        <w:spacing w:before="102"/>
      </w:pPr>
    </w:p>
    <w:p w:rsidR="005E7CA9" w:rsidRDefault="001B15BB">
      <w:pPr>
        <w:pStyle w:val="BodyText"/>
        <w:tabs>
          <w:tab w:val="left" w:pos="5100"/>
        </w:tabs>
        <w:ind w:left="165"/>
        <w:jc w:val="both"/>
      </w:pPr>
      <w:r>
        <w:t xml:space="preserve">Faculty Signature </w:t>
      </w:r>
      <w:r>
        <w:rPr>
          <w:u w:val="single"/>
        </w:rPr>
        <w:tab/>
      </w:r>
    </w:p>
    <w:p w:rsidR="005E7CA9" w:rsidRDefault="001B15BB">
      <w:pPr>
        <w:pStyle w:val="BodyText"/>
        <w:spacing w:before="258"/>
        <w:ind w:left="165"/>
      </w:pPr>
      <w:r>
        <w:t>Dr.</w:t>
      </w:r>
      <w:r>
        <w:rPr>
          <w:spacing w:val="-7"/>
        </w:rPr>
        <w:t xml:space="preserve"> </w:t>
      </w:r>
      <w:r w:rsidR="002634F0">
        <w:t>Swati</w:t>
      </w:r>
    </w:p>
    <w:p w:rsidR="005E7CA9" w:rsidRDefault="001B15BB">
      <w:pPr>
        <w:pStyle w:val="BodyText"/>
        <w:spacing w:before="138"/>
        <w:ind w:left="165"/>
      </w:pPr>
      <w:r>
        <w:t xml:space="preserve">Project Guide and Course </w:t>
      </w:r>
      <w:r>
        <w:rPr>
          <w:spacing w:val="-2"/>
        </w:rPr>
        <w:t>Faculty</w:t>
      </w:r>
    </w:p>
    <w:p w:rsidR="005E7CA9" w:rsidRDefault="001B15BB">
      <w:pPr>
        <w:pStyle w:val="BodyText"/>
        <w:tabs>
          <w:tab w:val="left" w:pos="3134"/>
          <w:tab w:val="left" w:pos="3377"/>
        </w:tabs>
        <w:spacing w:before="258"/>
        <w:ind w:left="165"/>
      </w:pPr>
      <w:r>
        <w:t xml:space="preserve">Date </w:t>
      </w:r>
      <w:r>
        <w:rPr>
          <w:u w:val="single"/>
        </w:rPr>
        <w:tab/>
      </w:r>
      <w:r>
        <w:tab/>
        <w:t>Place:</w:t>
      </w:r>
      <w:r>
        <w:rPr>
          <w:spacing w:val="-2"/>
        </w:rPr>
        <w:t xml:space="preserve"> </w:t>
      </w:r>
      <w:r>
        <w:rPr>
          <w:spacing w:val="-4"/>
        </w:rPr>
        <w:t>Pune</w:t>
      </w:r>
    </w:p>
    <w:p w:rsidR="005E7CA9" w:rsidRDefault="005E7CA9">
      <w:pPr>
        <w:pStyle w:val="BodyText"/>
        <w:sectPr w:rsidR="005E7CA9">
          <w:footerReference w:type="default" r:id="rId8"/>
          <w:pgSz w:w="11920" w:h="16840"/>
          <w:pgMar w:top="1940" w:right="1417" w:bottom="980" w:left="1275" w:header="0" w:footer="741" w:gutter="0"/>
          <w:pgNumType w:start="2"/>
          <w:cols w:space="720"/>
        </w:sectPr>
      </w:pPr>
    </w:p>
    <w:p w:rsidR="005E7CA9" w:rsidRDefault="001B15BB">
      <w:pPr>
        <w:pStyle w:val="Heading1"/>
      </w:pPr>
      <w:bookmarkStart w:id="0" w:name="Acknowledgement_"/>
      <w:bookmarkEnd w:id="0"/>
      <w:r>
        <w:rPr>
          <w:spacing w:val="-2"/>
        </w:rPr>
        <w:lastRenderedPageBreak/>
        <w:t>Acknowledgement</w:t>
      </w:r>
    </w:p>
    <w:p w:rsidR="005E7CA9" w:rsidRDefault="001B15BB">
      <w:pPr>
        <w:pStyle w:val="BodyText"/>
        <w:spacing w:before="166" w:line="360" w:lineRule="auto"/>
        <w:ind w:left="165" w:right="35"/>
        <w:jc w:val="both"/>
      </w:pPr>
      <w:r>
        <w:t>We</w:t>
      </w:r>
      <w:r>
        <w:rPr>
          <w:spacing w:val="40"/>
        </w:rPr>
        <w:t xml:space="preserve"> </w:t>
      </w:r>
      <w:r>
        <w:t>thank</w:t>
      </w:r>
      <w:r>
        <w:rPr>
          <w:spacing w:val="40"/>
        </w:rPr>
        <w:t xml:space="preserve"> </w:t>
      </w:r>
      <w:r>
        <w:t>our</w:t>
      </w:r>
      <w:r>
        <w:rPr>
          <w:spacing w:val="40"/>
        </w:rPr>
        <w:t xml:space="preserve"> </w:t>
      </w:r>
      <w:r>
        <w:t>project</w:t>
      </w:r>
      <w:r>
        <w:rPr>
          <w:spacing w:val="40"/>
        </w:rPr>
        <w:t xml:space="preserve"> </w:t>
      </w:r>
      <w:r>
        <w:t>guide,</w:t>
      </w:r>
      <w:r>
        <w:rPr>
          <w:spacing w:val="40"/>
        </w:rPr>
        <w:t xml:space="preserve"> </w:t>
      </w:r>
      <w:r w:rsidR="002634F0">
        <w:t xml:space="preserve">Dr. </w:t>
      </w:r>
      <w:proofErr w:type="gramStart"/>
      <w:r w:rsidR="002634F0">
        <w:t>Swati</w:t>
      </w:r>
      <w:r w:rsidR="003836F3">
        <w:t xml:space="preserve"> </w:t>
      </w:r>
      <w:r>
        <w:t>,</w:t>
      </w:r>
      <w:proofErr w:type="gramEnd"/>
      <w:r>
        <w:rPr>
          <w:spacing w:val="40"/>
        </w:rPr>
        <w:t xml:space="preserve"> </w:t>
      </w:r>
      <w:r>
        <w:t>for</w:t>
      </w:r>
      <w:r>
        <w:rPr>
          <w:spacing w:val="40"/>
        </w:rPr>
        <w:t xml:space="preserve"> </w:t>
      </w:r>
      <w:r>
        <w:t>guidance</w:t>
      </w:r>
      <w:r>
        <w:rPr>
          <w:spacing w:val="40"/>
        </w:rPr>
        <w:t xml:space="preserve"> </w:t>
      </w:r>
      <w:r>
        <w:t>and</w:t>
      </w:r>
      <w:r>
        <w:rPr>
          <w:spacing w:val="40"/>
        </w:rPr>
        <w:t xml:space="preserve"> </w:t>
      </w:r>
      <w:r>
        <w:t>feedback</w:t>
      </w:r>
      <w:r>
        <w:rPr>
          <w:spacing w:val="40"/>
        </w:rPr>
        <w:t xml:space="preserve"> </w:t>
      </w:r>
      <w:r>
        <w:t>during</w:t>
      </w:r>
      <w:r>
        <w:rPr>
          <w:spacing w:val="40"/>
        </w:rPr>
        <w:t xml:space="preserve"> </w:t>
      </w:r>
      <w:r>
        <w:t>the</w:t>
      </w:r>
      <w:r>
        <w:rPr>
          <w:spacing w:val="80"/>
        </w:rPr>
        <w:t xml:space="preserve"> </w:t>
      </w:r>
      <w:r>
        <w:t>mini-project, and the Department of Computer Engineering and</w:t>
      </w:r>
      <w:r>
        <w:rPr>
          <w:spacing w:val="-4"/>
        </w:rPr>
        <w:t xml:space="preserve"> </w:t>
      </w:r>
      <w:r>
        <w:t>Technology</w:t>
      </w:r>
      <w:r>
        <w:rPr>
          <w:spacing w:val="-4"/>
        </w:rPr>
        <w:t xml:space="preserve"> </w:t>
      </w:r>
      <w:r>
        <w:t>for</w:t>
      </w:r>
      <w:r>
        <w:rPr>
          <w:spacing w:val="-4"/>
        </w:rPr>
        <w:t xml:space="preserve"> </w:t>
      </w:r>
      <w:r>
        <w:t>access</w:t>
      </w:r>
      <w:r>
        <w:rPr>
          <w:spacing w:val="-4"/>
        </w:rPr>
        <w:t xml:space="preserve"> </w:t>
      </w:r>
      <w:r>
        <w:t>to</w:t>
      </w:r>
      <w:r>
        <w:rPr>
          <w:spacing w:val="-4"/>
        </w:rPr>
        <w:t xml:space="preserve"> </w:t>
      </w:r>
      <w:r>
        <w:t xml:space="preserve">the Computer Networks Laboratory. We also acknowledge the open-source software and free services used in this work: Node.js and Express for the backend, React, </w:t>
      </w:r>
      <w:proofErr w:type="spellStart"/>
      <w:r>
        <w:t>Vite</w:t>
      </w:r>
      <w:proofErr w:type="spellEnd"/>
      <w:r>
        <w:t xml:space="preserve"> and Leaflet for the frontend, </w:t>
      </w:r>
      <w:proofErr w:type="spellStart"/>
      <w:r>
        <w:t>Supabase</w:t>
      </w:r>
      <w:proofErr w:type="spellEnd"/>
      <w:r>
        <w:t xml:space="preserve"> for the optional hosted backend, and the ip-api.com geolocation </w:t>
      </w:r>
      <w:r>
        <w:rPr>
          <w:spacing w:val="-2"/>
        </w:rPr>
        <w:t>service.</w:t>
      </w:r>
    </w:p>
    <w:p w:rsidR="005E7CA9" w:rsidRDefault="001B15BB">
      <w:pPr>
        <w:pStyle w:val="BodyText"/>
        <w:spacing w:before="120"/>
        <w:ind w:left="165"/>
        <w:jc w:val="both"/>
      </w:pPr>
      <w:r>
        <w:t xml:space="preserve">Group No. </w:t>
      </w:r>
      <w:r w:rsidR="003836F3">
        <w:rPr>
          <w:spacing w:val="-10"/>
        </w:rPr>
        <w:t>2</w:t>
      </w:r>
    </w:p>
    <w:p w:rsidR="005E7CA9" w:rsidRDefault="005E7CA9">
      <w:pPr>
        <w:pStyle w:val="BodyText"/>
        <w:jc w:val="both"/>
        <w:sectPr w:rsidR="005E7CA9">
          <w:pgSz w:w="11920" w:h="16840"/>
          <w:pgMar w:top="1420" w:right="1417" w:bottom="980" w:left="1275" w:header="0" w:footer="741" w:gutter="0"/>
          <w:cols w:space="720"/>
        </w:sectPr>
      </w:pPr>
    </w:p>
    <w:p w:rsidR="005E7CA9" w:rsidRDefault="001B15BB">
      <w:pPr>
        <w:pStyle w:val="Heading1"/>
        <w:rPr>
          <w:spacing w:val="-2"/>
        </w:rPr>
      </w:pPr>
      <w:bookmarkStart w:id="1" w:name="Abstract_"/>
      <w:bookmarkEnd w:id="1"/>
      <w:r>
        <w:rPr>
          <w:spacing w:val="-2"/>
        </w:rPr>
        <w:lastRenderedPageBreak/>
        <w:t>Abstract</w:t>
      </w:r>
    </w:p>
    <w:p w:rsidR="003836F3" w:rsidRDefault="003836F3">
      <w:pPr>
        <w:pStyle w:val="Heading1"/>
      </w:pPr>
    </w:p>
    <w:p w:rsidR="003836F3" w:rsidRDefault="003836F3" w:rsidP="003836F3">
      <w:pPr>
        <w:pStyle w:val="BodyText"/>
        <w:jc w:val="both"/>
        <w:rPr>
          <w:b/>
          <w:bCs/>
          <w:lang w:val="en-IN"/>
        </w:rPr>
      </w:pPr>
      <w:r w:rsidRPr="003836F3">
        <w:rPr>
          <w:b/>
          <w:bCs/>
          <w:lang w:val="en-IN"/>
        </w:rPr>
        <w:t xml:space="preserve">SDN-Driven Dynamic Traffic Slicing and Anti-Starvation Scheduling via Weighted Fair Queuing in </w:t>
      </w:r>
      <w:proofErr w:type="spellStart"/>
      <w:r w:rsidRPr="003836F3">
        <w:rPr>
          <w:b/>
          <w:bCs/>
          <w:lang w:val="en-IN"/>
        </w:rPr>
        <w:t>OpenFlow</w:t>
      </w:r>
      <w:proofErr w:type="spellEnd"/>
      <w:r w:rsidRPr="003836F3">
        <w:rPr>
          <w:b/>
          <w:bCs/>
          <w:lang w:val="en-IN"/>
        </w:rPr>
        <w:t xml:space="preserve"> Networks</w:t>
      </w:r>
    </w:p>
    <w:p w:rsidR="003836F3" w:rsidRPr="003836F3" w:rsidRDefault="003836F3" w:rsidP="003836F3">
      <w:pPr>
        <w:pStyle w:val="BodyText"/>
        <w:jc w:val="both"/>
        <w:rPr>
          <w:b/>
          <w:bCs/>
          <w:lang w:val="en-IN"/>
        </w:rPr>
      </w:pPr>
    </w:p>
    <w:p w:rsidR="003836F3" w:rsidRPr="003836F3" w:rsidRDefault="003836F3" w:rsidP="003836F3">
      <w:pPr>
        <w:pStyle w:val="BodyText"/>
        <w:spacing w:line="276" w:lineRule="auto"/>
        <w:jc w:val="both"/>
        <w:rPr>
          <w:lang w:val="en-IN"/>
        </w:rPr>
      </w:pPr>
      <w:r w:rsidRPr="003836F3">
        <w:rPr>
          <w:lang w:val="en-IN"/>
        </w:rPr>
        <w:t xml:space="preserve">Modern computer networks support applications such as video calls, online gaming, streaming, and file transfers, each having different performance requirements. Traditional First-In, First-Out (FIFO) scheduling can cause </w:t>
      </w:r>
      <w:proofErr w:type="spellStart"/>
      <w:r w:rsidRPr="003836F3">
        <w:rPr>
          <w:lang w:val="en-IN"/>
        </w:rPr>
        <w:t>bufferbloat</w:t>
      </w:r>
      <w:proofErr w:type="spellEnd"/>
      <w:r w:rsidRPr="003836F3">
        <w:rPr>
          <w:lang w:val="en-IN"/>
        </w:rPr>
        <w:t>, increased latency, and packet loss during congestion. Strict Priority scheduling may improve interactive traffic performance but can starve lower-priority traffic.</w:t>
      </w:r>
    </w:p>
    <w:p w:rsidR="003836F3" w:rsidRPr="003836F3" w:rsidRDefault="003836F3" w:rsidP="003836F3">
      <w:pPr>
        <w:pStyle w:val="BodyText"/>
        <w:spacing w:line="276" w:lineRule="auto"/>
        <w:jc w:val="both"/>
        <w:rPr>
          <w:lang w:val="en-IN"/>
        </w:rPr>
      </w:pPr>
      <w:r w:rsidRPr="003836F3">
        <w:rPr>
          <w:lang w:val="en-IN"/>
        </w:rPr>
        <w:t xml:space="preserve">This project proposes an SDN-based traffic management system using </w:t>
      </w:r>
      <w:proofErr w:type="spellStart"/>
      <w:r w:rsidRPr="003836F3">
        <w:rPr>
          <w:lang w:val="en-IN"/>
        </w:rPr>
        <w:t>OpenFlow</w:t>
      </w:r>
      <w:proofErr w:type="spellEnd"/>
      <w:r w:rsidRPr="003836F3">
        <w:rPr>
          <w:lang w:val="en-IN"/>
        </w:rPr>
        <w:t xml:space="preserve"> 1.3, the </w:t>
      </w:r>
      <w:proofErr w:type="spellStart"/>
      <w:r w:rsidRPr="003836F3">
        <w:rPr>
          <w:lang w:val="en-IN"/>
        </w:rPr>
        <w:t>Ryu</w:t>
      </w:r>
      <w:proofErr w:type="spellEnd"/>
      <w:r w:rsidRPr="003836F3">
        <w:rPr>
          <w:lang w:val="en-IN"/>
        </w:rPr>
        <w:t xml:space="preserve"> controller, Open </w:t>
      </w:r>
      <w:proofErr w:type="spellStart"/>
      <w:r w:rsidRPr="003836F3">
        <w:rPr>
          <w:lang w:val="en-IN"/>
        </w:rPr>
        <w:t>vSwitch</w:t>
      </w:r>
      <w:proofErr w:type="spellEnd"/>
      <w:r w:rsidRPr="003836F3">
        <w:rPr>
          <w:lang w:val="en-IN"/>
        </w:rPr>
        <w:t xml:space="preserve"> (OVS), and </w:t>
      </w:r>
      <w:proofErr w:type="spellStart"/>
      <w:r w:rsidRPr="003836F3">
        <w:rPr>
          <w:lang w:val="en-IN"/>
        </w:rPr>
        <w:t>Mininet</w:t>
      </w:r>
      <w:proofErr w:type="spellEnd"/>
      <w:r w:rsidRPr="003836F3">
        <w:rPr>
          <w:lang w:val="en-IN"/>
        </w:rPr>
        <w:t>. Traffic is classified into two queues: Queue 0 for interactive ICMP/UDP traffic and Queue 1 for bulk TCP traffic. An 80:20 bandwidth allocation is configured on a 10 Mbps bottleneck link, providing minimum rates of 8 Mbps and 2 Mbps, respectively.</w:t>
      </w:r>
    </w:p>
    <w:p w:rsidR="003836F3" w:rsidRPr="003836F3" w:rsidRDefault="003836F3" w:rsidP="003836F3">
      <w:pPr>
        <w:pStyle w:val="BodyText"/>
        <w:spacing w:line="276" w:lineRule="auto"/>
        <w:jc w:val="both"/>
        <w:rPr>
          <w:lang w:val="en-IN"/>
        </w:rPr>
      </w:pPr>
      <w:r w:rsidRPr="003836F3">
        <w:rPr>
          <w:lang w:val="en-IN"/>
        </w:rPr>
        <w:t xml:space="preserve">The system is evaluated using three scenarios: unmanaged FIFO scheduling, SDN-based traffic slicing, and an anti-starvation stress test. The reported results show that average RTT decreases from 23.31 </w:t>
      </w:r>
      <w:proofErr w:type="spellStart"/>
      <w:r w:rsidRPr="003836F3">
        <w:rPr>
          <w:lang w:val="en-IN"/>
        </w:rPr>
        <w:t>ms</w:t>
      </w:r>
      <w:proofErr w:type="spellEnd"/>
      <w:r w:rsidRPr="003836F3">
        <w:rPr>
          <w:lang w:val="en-IN"/>
        </w:rPr>
        <w:t xml:space="preserve"> to 6.53 </w:t>
      </w:r>
      <w:proofErr w:type="spellStart"/>
      <w:r w:rsidRPr="003836F3">
        <w:rPr>
          <w:lang w:val="en-IN"/>
        </w:rPr>
        <w:t>ms</w:t>
      </w:r>
      <w:proofErr w:type="spellEnd"/>
      <w:r w:rsidRPr="003836F3">
        <w:rPr>
          <w:lang w:val="en-IN"/>
        </w:rPr>
        <w:t xml:space="preserve">, maximum RTT decreases from 68.61 </w:t>
      </w:r>
      <w:proofErr w:type="spellStart"/>
      <w:r w:rsidRPr="003836F3">
        <w:rPr>
          <w:lang w:val="en-IN"/>
        </w:rPr>
        <w:t>ms</w:t>
      </w:r>
      <w:proofErr w:type="spellEnd"/>
      <w:r w:rsidRPr="003836F3">
        <w:rPr>
          <w:lang w:val="en-IN"/>
        </w:rPr>
        <w:t xml:space="preserve"> to 9.60 </w:t>
      </w:r>
      <w:proofErr w:type="spellStart"/>
      <w:r w:rsidRPr="003836F3">
        <w:rPr>
          <w:lang w:val="en-IN"/>
        </w:rPr>
        <w:t>ms</w:t>
      </w:r>
      <w:proofErr w:type="spellEnd"/>
      <w:r w:rsidRPr="003836F3">
        <w:rPr>
          <w:lang w:val="en-IN"/>
        </w:rPr>
        <w:t>, and interactive packet loss decreases from 18% to 0%. During the stress test, bulk TCP traffic maintains 5.75 Mbps throughput.</w:t>
      </w:r>
    </w:p>
    <w:p w:rsidR="003836F3" w:rsidRDefault="003836F3" w:rsidP="003836F3">
      <w:pPr>
        <w:pStyle w:val="BodyText"/>
        <w:spacing w:line="276" w:lineRule="auto"/>
        <w:jc w:val="both"/>
        <w:rPr>
          <w:lang w:val="en-IN"/>
        </w:rPr>
      </w:pPr>
      <w:r w:rsidRPr="003836F3">
        <w:rPr>
          <w:lang w:val="en-IN"/>
        </w:rPr>
        <w:t>The project demonstrates that SDN-based traffic classification and weighted queue management can reduce latency, minimize packet loss, and prevent complete starvation of bulk traffic in a controlled network environment.</w:t>
      </w:r>
    </w:p>
    <w:p w:rsidR="003836F3" w:rsidRPr="003836F3" w:rsidRDefault="003836F3" w:rsidP="003836F3">
      <w:pPr>
        <w:pStyle w:val="BodyText"/>
        <w:spacing w:line="276" w:lineRule="auto"/>
        <w:jc w:val="both"/>
        <w:rPr>
          <w:lang w:val="en-IN"/>
        </w:rPr>
      </w:pPr>
    </w:p>
    <w:p w:rsidR="003836F3" w:rsidRPr="003836F3" w:rsidRDefault="003836F3" w:rsidP="003836F3">
      <w:pPr>
        <w:pStyle w:val="BodyText"/>
        <w:spacing w:line="276" w:lineRule="auto"/>
        <w:jc w:val="both"/>
        <w:rPr>
          <w:lang w:val="en-IN"/>
        </w:rPr>
      </w:pPr>
      <w:r w:rsidRPr="003836F3">
        <w:rPr>
          <w:b/>
          <w:bCs/>
          <w:lang w:val="en-IN"/>
        </w:rPr>
        <w:t>Keywords:</w:t>
      </w:r>
      <w:r w:rsidRPr="003836F3">
        <w:rPr>
          <w:lang w:val="en-IN"/>
        </w:rPr>
        <w:t xml:space="preserve"> SDN, </w:t>
      </w:r>
      <w:proofErr w:type="spellStart"/>
      <w:r w:rsidRPr="003836F3">
        <w:rPr>
          <w:lang w:val="en-IN"/>
        </w:rPr>
        <w:t>OpenFlow</w:t>
      </w:r>
      <w:proofErr w:type="spellEnd"/>
      <w:r w:rsidRPr="003836F3">
        <w:rPr>
          <w:lang w:val="en-IN"/>
        </w:rPr>
        <w:t xml:space="preserve">, </w:t>
      </w:r>
      <w:proofErr w:type="spellStart"/>
      <w:r w:rsidRPr="003836F3">
        <w:rPr>
          <w:lang w:val="en-IN"/>
        </w:rPr>
        <w:t>QoS</w:t>
      </w:r>
      <w:proofErr w:type="spellEnd"/>
      <w:r w:rsidRPr="003836F3">
        <w:rPr>
          <w:lang w:val="en-IN"/>
        </w:rPr>
        <w:t xml:space="preserve">, WFQ, Traffic Slicing, </w:t>
      </w:r>
      <w:proofErr w:type="spellStart"/>
      <w:r w:rsidRPr="003836F3">
        <w:rPr>
          <w:lang w:val="en-IN"/>
        </w:rPr>
        <w:t>Bufferbloat</w:t>
      </w:r>
      <w:proofErr w:type="spellEnd"/>
      <w:r w:rsidRPr="003836F3">
        <w:rPr>
          <w:lang w:val="en-IN"/>
        </w:rPr>
        <w:t xml:space="preserve">, </w:t>
      </w:r>
      <w:proofErr w:type="spellStart"/>
      <w:r w:rsidRPr="003836F3">
        <w:rPr>
          <w:lang w:val="en-IN"/>
        </w:rPr>
        <w:t>Mininet</w:t>
      </w:r>
      <w:proofErr w:type="spellEnd"/>
      <w:r w:rsidRPr="003836F3">
        <w:rPr>
          <w:lang w:val="en-IN"/>
        </w:rPr>
        <w:t xml:space="preserve">, </w:t>
      </w:r>
      <w:proofErr w:type="spellStart"/>
      <w:r w:rsidRPr="003836F3">
        <w:rPr>
          <w:lang w:val="en-IN"/>
        </w:rPr>
        <w:t>Ryu</w:t>
      </w:r>
      <w:proofErr w:type="spellEnd"/>
      <w:r w:rsidRPr="003836F3">
        <w:rPr>
          <w:lang w:val="en-IN"/>
        </w:rPr>
        <w:t xml:space="preserve"> Controller.</w:t>
      </w:r>
    </w:p>
    <w:p w:rsidR="005E7CA9" w:rsidRDefault="005E7CA9">
      <w:pPr>
        <w:pStyle w:val="BodyText"/>
        <w:jc w:val="both"/>
        <w:sectPr w:rsidR="005E7CA9">
          <w:pgSz w:w="11920" w:h="16840"/>
          <w:pgMar w:top="1420" w:right="1417" w:bottom="980" w:left="1275" w:header="0" w:footer="741" w:gutter="0"/>
          <w:cols w:space="720"/>
        </w:sectPr>
      </w:pPr>
    </w:p>
    <w:p w:rsidR="005E7CA9" w:rsidRDefault="001B15BB" w:rsidP="00DE6FF6">
      <w:pPr>
        <w:pStyle w:val="Heading1"/>
        <w:rPr>
          <w:spacing w:val="-2"/>
        </w:rPr>
      </w:pPr>
      <w:bookmarkStart w:id="2" w:name="Table_of_Contents_"/>
      <w:bookmarkEnd w:id="2"/>
      <w:r>
        <w:lastRenderedPageBreak/>
        <w:t>Table</w:t>
      </w:r>
      <w:r>
        <w:rPr>
          <w:spacing w:val="-14"/>
        </w:rPr>
        <w:t xml:space="preserve"> </w:t>
      </w:r>
      <w:r>
        <w:t>of</w:t>
      </w:r>
      <w:r>
        <w:rPr>
          <w:spacing w:val="-14"/>
        </w:rPr>
        <w:t xml:space="preserve"> </w:t>
      </w:r>
      <w:r>
        <w:rPr>
          <w:spacing w:val="-2"/>
        </w:rPr>
        <w:t>Contents</w:t>
      </w:r>
    </w:p>
    <w:p w:rsidR="00DE6FF6" w:rsidRPr="00DE6FF6" w:rsidRDefault="00DE6FF6" w:rsidP="00DE6FF6">
      <w:pPr>
        <w:pStyle w:val="Heading1"/>
      </w:pPr>
    </w:p>
    <w:p w:rsidR="005E7CA9" w:rsidRDefault="001B15BB">
      <w:pPr>
        <w:pStyle w:val="ListParagraph"/>
        <w:numPr>
          <w:ilvl w:val="0"/>
          <w:numId w:val="5"/>
        </w:numPr>
        <w:tabs>
          <w:tab w:val="left" w:pos="345"/>
        </w:tabs>
        <w:spacing w:before="0"/>
        <w:rPr>
          <w:sz w:val="24"/>
        </w:rPr>
      </w:pPr>
      <w:r>
        <w:rPr>
          <w:sz w:val="24"/>
        </w:rPr>
        <w:t xml:space="preserve">Introduction and Project </w:t>
      </w:r>
      <w:r>
        <w:rPr>
          <w:spacing w:val="-2"/>
          <w:sz w:val="24"/>
        </w:rPr>
        <w:t>Objectives</w:t>
      </w:r>
    </w:p>
    <w:p w:rsidR="005E7CA9" w:rsidRDefault="001B15BB">
      <w:pPr>
        <w:pStyle w:val="ListParagraph"/>
        <w:numPr>
          <w:ilvl w:val="1"/>
          <w:numId w:val="5"/>
        </w:numPr>
        <w:tabs>
          <w:tab w:val="left" w:pos="525"/>
        </w:tabs>
        <w:rPr>
          <w:sz w:val="24"/>
        </w:rPr>
      </w:pPr>
      <w:r>
        <w:rPr>
          <w:sz w:val="24"/>
        </w:rPr>
        <w:t xml:space="preserve">Introduction and </w:t>
      </w:r>
      <w:r>
        <w:rPr>
          <w:spacing w:val="-2"/>
          <w:sz w:val="24"/>
        </w:rPr>
        <w:t>Background</w:t>
      </w:r>
    </w:p>
    <w:p w:rsidR="005E7CA9" w:rsidRDefault="001B15BB">
      <w:pPr>
        <w:pStyle w:val="ListParagraph"/>
        <w:numPr>
          <w:ilvl w:val="1"/>
          <w:numId w:val="5"/>
        </w:numPr>
        <w:tabs>
          <w:tab w:val="left" w:pos="525"/>
        </w:tabs>
        <w:rPr>
          <w:sz w:val="24"/>
        </w:rPr>
      </w:pPr>
      <w:r>
        <w:rPr>
          <w:sz w:val="24"/>
        </w:rPr>
        <w:t xml:space="preserve">Problem </w:t>
      </w:r>
      <w:r>
        <w:rPr>
          <w:spacing w:val="-2"/>
          <w:sz w:val="24"/>
        </w:rPr>
        <w:t>Statement</w:t>
      </w:r>
    </w:p>
    <w:p w:rsidR="005E7CA9" w:rsidRDefault="001B15BB">
      <w:pPr>
        <w:pStyle w:val="ListParagraph"/>
        <w:numPr>
          <w:ilvl w:val="1"/>
          <w:numId w:val="5"/>
        </w:numPr>
        <w:tabs>
          <w:tab w:val="left" w:pos="525"/>
        </w:tabs>
        <w:rPr>
          <w:sz w:val="24"/>
        </w:rPr>
      </w:pPr>
      <w:r>
        <w:rPr>
          <w:spacing w:val="-2"/>
          <w:sz w:val="24"/>
        </w:rPr>
        <w:t>Scope</w:t>
      </w:r>
    </w:p>
    <w:p w:rsidR="005E7CA9" w:rsidRDefault="001B15BB">
      <w:pPr>
        <w:pStyle w:val="ListParagraph"/>
        <w:numPr>
          <w:ilvl w:val="1"/>
          <w:numId w:val="5"/>
        </w:numPr>
        <w:tabs>
          <w:tab w:val="left" w:pos="525"/>
        </w:tabs>
        <w:rPr>
          <w:sz w:val="24"/>
        </w:rPr>
      </w:pPr>
      <w:r>
        <w:rPr>
          <w:spacing w:val="-2"/>
          <w:sz w:val="24"/>
        </w:rPr>
        <w:t>Objectives</w:t>
      </w:r>
    </w:p>
    <w:p w:rsidR="005E7CA9" w:rsidRDefault="001B15BB">
      <w:pPr>
        <w:pStyle w:val="ListParagraph"/>
        <w:numPr>
          <w:ilvl w:val="0"/>
          <w:numId w:val="5"/>
        </w:numPr>
        <w:tabs>
          <w:tab w:val="left" w:pos="345"/>
        </w:tabs>
        <w:rPr>
          <w:sz w:val="24"/>
        </w:rPr>
      </w:pPr>
      <w:r>
        <w:rPr>
          <w:sz w:val="24"/>
        </w:rPr>
        <w:t xml:space="preserve">Proposed Design and </w:t>
      </w:r>
      <w:r>
        <w:rPr>
          <w:spacing w:val="-2"/>
          <w:sz w:val="24"/>
        </w:rPr>
        <w:t>Requirements</w:t>
      </w:r>
    </w:p>
    <w:p w:rsidR="005E7CA9" w:rsidRDefault="001B15BB">
      <w:pPr>
        <w:pStyle w:val="ListParagraph"/>
        <w:numPr>
          <w:ilvl w:val="1"/>
          <w:numId w:val="5"/>
        </w:numPr>
        <w:tabs>
          <w:tab w:val="left" w:pos="525"/>
        </w:tabs>
        <w:rPr>
          <w:sz w:val="24"/>
        </w:rPr>
      </w:pPr>
      <w:r>
        <w:rPr>
          <w:sz w:val="24"/>
        </w:rPr>
        <w:t xml:space="preserve">Architecture and Network </w:t>
      </w:r>
      <w:r>
        <w:rPr>
          <w:spacing w:val="-2"/>
          <w:sz w:val="24"/>
        </w:rPr>
        <w:t>Topology</w:t>
      </w:r>
    </w:p>
    <w:p w:rsidR="005E7CA9" w:rsidRDefault="001B15BB">
      <w:pPr>
        <w:pStyle w:val="ListParagraph"/>
        <w:numPr>
          <w:ilvl w:val="1"/>
          <w:numId w:val="5"/>
        </w:numPr>
        <w:tabs>
          <w:tab w:val="left" w:pos="525"/>
        </w:tabs>
        <w:rPr>
          <w:sz w:val="24"/>
        </w:rPr>
      </w:pPr>
      <w:r>
        <w:rPr>
          <w:sz w:val="24"/>
        </w:rPr>
        <w:t>Tools</w:t>
      </w:r>
      <w:r>
        <w:rPr>
          <w:spacing w:val="-6"/>
          <w:sz w:val="24"/>
        </w:rPr>
        <w:t xml:space="preserve"> </w:t>
      </w:r>
      <w:r>
        <w:rPr>
          <w:sz w:val="24"/>
        </w:rPr>
        <w:t>and</w:t>
      </w:r>
      <w:r>
        <w:rPr>
          <w:spacing w:val="-6"/>
          <w:sz w:val="24"/>
        </w:rPr>
        <w:t xml:space="preserve"> </w:t>
      </w:r>
      <w:r>
        <w:rPr>
          <w:sz w:val="24"/>
        </w:rPr>
        <w:t>System</w:t>
      </w:r>
      <w:r>
        <w:rPr>
          <w:spacing w:val="-5"/>
          <w:sz w:val="24"/>
        </w:rPr>
        <w:t xml:space="preserve"> </w:t>
      </w:r>
      <w:r>
        <w:rPr>
          <w:spacing w:val="-2"/>
          <w:sz w:val="24"/>
        </w:rPr>
        <w:t>Requirements</w:t>
      </w:r>
    </w:p>
    <w:p w:rsidR="005E7CA9" w:rsidRDefault="001B15BB">
      <w:pPr>
        <w:pStyle w:val="ListParagraph"/>
        <w:numPr>
          <w:ilvl w:val="1"/>
          <w:numId w:val="5"/>
        </w:numPr>
        <w:tabs>
          <w:tab w:val="left" w:pos="525"/>
        </w:tabs>
        <w:rPr>
          <w:sz w:val="24"/>
        </w:rPr>
      </w:pPr>
      <w:r>
        <w:rPr>
          <w:sz w:val="24"/>
        </w:rPr>
        <w:t xml:space="preserve">Addressing and Protocol </w:t>
      </w:r>
      <w:r>
        <w:rPr>
          <w:spacing w:val="-2"/>
          <w:sz w:val="24"/>
        </w:rPr>
        <w:t>Selection</w:t>
      </w:r>
    </w:p>
    <w:p w:rsidR="005E7CA9" w:rsidRDefault="001B15BB">
      <w:pPr>
        <w:pStyle w:val="ListParagraph"/>
        <w:numPr>
          <w:ilvl w:val="0"/>
          <w:numId w:val="5"/>
        </w:numPr>
        <w:tabs>
          <w:tab w:val="left" w:pos="345"/>
        </w:tabs>
        <w:rPr>
          <w:sz w:val="24"/>
        </w:rPr>
      </w:pPr>
      <w:r>
        <w:rPr>
          <w:sz w:val="24"/>
        </w:rPr>
        <w:t>Implementation</w:t>
      </w:r>
      <w:r>
        <w:rPr>
          <w:spacing w:val="-6"/>
          <w:sz w:val="24"/>
        </w:rPr>
        <w:t xml:space="preserve"> </w:t>
      </w:r>
      <w:r>
        <w:rPr>
          <w:sz w:val="24"/>
        </w:rPr>
        <w:t>and</w:t>
      </w:r>
      <w:r>
        <w:rPr>
          <w:spacing w:val="-6"/>
          <w:sz w:val="24"/>
        </w:rPr>
        <w:t xml:space="preserve"> </w:t>
      </w:r>
      <w:r>
        <w:rPr>
          <w:sz w:val="24"/>
        </w:rPr>
        <w:t>Technical</w:t>
      </w:r>
      <w:r>
        <w:rPr>
          <w:spacing w:val="-5"/>
          <w:sz w:val="24"/>
        </w:rPr>
        <w:t xml:space="preserve"> </w:t>
      </w:r>
      <w:r>
        <w:rPr>
          <w:spacing w:val="-2"/>
          <w:sz w:val="24"/>
        </w:rPr>
        <w:t>Working</w:t>
      </w:r>
    </w:p>
    <w:p w:rsidR="005E7CA9" w:rsidRDefault="001B15BB">
      <w:pPr>
        <w:pStyle w:val="ListParagraph"/>
        <w:numPr>
          <w:ilvl w:val="1"/>
          <w:numId w:val="5"/>
        </w:numPr>
        <w:tabs>
          <w:tab w:val="left" w:pos="525"/>
        </w:tabs>
        <w:rPr>
          <w:sz w:val="24"/>
        </w:rPr>
      </w:pPr>
      <w:r>
        <w:rPr>
          <w:spacing w:val="-2"/>
          <w:sz w:val="24"/>
        </w:rPr>
        <w:t>Methodology</w:t>
      </w:r>
    </w:p>
    <w:p w:rsidR="005E7CA9" w:rsidRDefault="001B15BB">
      <w:pPr>
        <w:pStyle w:val="ListParagraph"/>
        <w:numPr>
          <w:ilvl w:val="1"/>
          <w:numId w:val="5"/>
        </w:numPr>
        <w:tabs>
          <w:tab w:val="left" w:pos="525"/>
        </w:tabs>
        <w:rPr>
          <w:sz w:val="24"/>
        </w:rPr>
      </w:pPr>
      <w:r>
        <w:rPr>
          <w:sz w:val="24"/>
        </w:rPr>
        <w:t xml:space="preserve">Configuration or Code </w:t>
      </w:r>
      <w:r>
        <w:rPr>
          <w:spacing w:val="-2"/>
          <w:sz w:val="24"/>
        </w:rPr>
        <w:t>Implementation</w:t>
      </w:r>
    </w:p>
    <w:p w:rsidR="005E7CA9" w:rsidRDefault="001B15BB">
      <w:pPr>
        <w:pStyle w:val="ListParagraph"/>
        <w:numPr>
          <w:ilvl w:val="1"/>
          <w:numId w:val="5"/>
        </w:numPr>
        <w:tabs>
          <w:tab w:val="left" w:pos="525"/>
        </w:tabs>
        <w:rPr>
          <w:sz w:val="24"/>
        </w:rPr>
      </w:pPr>
      <w:r>
        <w:rPr>
          <w:sz w:val="24"/>
        </w:rPr>
        <w:t>Protocols</w:t>
      </w:r>
      <w:r>
        <w:rPr>
          <w:spacing w:val="-6"/>
          <w:sz w:val="24"/>
        </w:rPr>
        <w:t xml:space="preserve"> </w:t>
      </w:r>
      <w:r>
        <w:rPr>
          <w:sz w:val="24"/>
        </w:rPr>
        <w:t>and</w:t>
      </w:r>
      <w:r>
        <w:rPr>
          <w:spacing w:val="-6"/>
          <w:sz w:val="24"/>
        </w:rPr>
        <w:t xml:space="preserve"> </w:t>
      </w:r>
      <w:r>
        <w:rPr>
          <w:sz w:val="24"/>
        </w:rPr>
        <w:t>Technical</w:t>
      </w:r>
      <w:r>
        <w:rPr>
          <w:spacing w:val="-5"/>
          <w:sz w:val="24"/>
        </w:rPr>
        <w:t xml:space="preserve"> </w:t>
      </w:r>
      <w:r>
        <w:rPr>
          <w:spacing w:val="-2"/>
          <w:sz w:val="24"/>
        </w:rPr>
        <w:t>Working</w:t>
      </w:r>
    </w:p>
    <w:p w:rsidR="005E7CA9" w:rsidRDefault="001B15BB">
      <w:pPr>
        <w:pStyle w:val="ListParagraph"/>
        <w:numPr>
          <w:ilvl w:val="1"/>
          <w:numId w:val="5"/>
        </w:numPr>
        <w:tabs>
          <w:tab w:val="left" w:pos="525"/>
        </w:tabs>
        <w:spacing w:line="463" w:lineRule="auto"/>
        <w:ind w:left="165" w:right="6695" w:firstLine="0"/>
        <w:rPr>
          <w:sz w:val="24"/>
        </w:rPr>
      </w:pPr>
      <w:r>
        <w:rPr>
          <w:sz w:val="24"/>
        </w:rPr>
        <w:t>Execution</w:t>
      </w:r>
      <w:r>
        <w:rPr>
          <w:spacing w:val="-15"/>
          <w:sz w:val="24"/>
        </w:rPr>
        <w:t xml:space="preserve"> </w:t>
      </w:r>
      <w:r>
        <w:rPr>
          <w:sz w:val="24"/>
        </w:rPr>
        <w:t>Procedure 4 Testing and Results</w:t>
      </w:r>
    </w:p>
    <w:p w:rsidR="005E7CA9" w:rsidRDefault="001B15BB">
      <w:pPr>
        <w:pStyle w:val="ListParagraph"/>
        <w:numPr>
          <w:ilvl w:val="1"/>
          <w:numId w:val="4"/>
        </w:numPr>
        <w:tabs>
          <w:tab w:val="left" w:pos="525"/>
        </w:tabs>
        <w:spacing w:before="3"/>
        <w:rPr>
          <w:sz w:val="24"/>
        </w:rPr>
      </w:pPr>
      <w:r>
        <w:rPr>
          <w:spacing w:val="-2"/>
          <w:sz w:val="24"/>
        </w:rPr>
        <w:t>Test</w:t>
      </w:r>
      <w:r>
        <w:rPr>
          <w:spacing w:val="-9"/>
          <w:sz w:val="24"/>
        </w:rPr>
        <w:t xml:space="preserve"> </w:t>
      </w:r>
      <w:r>
        <w:rPr>
          <w:spacing w:val="-4"/>
          <w:sz w:val="24"/>
        </w:rPr>
        <w:t>Plan</w:t>
      </w:r>
    </w:p>
    <w:p w:rsidR="005E7CA9" w:rsidRDefault="001B15BB">
      <w:pPr>
        <w:pStyle w:val="ListParagraph"/>
        <w:numPr>
          <w:ilvl w:val="1"/>
          <w:numId w:val="4"/>
        </w:numPr>
        <w:tabs>
          <w:tab w:val="left" w:pos="525"/>
        </w:tabs>
        <w:rPr>
          <w:sz w:val="24"/>
        </w:rPr>
      </w:pPr>
      <w:r>
        <w:rPr>
          <w:sz w:val="24"/>
        </w:rPr>
        <w:t xml:space="preserve">Results and Execution </w:t>
      </w:r>
      <w:r>
        <w:rPr>
          <w:spacing w:val="-2"/>
          <w:sz w:val="24"/>
        </w:rPr>
        <w:t>Evidence</w:t>
      </w:r>
    </w:p>
    <w:p w:rsidR="005E7CA9" w:rsidRDefault="001B15BB">
      <w:pPr>
        <w:pStyle w:val="ListParagraph"/>
        <w:numPr>
          <w:ilvl w:val="1"/>
          <w:numId w:val="4"/>
        </w:numPr>
        <w:tabs>
          <w:tab w:val="left" w:pos="525"/>
        </w:tabs>
        <w:spacing w:line="463" w:lineRule="auto"/>
        <w:ind w:left="165" w:right="6267" w:firstLine="0"/>
        <w:rPr>
          <w:sz w:val="24"/>
        </w:rPr>
      </w:pPr>
      <w:r>
        <w:rPr>
          <w:sz w:val="24"/>
        </w:rPr>
        <w:t>Objective Achievement</w:t>
      </w:r>
      <w:r>
        <w:rPr>
          <w:spacing w:val="40"/>
          <w:sz w:val="24"/>
        </w:rPr>
        <w:t xml:space="preserve"> </w:t>
      </w:r>
      <w:r>
        <w:rPr>
          <w:sz w:val="24"/>
        </w:rPr>
        <w:t xml:space="preserve">5 Discussion and </w:t>
      </w:r>
      <w:r>
        <w:rPr>
          <w:spacing w:val="-2"/>
          <w:sz w:val="24"/>
        </w:rPr>
        <w:t>Conclusion</w:t>
      </w:r>
    </w:p>
    <w:p w:rsidR="005E7CA9" w:rsidRDefault="001B15BB">
      <w:pPr>
        <w:pStyle w:val="ListParagraph"/>
        <w:numPr>
          <w:ilvl w:val="1"/>
          <w:numId w:val="3"/>
        </w:numPr>
        <w:tabs>
          <w:tab w:val="left" w:pos="525"/>
        </w:tabs>
        <w:spacing w:before="2"/>
        <w:rPr>
          <w:sz w:val="24"/>
        </w:rPr>
      </w:pPr>
      <w:r>
        <w:rPr>
          <w:sz w:val="24"/>
        </w:rPr>
        <w:t xml:space="preserve">Discussion and Comparative </w:t>
      </w:r>
      <w:r>
        <w:rPr>
          <w:spacing w:val="-2"/>
          <w:sz w:val="24"/>
        </w:rPr>
        <w:t>Analysis</w:t>
      </w:r>
    </w:p>
    <w:p w:rsidR="005E7CA9" w:rsidRDefault="001B15BB">
      <w:pPr>
        <w:pStyle w:val="ListParagraph"/>
        <w:numPr>
          <w:ilvl w:val="1"/>
          <w:numId w:val="3"/>
        </w:numPr>
        <w:tabs>
          <w:tab w:val="left" w:pos="525"/>
        </w:tabs>
        <w:rPr>
          <w:sz w:val="24"/>
        </w:rPr>
      </w:pPr>
      <w:r>
        <w:rPr>
          <w:sz w:val="24"/>
        </w:rPr>
        <w:t xml:space="preserve">Advantages and </w:t>
      </w:r>
      <w:r>
        <w:rPr>
          <w:spacing w:val="-2"/>
          <w:sz w:val="24"/>
        </w:rPr>
        <w:t>Applications</w:t>
      </w:r>
    </w:p>
    <w:p w:rsidR="005E7CA9" w:rsidRDefault="001B15BB">
      <w:pPr>
        <w:pStyle w:val="ListParagraph"/>
        <w:numPr>
          <w:ilvl w:val="1"/>
          <w:numId w:val="3"/>
        </w:numPr>
        <w:tabs>
          <w:tab w:val="left" w:pos="525"/>
        </w:tabs>
        <w:rPr>
          <w:sz w:val="24"/>
        </w:rPr>
      </w:pPr>
      <w:r>
        <w:rPr>
          <w:spacing w:val="-2"/>
          <w:sz w:val="24"/>
        </w:rPr>
        <w:t>Limitations</w:t>
      </w:r>
    </w:p>
    <w:p w:rsidR="005E7CA9" w:rsidRDefault="001B15BB">
      <w:pPr>
        <w:pStyle w:val="ListParagraph"/>
        <w:numPr>
          <w:ilvl w:val="1"/>
          <w:numId w:val="3"/>
        </w:numPr>
        <w:tabs>
          <w:tab w:val="left" w:pos="525"/>
        </w:tabs>
        <w:rPr>
          <w:sz w:val="24"/>
        </w:rPr>
      </w:pPr>
      <w:r>
        <w:rPr>
          <w:sz w:val="24"/>
        </w:rPr>
        <w:t xml:space="preserve">Challenges and </w:t>
      </w:r>
      <w:r>
        <w:rPr>
          <w:spacing w:val="-2"/>
          <w:sz w:val="24"/>
        </w:rPr>
        <w:t>Troubleshooting</w:t>
      </w:r>
    </w:p>
    <w:p w:rsidR="005E7CA9" w:rsidRDefault="001B15BB">
      <w:pPr>
        <w:pStyle w:val="ListParagraph"/>
        <w:numPr>
          <w:ilvl w:val="1"/>
          <w:numId w:val="3"/>
        </w:numPr>
        <w:tabs>
          <w:tab w:val="left" w:pos="525"/>
        </w:tabs>
        <w:rPr>
          <w:sz w:val="24"/>
        </w:rPr>
      </w:pPr>
      <w:r>
        <w:rPr>
          <w:sz w:val="24"/>
        </w:rPr>
        <w:t xml:space="preserve">Future </w:t>
      </w:r>
      <w:r>
        <w:rPr>
          <w:spacing w:val="-2"/>
          <w:sz w:val="24"/>
        </w:rPr>
        <w:t>Scope</w:t>
      </w:r>
    </w:p>
    <w:p w:rsidR="005E7CA9" w:rsidRDefault="005E7CA9">
      <w:pPr>
        <w:pStyle w:val="ListParagraph"/>
        <w:rPr>
          <w:sz w:val="24"/>
        </w:rPr>
        <w:sectPr w:rsidR="005E7CA9">
          <w:pgSz w:w="11920" w:h="16840"/>
          <w:pgMar w:top="1420" w:right="1417" w:bottom="980" w:left="1275" w:header="0" w:footer="741" w:gutter="0"/>
          <w:cols w:space="720"/>
        </w:sectPr>
      </w:pPr>
    </w:p>
    <w:p w:rsidR="005E7CA9" w:rsidRDefault="001B15BB">
      <w:pPr>
        <w:pStyle w:val="ListParagraph"/>
        <w:numPr>
          <w:ilvl w:val="1"/>
          <w:numId w:val="3"/>
        </w:numPr>
        <w:tabs>
          <w:tab w:val="left" w:pos="525"/>
        </w:tabs>
        <w:spacing w:before="60" w:line="463" w:lineRule="auto"/>
        <w:ind w:left="165" w:right="7607" w:firstLine="0"/>
        <w:rPr>
          <w:sz w:val="24"/>
        </w:rPr>
      </w:pPr>
      <w:r>
        <w:rPr>
          <w:spacing w:val="-2"/>
          <w:sz w:val="24"/>
        </w:rPr>
        <w:lastRenderedPageBreak/>
        <w:t>Conclusion References</w:t>
      </w:r>
    </w:p>
    <w:p w:rsidR="005E7CA9" w:rsidRDefault="001B15BB">
      <w:pPr>
        <w:pStyle w:val="BodyText"/>
        <w:spacing w:before="2" w:line="463" w:lineRule="auto"/>
        <w:ind w:left="165" w:right="5907"/>
      </w:pPr>
      <w:r>
        <w:t>AI</w:t>
      </w:r>
      <w:r>
        <w:rPr>
          <w:spacing w:val="-15"/>
        </w:rPr>
        <w:t xml:space="preserve"> </w:t>
      </w:r>
      <w:r>
        <w:t>Usage</w:t>
      </w:r>
      <w:r>
        <w:rPr>
          <w:spacing w:val="-15"/>
        </w:rPr>
        <w:t xml:space="preserve"> </w:t>
      </w:r>
      <w:r>
        <w:t xml:space="preserve">Declaration </w:t>
      </w:r>
      <w:r>
        <w:rPr>
          <w:spacing w:val="-2"/>
        </w:rPr>
        <w:t>Appendices</w:t>
      </w:r>
    </w:p>
    <w:p w:rsidR="005E7CA9" w:rsidRDefault="005E7CA9">
      <w:pPr>
        <w:pStyle w:val="BodyText"/>
        <w:spacing w:before="92"/>
      </w:pPr>
    </w:p>
    <w:p w:rsidR="005E7CA9" w:rsidRDefault="001B15BB">
      <w:pPr>
        <w:pStyle w:val="Heading1"/>
        <w:spacing w:before="0"/>
      </w:pPr>
      <w:bookmarkStart w:id="3" w:name="List_of_Figures_"/>
      <w:bookmarkEnd w:id="3"/>
      <w:r>
        <w:t>List</w:t>
      </w:r>
      <w:r>
        <w:rPr>
          <w:spacing w:val="-5"/>
        </w:rPr>
        <w:t xml:space="preserve"> </w:t>
      </w:r>
      <w:r>
        <w:t>of</w:t>
      </w:r>
      <w:r>
        <w:rPr>
          <w:spacing w:val="-4"/>
        </w:rPr>
        <w:t xml:space="preserve"> </w:t>
      </w:r>
      <w:r>
        <w:rPr>
          <w:spacing w:val="-2"/>
        </w:rPr>
        <w:t>Figures</w:t>
      </w:r>
    </w:p>
    <w:p w:rsidR="005E7CA9" w:rsidRDefault="001B15BB">
      <w:pPr>
        <w:pStyle w:val="BodyText"/>
        <w:spacing w:before="166" w:line="463" w:lineRule="auto"/>
        <w:ind w:left="165" w:right="4652"/>
      </w:pPr>
      <w:r>
        <w:t>Figure</w:t>
      </w:r>
      <w:r>
        <w:rPr>
          <w:spacing w:val="-8"/>
        </w:rPr>
        <w:t xml:space="preserve"> </w:t>
      </w:r>
      <w:r>
        <w:t>2.1</w:t>
      </w:r>
      <w:r>
        <w:rPr>
          <w:spacing w:val="-8"/>
        </w:rPr>
        <w:t xml:space="preserve"> </w:t>
      </w:r>
      <w:r>
        <w:t>Proposed</w:t>
      </w:r>
      <w:r>
        <w:rPr>
          <w:spacing w:val="-8"/>
        </w:rPr>
        <w:t xml:space="preserve"> </w:t>
      </w:r>
      <w:r>
        <w:t>architecture</w:t>
      </w:r>
      <w:r>
        <w:rPr>
          <w:spacing w:val="-8"/>
        </w:rPr>
        <w:t xml:space="preserve"> </w:t>
      </w:r>
      <w:r>
        <w:t>or</w:t>
      </w:r>
      <w:r>
        <w:rPr>
          <w:spacing w:val="-8"/>
        </w:rPr>
        <w:t xml:space="preserve"> </w:t>
      </w:r>
      <w:r>
        <w:t>topology Figure 3.1 Implementation evidence</w:t>
      </w:r>
    </w:p>
    <w:p w:rsidR="005E7CA9" w:rsidRDefault="001B15BB">
      <w:pPr>
        <w:pStyle w:val="BodyText"/>
        <w:spacing w:before="3"/>
        <w:ind w:left="165"/>
      </w:pPr>
      <w:r>
        <w:t>Figure</w:t>
      </w:r>
      <w:r>
        <w:rPr>
          <w:spacing w:val="-5"/>
        </w:rPr>
        <w:t xml:space="preserve"> </w:t>
      </w:r>
      <w:r>
        <w:t>4.1</w:t>
      </w:r>
      <w:r>
        <w:rPr>
          <w:spacing w:val="-4"/>
        </w:rPr>
        <w:t xml:space="preserve"> </w:t>
      </w:r>
      <w:r>
        <w:t>Test</w:t>
      </w:r>
      <w:r>
        <w:rPr>
          <w:spacing w:val="-4"/>
        </w:rPr>
        <w:t xml:space="preserve"> </w:t>
      </w:r>
      <w:r>
        <w:t>execution</w:t>
      </w:r>
      <w:r>
        <w:rPr>
          <w:spacing w:val="-4"/>
        </w:rPr>
        <w:t xml:space="preserve"> </w:t>
      </w:r>
      <w:r>
        <w:rPr>
          <w:spacing w:val="-2"/>
        </w:rPr>
        <w:t>result</w:t>
      </w:r>
    </w:p>
    <w:p w:rsidR="005E7CA9" w:rsidRDefault="005E7CA9">
      <w:pPr>
        <w:pStyle w:val="BodyText"/>
      </w:pPr>
    </w:p>
    <w:p w:rsidR="005E7CA9" w:rsidRDefault="005E7CA9">
      <w:pPr>
        <w:pStyle w:val="BodyText"/>
        <w:spacing w:before="71"/>
      </w:pPr>
    </w:p>
    <w:p w:rsidR="005E7CA9" w:rsidRDefault="001B15BB">
      <w:pPr>
        <w:pStyle w:val="Heading1"/>
        <w:spacing w:before="0"/>
      </w:pPr>
      <w:bookmarkStart w:id="4" w:name="List_of_Tables_"/>
      <w:bookmarkEnd w:id="4"/>
      <w:r>
        <w:t>List</w:t>
      </w:r>
      <w:r>
        <w:rPr>
          <w:spacing w:val="-5"/>
        </w:rPr>
        <w:t xml:space="preserve"> </w:t>
      </w:r>
      <w:r>
        <w:t>of</w:t>
      </w:r>
      <w:r>
        <w:rPr>
          <w:spacing w:val="-4"/>
        </w:rPr>
        <w:t xml:space="preserve"> </w:t>
      </w:r>
      <w:r>
        <w:rPr>
          <w:spacing w:val="-2"/>
        </w:rPr>
        <w:t>Tables</w:t>
      </w:r>
    </w:p>
    <w:p w:rsidR="005E7CA9" w:rsidRDefault="001B15BB">
      <w:pPr>
        <w:pStyle w:val="BodyText"/>
        <w:spacing w:before="166"/>
        <w:ind w:left="165"/>
      </w:pPr>
      <w:r>
        <w:t>Table</w:t>
      </w:r>
      <w:r>
        <w:rPr>
          <w:spacing w:val="-6"/>
        </w:rPr>
        <w:t xml:space="preserve"> </w:t>
      </w:r>
      <w:r>
        <w:t>1.1</w:t>
      </w:r>
      <w:r>
        <w:rPr>
          <w:spacing w:val="-6"/>
        </w:rPr>
        <w:t xml:space="preserve"> </w:t>
      </w:r>
      <w:r>
        <w:t>Project</w:t>
      </w:r>
      <w:r>
        <w:rPr>
          <w:spacing w:val="-5"/>
        </w:rPr>
        <w:t xml:space="preserve"> </w:t>
      </w:r>
      <w:r>
        <w:rPr>
          <w:spacing w:val="-2"/>
        </w:rPr>
        <w:t>objectives</w:t>
      </w:r>
    </w:p>
    <w:p w:rsidR="005E7CA9" w:rsidRDefault="001B15BB">
      <w:pPr>
        <w:pStyle w:val="BodyText"/>
        <w:spacing w:before="258" w:line="463" w:lineRule="auto"/>
        <w:ind w:left="165" w:right="4652"/>
      </w:pPr>
      <w:r>
        <w:t>Table</w:t>
      </w:r>
      <w:r>
        <w:rPr>
          <w:spacing w:val="-15"/>
        </w:rPr>
        <w:t xml:space="preserve"> </w:t>
      </w:r>
      <w:r>
        <w:t>2.1</w:t>
      </w:r>
      <w:r>
        <w:rPr>
          <w:spacing w:val="-15"/>
        </w:rPr>
        <w:t xml:space="preserve"> </w:t>
      </w:r>
      <w:r>
        <w:t>Tools</w:t>
      </w:r>
      <w:r>
        <w:rPr>
          <w:spacing w:val="-15"/>
        </w:rPr>
        <w:t xml:space="preserve"> </w:t>
      </w:r>
      <w:r>
        <w:t>and</w:t>
      </w:r>
      <w:r>
        <w:rPr>
          <w:spacing w:val="-15"/>
        </w:rPr>
        <w:t xml:space="preserve"> </w:t>
      </w:r>
      <w:r>
        <w:t>system</w:t>
      </w:r>
      <w:r>
        <w:rPr>
          <w:spacing w:val="-15"/>
        </w:rPr>
        <w:t xml:space="preserve"> </w:t>
      </w:r>
      <w:r>
        <w:t>requirements Table 2.2 Addressing and interfaces</w:t>
      </w:r>
    </w:p>
    <w:p w:rsidR="005E7CA9" w:rsidRDefault="001B15BB">
      <w:pPr>
        <w:pStyle w:val="BodyText"/>
        <w:spacing w:before="2"/>
        <w:ind w:left="165"/>
      </w:pPr>
      <w:r>
        <w:t>Table</w:t>
      </w:r>
      <w:r>
        <w:rPr>
          <w:spacing w:val="-12"/>
        </w:rPr>
        <w:t xml:space="preserve"> </w:t>
      </w:r>
      <w:r>
        <w:t>4.1</w:t>
      </w:r>
      <w:r>
        <w:rPr>
          <w:spacing w:val="-11"/>
        </w:rPr>
        <w:t xml:space="preserve"> </w:t>
      </w:r>
      <w:r>
        <w:t>Test</w:t>
      </w:r>
      <w:r>
        <w:rPr>
          <w:spacing w:val="-11"/>
        </w:rPr>
        <w:t xml:space="preserve"> </w:t>
      </w:r>
      <w:r>
        <w:rPr>
          <w:spacing w:val="-4"/>
        </w:rPr>
        <w:t>plan</w:t>
      </w:r>
    </w:p>
    <w:p w:rsidR="005E7CA9" w:rsidRDefault="001B15BB">
      <w:pPr>
        <w:pStyle w:val="BodyText"/>
        <w:spacing w:before="258"/>
        <w:ind w:left="165"/>
      </w:pPr>
      <w:r>
        <w:t>Table</w:t>
      </w:r>
      <w:r>
        <w:rPr>
          <w:spacing w:val="-8"/>
        </w:rPr>
        <w:t xml:space="preserve"> </w:t>
      </w:r>
      <w:r>
        <w:t>4.2</w:t>
      </w:r>
      <w:r>
        <w:rPr>
          <w:spacing w:val="-6"/>
        </w:rPr>
        <w:t xml:space="preserve"> </w:t>
      </w:r>
      <w:r>
        <w:t>Objective</w:t>
      </w:r>
      <w:r>
        <w:rPr>
          <w:spacing w:val="-5"/>
        </w:rPr>
        <w:t xml:space="preserve"> </w:t>
      </w:r>
      <w:r>
        <w:rPr>
          <w:spacing w:val="-2"/>
        </w:rPr>
        <w:t>achievement</w:t>
      </w:r>
    </w:p>
    <w:p w:rsidR="005E7CA9" w:rsidRDefault="001B15BB">
      <w:pPr>
        <w:pStyle w:val="BodyText"/>
        <w:spacing w:before="258"/>
        <w:ind w:left="165"/>
      </w:pPr>
      <w:r>
        <w:t>Table</w:t>
      </w:r>
      <w:r>
        <w:rPr>
          <w:spacing w:val="-5"/>
        </w:rPr>
        <w:t xml:space="preserve"> </w:t>
      </w:r>
      <w:r>
        <w:t>5.1</w:t>
      </w:r>
      <w:r>
        <w:rPr>
          <w:spacing w:val="-4"/>
        </w:rPr>
        <w:t xml:space="preserve"> </w:t>
      </w:r>
      <w:r>
        <w:t>Challenges</w:t>
      </w:r>
      <w:r>
        <w:rPr>
          <w:spacing w:val="-4"/>
        </w:rPr>
        <w:t xml:space="preserve"> </w:t>
      </w:r>
      <w:r>
        <w:t>and</w:t>
      </w:r>
      <w:r>
        <w:rPr>
          <w:spacing w:val="-4"/>
        </w:rPr>
        <w:t xml:space="preserve"> </w:t>
      </w:r>
      <w:r>
        <w:rPr>
          <w:spacing w:val="-2"/>
        </w:rPr>
        <w:t>troubleshooting</w:t>
      </w:r>
    </w:p>
    <w:p w:rsidR="005E7CA9" w:rsidRDefault="005E7CA9">
      <w:pPr>
        <w:pStyle w:val="BodyText"/>
        <w:sectPr w:rsidR="005E7CA9">
          <w:pgSz w:w="11920" w:h="16840"/>
          <w:pgMar w:top="1380" w:right="1417" w:bottom="980" w:left="1275" w:header="0" w:footer="741" w:gutter="0"/>
          <w:cols w:space="720"/>
        </w:sectPr>
      </w:pPr>
    </w:p>
    <w:p w:rsidR="005E7CA9" w:rsidRDefault="001B15BB">
      <w:pPr>
        <w:pStyle w:val="Heading1"/>
        <w:numPr>
          <w:ilvl w:val="0"/>
          <w:numId w:val="2"/>
        </w:numPr>
        <w:tabs>
          <w:tab w:val="left" w:pos="369"/>
        </w:tabs>
        <w:ind w:left="369" w:hanging="204"/>
        <w:jc w:val="both"/>
      </w:pPr>
      <w:bookmarkStart w:id="5" w:name="1_Introduction_and_Project_Objectives_"/>
      <w:bookmarkEnd w:id="5"/>
      <w:r>
        <w:lastRenderedPageBreak/>
        <w:t>Introduction</w:t>
      </w:r>
      <w:r>
        <w:rPr>
          <w:spacing w:val="-10"/>
        </w:rPr>
        <w:t xml:space="preserve"> </w:t>
      </w:r>
      <w:r>
        <w:t>and</w:t>
      </w:r>
      <w:r>
        <w:rPr>
          <w:spacing w:val="-10"/>
        </w:rPr>
        <w:t xml:space="preserve"> </w:t>
      </w:r>
      <w:r>
        <w:t>Project</w:t>
      </w:r>
      <w:r>
        <w:rPr>
          <w:spacing w:val="-10"/>
        </w:rPr>
        <w:t xml:space="preserve"> </w:t>
      </w:r>
      <w:r>
        <w:rPr>
          <w:spacing w:val="-2"/>
        </w:rPr>
        <w:t>Objectives</w:t>
      </w:r>
    </w:p>
    <w:p w:rsidR="005E7CA9" w:rsidRDefault="005E7CA9">
      <w:pPr>
        <w:pStyle w:val="BodyText"/>
        <w:spacing w:before="28"/>
        <w:rPr>
          <w:rFonts w:ascii="Calibri"/>
          <w:b/>
          <w:sz w:val="28"/>
        </w:rPr>
      </w:pPr>
    </w:p>
    <w:p w:rsidR="005E7CA9" w:rsidRDefault="001B15BB">
      <w:pPr>
        <w:pStyle w:val="Heading2"/>
        <w:numPr>
          <w:ilvl w:val="1"/>
          <w:numId w:val="2"/>
        </w:numPr>
        <w:tabs>
          <w:tab w:val="left" w:pos="526"/>
        </w:tabs>
        <w:ind w:hanging="361"/>
      </w:pPr>
      <w:bookmarkStart w:id="6" w:name="1.1_Introduction_and_Background_"/>
      <w:bookmarkEnd w:id="6"/>
      <w:r>
        <w:t>Introduction</w:t>
      </w:r>
      <w:r>
        <w:rPr>
          <w:spacing w:val="-3"/>
        </w:rPr>
        <w:t xml:space="preserve"> </w:t>
      </w:r>
      <w:r>
        <w:t>and</w:t>
      </w:r>
      <w:r>
        <w:rPr>
          <w:spacing w:val="-3"/>
        </w:rPr>
        <w:t xml:space="preserve"> </w:t>
      </w:r>
      <w:r>
        <w:rPr>
          <w:spacing w:val="-2"/>
        </w:rPr>
        <w:t>Background</w:t>
      </w:r>
    </w:p>
    <w:p w:rsidR="005E7CA9" w:rsidRDefault="00206D0D" w:rsidP="00206D0D">
      <w:pPr>
        <w:pStyle w:val="NormalWeb"/>
        <w:spacing w:line="276" w:lineRule="auto"/>
        <w:ind w:left="370"/>
        <w:jc w:val="both"/>
      </w:pPr>
      <w:r w:rsidRPr="00206D0D">
        <w:t>Computer networks carry different types of traffic, including video calls, online gaming, streaming, and file downloads. Interactive applications require low latency, while bulk transfers require continuous bandwidth.</w:t>
      </w:r>
      <w:r>
        <w:t xml:space="preserve"> </w:t>
      </w:r>
      <w:r w:rsidRPr="00206D0D">
        <w:t xml:space="preserve">Traditional FIFO scheduling processes packets in arrival order. During congestion, bulk traffic can fill the output queue, delaying interactive packets and causing </w:t>
      </w:r>
      <w:proofErr w:type="spellStart"/>
      <w:r w:rsidRPr="00206D0D">
        <w:t>bufferbloat</w:t>
      </w:r>
      <w:proofErr w:type="spellEnd"/>
      <w:r w:rsidRPr="00206D0D">
        <w:t>. Strict Priority scheduling can reduce interactive traffic delay but may prevent lower-priority traffic from receiving bandwidth.</w:t>
      </w:r>
      <w:r>
        <w:t xml:space="preserve"> </w:t>
      </w:r>
      <w:r w:rsidRPr="00206D0D">
        <w:t>Software-Defined Networking (SDN) separates the control plane from the data plane, allowing centralized management of forwarding rules and network resources. This project uses SDN and weighted queue scheduling to prioritize interactive traffic while maintaining bandwidth for bulk transfers.</w:t>
      </w:r>
    </w:p>
    <w:p w:rsidR="005E7CA9" w:rsidRDefault="001B15BB">
      <w:pPr>
        <w:pStyle w:val="Heading2"/>
        <w:numPr>
          <w:ilvl w:val="1"/>
          <w:numId w:val="2"/>
        </w:numPr>
        <w:tabs>
          <w:tab w:val="left" w:pos="526"/>
        </w:tabs>
        <w:spacing w:before="205"/>
        <w:ind w:hanging="361"/>
      </w:pPr>
      <w:r>
        <w:t>Problem</w:t>
      </w:r>
      <w:r>
        <w:rPr>
          <w:spacing w:val="-3"/>
        </w:rPr>
        <w:t xml:space="preserve"> </w:t>
      </w:r>
      <w:r>
        <w:rPr>
          <w:spacing w:val="-2"/>
        </w:rPr>
        <w:t>Statement</w:t>
      </w:r>
    </w:p>
    <w:p w:rsidR="00206D0D" w:rsidRDefault="00206D0D" w:rsidP="00206D0D">
      <w:pPr>
        <w:pStyle w:val="NormalWeb"/>
        <w:ind w:left="370"/>
      </w:pPr>
      <w:bookmarkStart w:id="7" w:name="1.3_Scope_"/>
      <w:bookmarkEnd w:id="7"/>
      <w:r>
        <w:t>Traditional FIFO scheduling treats all packets equally, causing increased latency, jitter, and packet loss during congestion. Strict Priority scheduling can improve high-priority traffic performance but may starve bulk traffic when the priority queue remains continuously busy.</w:t>
      </w:r>
    </w:p>
    <w:p w:rsidR="00206D0D" w:rsidRDefault="00206D0D" w:rsidP="00206D0D">
      <w:pPr>
        <w:pStyle w:val="NormalWeb"/>
        <w:ind w:left="370"/>
      </w:pPr>
      <w:r>
        <w:t>The project addresses these issues by classifying traffic into separate queues, reducing interactive latency, minimizing packet loss, and maintaining a minimum bandwidth allocation for bulk traffic.</w:t>
      </w:r>
    </w:p>
    <w:p w:rsidR="005E7CA9" w:rsidRDefault="001B15BB">
      <w:pPr>
        <w:pStyle w:val="Heading2"/>
        <w:numPr>
          <w:ilvl w:val="1"/>
          <w:numId w:val="2"/>
        </w:numPr>
        <w:tabs>
          <w:tab w:val="left" w:pos="526"/>
        </w:tabs>
        <w:spacing w:before="204"/>
        <w:ind w:hanging="361"/>
      </w:pPr>
      <w:r>
        <w:rPr>
          <w:spacing w:val="-4"/>
        </w:rPr>
        <w:t>Scope</w:t>
      </w:r>
    </w:p>
    <w:p w:rsidR="00206D0D" w:rsidRPr="00206D0D" w:rsidRDefault="00206D0D" w:rsidP="00206D0D">
      <w:pPr>
        <w:pStyle w:val="BodyText"/>
        <w:spacing w:before="142" w:line="360" w:lineRule="auto"/>
        <w:ind w:left="165" w:right="36"/>
        <w:jc w:val="both"/>
        <w:rPr>
          <w:lang w:val="en-IN"/>
        </w:rPr>
      </w:pPr>
      <w:r w:rsidRPr="00206D0D">
        <w:rPr>
          <w:lang w:val="en-IN"/>
        </w:rPr>
        <w:t xml:space="preserve">The project focuses on implementing and testing SDN-based traffic management in a virtual network using </w:t>
      </w:r>
      <w:proofErr w:type="spellStart"/>
      <w:r w:rsidRPr="00206D0D">
        <w:rPr>
          <w:lang w:val="en-IN"/>
        </w:rPr>
        <w:t>Mininet</w:t>
      </w:r>
      <w:proofErr w:type="spellEnd"/>
      <w:r w:rsidRPr="00206D0D">
        <w:rPr>
          <w:lang w:val="en-IN"/>
        </w:rPr>
        <w:t xml:space="preserve">, Open </w:t>
      </w:r>
      <w:proofErr w:type="spellStart"/>
      <w:r w:rsidRPr="00206D0D">
        <w:rPr>
          <w:lang w:val="en-IN"/>
        </w:rPr>
        <w:t>vSwitch</w:t>
      </w:r>
      <w:proofErr w:type="spellEnd"/>
      <w:r w:rsidRPr="00206D0D">
        <w:rPr>
          <w:lang w:val="en-IN"/>
        </w:rPr>
        <w:t xml:space="preserve">, and the </w:t>
      </w:r>
      <w:proofErr w:type="spellStart"/>
      <w:r w:rsidRPr="00206D0D">
        <w:rPr>
          <w:lang w:val="en-IN"/>
        </w:rPr>
        <w:t>Ryu</w:t>
      </w:r>
      <w:proofErr w:type="spellEnd"/>
      <w:r w:rsidRPr="00206D0D">
        <w:rPr>
          <w:lang w:val="en-IN"/>
        </w:rPr>
        <w:t xml:space="preserve"> controller. It includes:</w:t>
      </w:r>
    </w:p>
    <w:p w:rsidR="00206D0D" w:rsidRPr="00206D0D" w:rsidRDefault="00206D0D" w:rsidP="00206D0D">
      <w:pPr>
        <w:pStyle w:val="BodyText"/>
        <w:numPr>
          <w:ilvl w:val="0"/>
          <w:numId w:val="6"/>
        </w:numPr>
        <w:spacing w:before="142" w:line="360" w:lineRule="auto"/>
        <w:ind w:right="36"/>
        <w:jc w:val="both"/>
        <w:rPr>
          <w:lang w:val="en-IN"/>
        </w:rPr>
      </w:pPr>
      <w:r w:rsidRPr="00206D0D">
        <w:rPr>
          <w:lang w:val="en-IN"/>
        </w:rPr>
        <w:t>Creating a three-host, single-switch topology.</w:t>
      </w:r>
    </w:p>
    <w:p w:rsidR="00206D0D" w:rsidRPr="00206D0D" w:rsidRDefault="00206D0D" w:rsidP="00206D0D">
      <w:pPr>
        <w:pStyle w:val="BodyText"/>
        <w:numPr>
          <w:ilvl w:val="0"/>
          <w:numId w:val="6"/>
        </w:numPr>
        <w:spacing w:before="142" w:line="360" w:lineRule="auto"/>
        <w:ind w:right="36"/>
        <w:jc w:val="both"/>
        <w:rPr>
          <w:lang w:val="en-IN"/>
        </w:rPr>
      </w:pPr>
      <w:r w:rsidRPr="00206D0D">
        <w:rPr>
          <w:lang w:val="en-IN"/>
        </w:rPr>
        <w:t>Configuring a 10 Mbps bottleneck link.</w:t>
      </w:r>
    </w:p>
    <w:p w:rsidR="00206D0D" w:rsidRPr="00206D0D" w:rsidRDefault="00206D0D" w:rsidP="00206D0D">
      <w:pPr>
        <w:pStyle w:val="BodyText"/>
        <w:numPr>
          <w:ilvl w:val="0"/>
          <w:numId w:val="6"/>
        </w:numPr>
        <w:spacing w:before="142" w:line="360" w:lineRule="auto"/>
        <w:ind w:right="36"/>
        <w:jc w:val="both"/>
        <w:rPr>
          <w:lang w:val="en-IN"/>
        </w:rPr>
      </w:pPr>
      <w:r w:rsidRPr="00206D0D">
        <w:rPr>
          <w:lang w:val="en-IN"/>
        </w:rPr>
        <w:t xml:space="preserve">Classifying ICMP/UDP and TCP traffic using </w:t>
      </w:r>
      <w:proofErr w:type="spellStart"/>
      <w:r w:rsidRPr="00206D0D">
        <w:rPr>
          <w:lang w:val="en-IN"/>
        </w:rPr>
        <w:t>OpenFlow</w:t>
      </w:r>
      <w:proofErr w:type="spellEnd"/>
      <w:r w:rsidRPr="00206D0D">
        <w:rPr>
          <w:lang w:val="en-IN"/>
        </w:rPr>
        <w:t xml:space="preserve"> 1.3.</w:t>
      </w:r>
    </w:p>
    <w:p w:rsidR="00206D0D" w:rsidRPr="00206D0D" w:rsidRDefault="00206D0D" w:rsidP="00206D0D">
      <w:pPr>
        <w:pStyle w:val="BodyText"/>
        <w:numPr>
          <w:ilvl w:val="0"/>
          <w:numId w:val="6"/>
        </w:numPr>
        <w:spacing w:before="142" w:line="360" w:lineRule="auto"/>
        <w:ind w:right="36"/>
        <w:jc w:val="both"/>
        <w:rPr>
          <w:lang w:val="en-IN"/>
        </w:rPr>
      </w:pPr>
      <w:r w:rsidRPr="00206D0D">
        <w:rPr>
          <w:lang w:val="en-IN"/>
        </w:rPr>
        <w:t>Configuring two queues with an 80:20 bandwidth allocation.</w:t>
      </w:r>
    </w:p>
    <w:p w:rsidR="00206D0D" w:rsidRPr="00206D0D" w:rsidRDefault="00206D0D" w:rsidP="00206D0D">
      <w:pPr>
        <w:pStyle w:val="BodyText"/>
        <w:numPr>
          <w:ilvl w:val="0"/>
          <w:numId w:val="6"/>
        </w:numPr>
        <w:spacing w:before="142" w:line="360" w:lineRule="auto"/>
        <w:ind w:right="36"/>
        <w:jc w:val="both"/>
        <w:rPr>
          <w:lang w:val="en-IN"/>
        </w:rPr>
      </w:pPr>
      <w:r w:rsidRPr="00206D0D">
        <w:rPr>
          <w:lang w:val="en-IN"/>
        </w:rPr>
        <w:t>Measuring RTT, packet loss, queue statistics, and throughput.</w:t>
      </w:r>
    </w:p>
    <w:p w:rsidR="00206D0D" w:rsidRPr="00206D0D" w:rsidRDefault="00206D0D" w:rsidP="00206D0D">
      <w:pPr>
        <w:pStyle w:val="BodyText"/>
        <w:numPr>
          <w:ilvl w:val="0"/>
          <w:numId w:val="6"/>
        </w:numPr>
        <w:spacing w:before="142" w:line="360" w:lineRule="auto"/>
        <w:ind w:right="36"/>
        <w:jc w:val="both"/>
        <w:rPr>
          <w:lang w:val="en-IN"/>
        </w:rPr>
      </w:pPr>
      <w:r w:rsidRPr="00206D0D">
        <w:rPr>
          <w:lang w:val="en-IN"/>
        </w:rPr>
        <w:t>Displaying performance metrics using Flask and Chart.js.</w:t>
      </w:r>
    </w:p>
    <w:p w:rsidR="00206D0D" w:rsidRPr="00206D0D" w:rsidRDefault="00206D0D" w:rsidP="00206D0D">
      <w:pPr>
        <w:pStyle w:val="BodyText"/>
        <w:numPr>
          <w:ilvl w:val="0"/>
          <w:numId w:val="6"/>
        </w:numPr>
        <w:spacing w:before="142" w:line="360" w:lineRule="auto"/>
        <w:ind w:right="36"/>
        <w:jc w:val="both"/>
        <w:rPr>
          <w:lang w:val="en-IN"/>
        </w:rPr>
      </w:pPr>
      <w:r w:rsidRPr="00206D0D">
        <w:rPr>
          <w:lang w:val="en-IN"/>
        </w:rPr>
        <w:t>Comparing FIFO scheduling with the proposed approach.</w:t>
      </w:r>
    </w:p>
    <w:p w:rsidR="005E7CA9" w:rsidRDefault="005E7CA9">
      <w:pPr>
        <w:pStyle w:val="BodyText"/>
        <w:spacing w:before="142" w:line="360" w:lineRule="auto"/>
        <w:ind w:left="165" w:right="36"/>
        <w:jc w:val="both"/>
      </w:pPr>
    </w:p>
    <w:p w:rsidR="005E7CA9" w:rsidRDefault="005E7CA9">
      <w:pPr>
        <w:pStyle w:val="BodyText"/>
        <w:spacing w:line="360" w:lineRule="auto"/>
        <w:jc w:val="both"/>
        <w:sectPr w:rsidR="005E7CA9">
          <w:pgSz w:w="11920" w:h="16840"/>
          <w:pgMar w:top="1420" w:right="1417" w:bottom="980" w:left="1275" w:header="0" w:footer="741" w:gutter="0"/>
          <w:cols w:space="720"/>
        </w:sectPr>
      </w:pPr>
    </w:p>
    <w:p w:rsidR="005E7CA9" w:rsidRDefault="001B15BB">
      <w:pPr>
        <w:pStyle w:val="Heading2"/>
        <w:numPr>
          <w:ilvl w:val="1"/>
          <w:numId w:val="2"/>
        </w:numPr>
        <w:tabs>
          <w:tab w:val="left" w:pos="526"/>
        </w:tabs>
        <w:spacing w:before="204"/>
        <w:ind w:hanging="361"/>
      </w:pPr>
      <w:bookmarkStart w:id="8" w:name="1.4_Objectives_"/>
      <w:bookmarkEnd w:id="8"/>
      <w:r>
        <w:rPr>
          <w:spacing w:val="-2"/>
        </w:rPr>
        <w:lastRenderedPageBreak/>
        <w:t>Objectives</w:t>
      </w:r>
    </w:p>
    <w:p w:rsidR="00EA5466" w:rsidRDefault="00EA5466" w:rsidP="00EA5466">
      <w:pPr>
        <w:pStyle w:val="NormalWeb"/>
        <w:ind w:left="370"/>
      </w:pPr>
      <w:r>
        <w:t>The main objective is to improve interactive traffic performance while preventing bulk traffic starvation.</w:t>
      </w:r>
    </w:p>
    <w:p w:rsidR="00EA5466" w:rsidRDefault="00EA5466" w:rsidP="00EA5466">
      <w:pPr>
        <w:pStyle w:val="NormalWeb"/>
        <w:ind w:left="370"/>
      </w:pPr>
      <w:r>
        <w:rPr>
          <w:rStyle w:val="Strong"/>
        </w:rPr>
        <w:t>Table 1.1: Project Objectives</w:t>
      </w:r>
    </w:p>
    <w:p w:rsidR="005E7CA9" w:rsidRDefault="005E7CA9">
      <w:pPr>
        <w:pStyle w:val="BodyText"/>
        <w:spacing w:before="11"/>
        <w:rPr>
          <w:sz w:val="20"/>
        </w:rPr>
      </w:pPr>
    </w:p>
    <w:tbl>
      <w:tblPr>
        <w:tblW w:w="0" w:type="auto"/>
        <w:tblInd w:w="64"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440"/>
        <w:gridCol w:w="7437"/>
      </w:tblGrid>
      <w:tr w:rsidR="00206D0D" w:rsidTr="00206D0D">
        <w:trPr>
          <w:trHeight w:val="719"/>
        </w:trPr>
        <w:tc>
          <w:tcPr>
            <w:tcW w:w="1440" w:type="dxa"/>
            <w:shd w:val="clear" w:color="auto" w:fill="EDEDED"/>
          </w:tcPr>
          <w:p w:rsidR="00206D0D" w:rsidRDefault="00206D0D">
            <w:pPr>
              <w:pStyle w:val="TableParagraph"/>
              <w:spacing w:before="92" w:line="264" w:lineRule="auto"/>
              <w:ind w:right="403"/>
              <w:rPr>
                <w:b/>
              </w:rPr>
            </w:pPr>
            <w:r>
              <w:rPr>
                <w:b/>
                <w:spacing w:val="-2"/>
              </w:rPr>
              <w:t xml:space="preserve">Objective </w:t>
            </w:r>
            <w:r>
              <w:rPr>
                <w:b/>
                <w:spacing w:val="-6"/>
              </w:rPr>
              <w:t>ID</w:t>
            </w:r>
          </w:p>
        </w:tc>
        <w:tc>
          <w:tcPr>
            <w:tcW w:w="7437" w:type="dxa"/>
            <w:shd w:val="clear" w:color="auto" w:fill="EDEDED"/>
          </w:tcPr>
          <w:p w:rsidR="00206D0D" w:rsidRDefault="00206D0D">
            <w:pPr>
              <w:pStyle w:val="TableParagraph"/>
              <w:spacing w:before="92"/>
              <w:rPr>
                <w:b/>
              </w:rPr>
            </w:pPr>
            <w:r>
              <w:rPr>
                <w:b/>
                <w:spacing w:val="-2"/>
              </w:rPr>
              <w:t>Objective</w:t>
            </w:r>
          </w:p>
        </w:tc>
      </w:tr>
      <w:tr w:rsidR="00206D0D" w:rsidTr="00206D0D">
        <w:trPr>
          <w:trHeight w:val="534"/>
        </w:trPr>
        <w:tc>
          <w:tcPr>
            <w:tcW w:w="1440" w:type="dxa"/>
          </w:tcPr>
          <w:p w:rsidR="00206D0D" w:rsidRDefault="00206D0D">
            <w:pPr>
              <w:pStyle w:val="TableParagraph"/>
              <w:spacing w:before="83"/>
            </w:pPr>
            <w:r>
              <w:rPr>
                <w:spacing w:val="-5"/>
              </w:rPr>
              <w:t>O1</w:t>
            </w:r>
          </w:p>
        </w:tc>
        <w:tc>
          <w:tcPr>
            <w:tcW w:w="74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4808"/>
            </w:tblGrid>
            <w:tr w:rsidR="00206D0D" w:rsidRPr="00206D0D">
              <w:trPr>
                <w:tblCellSpacing w:w="15" w:type="dxa"/>
              </w:trPr>
              <w:tc>
                <w:tcPr>
                  <w:tcW w:w="36" w:type="dxa"/>
                  <w:vAlign w:val="center"/>
                  <w:hideMark/>
                </w:tcPr>
                <w:p w:rsidR="00206D0D" w:rsidRPr="00206D0D" w:rsidRDefault="00206D0D" w:rsidP="00206D0D">
                  <w:pPr>
                    <w:widowControl/>
                    <w:autoSpaceDE/>
                    <w:autoSpaceDN/>
                    <w:rPr>
                      <w:sz w:val="24"/>
                      <w:szCs w:val="24"/>
                      <w:lang w:val="en-IN" w:eastAsia="en-IN"/>
                    </w:rPr>
                  </w:pPr>
                </w:p>
              </w:tc>
              <w:tc>
                <w:tcPr>
                  <w:tcW w:w="4763" w:type="dxa"/>
                  <w:vAlign w:val="center"/>
                  <w:hideMark/>
                </w:tcPr>
                <w:p w:rsidR="00206D0D" w:rsidRPr="00206D0D" w:rsidRDefault="00206D0D" w:rsidP="00206D0D">
                  <w:pPr>
                    <w:widowControl/>
                    <w:autoSpaceDE/>
                    <w:autoSpaceDN/>
                    <w:rPr>
                      <w:sz w:val="24"/>
                      <w:szCs w:val="24"/>
                      <w:lang w:val="en-IN" w:eastAsia="en-IN"/>
                    </w:rPr>
                  </w:pPr>
                  <w:r w:rsidRPr="00206D0D">
                    <w:rPr>
                      <w:sz w:val="24"/>
                      <w:szCs w:val="24"/>
                      <w:lang w:val="en-IN" w:eastAsia="en-IN"/>
                    </w:rPr>
                    <w:t xml:space="preserve">Create a virtual network using </w:t>
                  </w:r>
                  <w:proofErr w:type="spellStart"/>
                  <w:r w:rsidRPr="00206D0D">
                    <w:rPr>
                      <w:sz w:val="24"/>
                      <w:szCs w:val="24"/>
                      <w:lang w:val="en-IN" w:eastAsia="en-IN"/>
                    </w:rPr>
                    <w:t>Mininet</w:t>
                  </w:r>
                  <w:proofErr w:type="spellEnd"/>
                  <w:r w:rsidRPr="00206D0D">
                    <w:rPr>
                      <w:sz w:val="24"/>
                      <w:szCs w:val="24"/>
                      <w:lang w:val="en-IN" w:eastAsia="en-IN"/>
                    </w:rPr>
                    <w:t xml:space="preserve"> and OVS.</w:t>
                  </w:r>
                </w:p>
              </w:tc>
            </w:tr>
          </w:tbl>
          <w:p w:rsidR="00206D0D" w:rsidRDefault="00206D0D">
            <w:pPr>
              <w:pStyle w:val="TableParagraph"/>
              <w:spacing w:before="83" w:line="264" w:lineRule="auto"/>
            </w:pPr>
          </w:p>
        </w:tc>
      </w:tr>
      <w:tr w:rsidR="00206D0D" w:rsidTr="00EA5466">
        <w:trPr>
          <w:trHeight w:val="415"/>
        </w:trPr>
        <w:tc>
          <w:tcPr>
            <w:tcW w:w="1440" w:type="dxa"/>
          </w:tcPr>
          <w:p w:rsidR="00206D0D" w:rsidRDefault="00206D0D">
            <w:pPr>
              <w:pStyle w:val="TableParagraph"/>
              <w:spacing w:before="92"/>
            </w:pPr>
            <w:r>
              <w:rPr>
                <w:spacing w:val="-5"/>
              </w:rPr>
              <w:t>O2</w:t>
            </w:r>
          </w:p>
        </w:tc>
        <w:tc>
          <w:tcPr>
            <w:tcW w:w="7437" w:type="dxa"/>
          </w:tcPr>
          <w:p w:rsidR="00206D0D" w:rsidRDefault="00206D0D" w:rsidP="00206D0D">
            <w:r>
              <w:t xml:space="preserve">  Classify traffic using </w:t>
            </w:r>
            <w:proofErr w:type="spellStart"/>
            <w:r>
              <w:t>OpenFlow</w:t>
            </w:r>
            <w:proofErr w:type="spellEnd"/>
            <w:r>
              <w:t xml:space="preserve"> 1.3.</w:t>
            </w:r>
          </w:p>
        </w:tc>
      </w:tr>
      <w:tr w:rsidR="00206D0D" w:rsidTr="00206D0D">
        <w:trPr>
          <w:trHeight w:val="550"/>
        </w:trPr>
        <w:tc>
          <w:tcPr>
            <w:tcW w:w="1440" w:type="dxa"/>
          </w:tcPr>
          <w:p w:rsidR="00206D0D" w:rsidRDefault="00206D0D">
            <w:pPr>
              <w:pStyle w:val="TableParagraph"/>
              <w:spacing w:before="78"/>
            </w:pPr>
            <w:r>
              <w:rPr>
                <w:spacing w:val="-5"/>
              </w:rPr>
              <w:t>O3</w:t>
            </w:r>
          </w:p>
        </w:tc>
        <w:tc>
          <w:tcPr>
            <w:tcW w:w="74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5154"/>
            </w:tblGrid>
            <w:tr w:rsidR="00206D0D" w:rsidRPr="00206D0D">
              <w:trPr>
                <w:tblCellSpacing w:w="15" w:type="dxa"/>
              </w:trPr>
              <w:tc>
                <w:tcPr>
                  <w:tcW w:w="36" w:type="dxa"/>
                  <w:vAlign w:val="center"/>
                  <w:hideMark/>
                </w:tcPr>
                <w:p w:rsidR="00206D0D" w:rsidRPr="00206D0D" w:rsidRDefault="00206D0D" w:rsidP="00206D0D">
                  <w:pPr>
                    <w:widowControl/>
                    <w:autoSpaceDE/>
                    <w:autoSpaceDN/>
                    <w:rPr>
                      <w:sz w:val="24"/>
                      <w:szCs w:val="24"/>
                      <w:lang w:val="en-IN" w:eastAsia="en-IN"/>
                    </w:rPr>
                  </w:pPr>
                </w:p>
              </w:tc>
              <w:tc>
                <w:tcPr>
                  <w:tcW w:w="5109" w:type="dxa"/>
                  <w:vAlign w:val="center"/>
                  <w:hideMark/>
                </w:tcPr>
                <w:p w:rsidR="00206D0D" w:rsidRPr="00206D0D" w:rsidRDefault="00206D0D" w:rsidP="00206D0D">
                  <w:pPr>
                    <w:widowControl/>
                    <w:autoSpaceDE/>
                    <w:autoSpaceDN/>
                    <w:rPr>
                      <w:sz w:val="24"/>
                      <w:szCs w:val="24"/>
                      <w:lang w:val="en-IN" w:eastAsia="en-IN"/>
                    </w:rPr>
                  </w:pPr>
                  <w:r w:rsidRPr="00206D0D">
                    <w:rPr>
                      <w:sz w:val="24"/>
                      <w:szCs w:val="24"/>
                      <w:lang w:val="en-IN" w:eastAsia="en-IN"/>
                    </w:rPr>
                    <w:t>Separate interactive and bulk traffic into two queues.</w:t>
                  </w:r>
                </w:p>
              </w:tc>
            </w:tr>
          </w:tbl>
          <w:p w:rsidR="00206D0D" w:rsidRDefault="00206D0D">
            <w:pPr>
              <w:pStyle w:val="TableParagraph"/>
              <w:spacing w:before="78" w:line="264" w:lineRule="auto"/>
              <w:ind w:right="144"/>
            </w:pPr>
          </w:p>
        </w:tc>
      </w:tr>
      <w:tr w:rsidR="00206D0D" w:rsidTr="00EA5466">
        <w:trPr>
          <w:trHeight w:val="544"/>
        </w:trPr>
        <w:tc>
          <w:tcPr>
            <w:tcW w:w="1440" w:type="dxa"/>
          </w:tcPr>
          <w:p w:rsidR="00206D0D" w:rsidRDefault="00206D0D">
            <w:pPr>
              <w:pStyle w:val="TableParagraph"/>
              <w:spacing w:before="86"/>
            </w:pPr>
            <w:r>
              <w:rPr>
                <w:spacing w:val="-5"/>
              </w:rPr>
              <w:t>O4</w:t>
            </w:r>
          </w:p>
        </w:tc>
        <w:tc>
          <w:tcPr>
            <w:tcW w:w="74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4081"/>
            </w:tblGrid>
            <w:tr w:rsidR="00EA5466" w:rsidRPr="00EA5466">
              <w:trPr>
                <w:tblCellSpacing w:w="15" w:type="dxa"/>
              </w:trPr>
              <w:tc>
                <w:tcPr>
                  <w:tcW w:w="36" w:type="dxa"/>
                  <w:vAlign w:val="center"/>
                  <w:hideMark/>
                </w:tcPr>
                <w:p w:rsidR="00EA5466" w:rsidRPr="00EA5466" w:rsidRDefault="00EA5466" w:rsidP="00EA5466">
                  <w:pPr>
                    <w:widowControl/>
                    <w:autoSpaceDE/>
                    <w:autoSpaceDN/>
                    <w:rPr>
                      <w:sz w:val="24"/>
                      <w:szCs w:val="24"/>
                      <w:lang w:val="en-IN" w:eastAsia="en-IN"/>
                    </w:rPr>
                  </w:pPr>
                </w:p>
              </w:tc>
              <w:tc>
                <w:tcPr>
                  <w:tcW w:w="4036" w:type="dxa"/>
                  <w:vAlign w:val="center"/>
                  <w:hideMark/>
                </w:tcPr>
                <w:p w:rsidR="00EA5466" w:rsidRPr="00EA5466" w:rsidRDefault="00EA5466" w:rsidP="00EA5466">
                  <w:pPr>
                    <w:widowControl/>
                    <w:autoSpaceDE/>
                    <w:autoSpaceDN/>
                    <w:rPr>
                      <w:sz w:val="24"/>
                      <w:szCs w:val="24"/>
                      <w:lang w:val="en-IN" w:eastAsia="en-IN"/>
                    </w:rPr>
                  </w:pPr>
                  <w:r w:rsidRPr="00EA5466">
                    <w:rPr>
                      <w:sz w:val="24"/>
                      <w:szCs w:val="24"/>
                      <w:lang w:val="en-IN" w:eastAsia="en-IN"/>
                    </w:rPr>
                    <w:t>Configure an 80:20 bandwidth allocation.</w:t>
                  </w:r>
                </w:p>
              </w:tc>
            </w:tr>
          </w:tbl>
          <w:p w:rsidR="00206D0D" w:rsidRDefault="00206D0D">
            <w:pPr>
              <w:pStyle w:val="TableParagraph"/>
              <w:spacing w:before="86" w:line="264" w:lineRule="auto"/>
            </w:pPr>
          </w:p>
        </w:tc>
      </w:tr>
      <w:tr w:rsidR="00206D0D" w:rsidTr="00EA5466">
        <w:trPr>
          <w:trHeight w:val="553"/>
        </w:trPr>
        <w:tc>
          <w:tcPr>
            <w:tcW w:w="1440" w:type="dxa"/>
          </w:tcPr>
          <w:p w:rsidR="00206D0D" w:rsidRDefault="00206D0D">
            <w:pPr>
              <w:pStyle w:val="TableParagraph"/>
              <w:spacing w:before="94"/>
            </w:pPr>
            <w:r>
              <w:rPr>
                <w:spacing w:val="-5"/>
              </w:rPr>
              <w:t>O5</w:t>
            </w:r>
          </w:p>
        </w:tc>
        <w:tc>
          <w:tcPr>
            <w:tcW w:w="74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4921"/>
            </w:tblGrid>
            <w:tr w:rsidR="00EA5466" w:rsidRPr="00EA5466">
              <w:trPr>
                <w:tblCellSpacing w:w="15" w:type="dxa"/>
              </w:trPr>
              <w:tc>
                <w:tcPr>
                  <w:tcW w:w="36" w:type="dxa"/>
                  <w:vAlign w:val="center"/>
                  <w:hideMark/>
                </w:tcPr>
                <w:p w:rsidR="00EA5466" w:rsidRPr="00EA5466" w:rsidRDefault="00EA5466" w:rsidP="00EA5466">
                  <w:pPr>
                    <w:widowControl/>
                    <w:autoSpaceDE/>
                    <w:autoSpaceDN/>
                    <w:rPr>
                      <w:sz w:val="24"/>
                      <w:szCs w:val="24"/>
                      <w:lang w:val="en-IN" w:eastAsia="en-IN"/>
                    </w:rPr>
                  </w:pPr>
                </w:p>
              </w:tc>
              <w:tc>
                <w:tcPr>
                  <w:tcW w:w="4876" w:type="dxa"/>
                  <w:vAlign w:val="center"/>
                  <w:hideMark/>
                </w:tcPr>
                <w:p w:rsidR="00EA5466" w:rsidRPr="00EA5466" w:rsidRDefault="00EA5466" w:rsidP="00EA5466">
                  <w:pPr>
                    <w:widowControl/>
                    <w:autoSpaceDE/>
                    <w:autoSpaceDN/>
                    <w:rPr>
                      <w:sz w:val="24"/>
                      <w:szCs w:val="24"/>
                      <w:lang w:val="en-IN" w:eastAsia="en-IN"/>
                    </w:rPr>
                  </w:pPr>
                  <w:r w:rsidRPr="00EA5466">
                    <w:rPr>
                      <w:sz w:val="24"/>
                      <w:szCs w:val="24"/>
                      <w:lang w:val="en-IN" w:eastAsia="en-IN"/>
                    </w:rPr>
                    <w:t>Reduce latency and packet loss during congestion.</w:t>
                  </w:r>
                </w:p>
              </w:tc>
            </w:tr>
          </w:tbl>
          <w:p w:rsidR="00206D0D" w:rsidRDefault="00206D0D">
            <w:pPr>
              <w:pStyle w:val="TableParagraph"/>
              <w:spacing w:before="94" w:line="264" w:lineRule="auto"/>
            </w:pPr>
          </w:p>
        </w:tc>
      </w:tr>
      <w:tr w:rsidR="00EA5466" w:rsidTr="00EA5466">
        <w:trPr>
          <w:trHeight w:val="553"/>
        </w:trPr>
        <w:tc>
          <w:tcPr>
            <w:tcW w:w="1440" w:type="dxa"/>
          </w:tcPr>
          <w:p w:rsidR="00EA5466" w:rsidRDefault="00EA5466">
            <w:pPr>
              <w:pStyle w:val="TableParagraph"/>
              <w:spacing w:before="94"/>
              <w:rPr>
                <w:spacing w:val="-5"/>
              </w:rPr>
            </w:pPr>
            <w:r>
              <w:rPr>
                <w:spacing w:val="-5"/>
              </w:rPr>
              <w:t>O6</w:t>
            </w:r>
          </w:p>
        </w:tc>
        <w:tc>
          <w:tcPr>
            <w:tcW w:w="743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4207"/>
            </w:tblGrid>
            <w:tr w:rsidR="00EA5466" w:rsidRPr="00EA5466">
              <w:trPr>
                <w:tblCellSpacing w:w="15" w:type="dxa"/>
              </w:trPr>
              <w:tc>
                <w:tcPr>
                  <w:tcW w:w="36" w:type="dxa"/>
                  <w:vAlign w:val="center"/>
                  <w:hideMark/>
                </w:tcPr>
                <w:p w:rsidR="00EA5466" w:rsidRPr="00EA5466" w:rsidRDefault="00EA5466" w:rsidP="00EA5466">
                  <w:pPr>
                    <w:widowControl/>
                    <w:autoSpaceDE/>
                    <w:autoSpaceDN/>
                    <w:rPr>
                      <w:sz w:val="24"/>
                      <w:szCs w:val="24"/>
                      <w:lang w:val="en-IN" w:eastAsia="en-IN"/>
                    </w:rPr>
                  </w:pPr>
                </w:p>
              </w:tc>
              <w:tc>
                <w:tcPr>
                  <w:tcW w:w="4162" w:type="dxa"/>
                  <w:vAlign w:val="center"/>
                  <w:hideMark/>
                </w:tcPr>
                <w:p w:rsidR="00EA5466" w:rsidRPr="00EA5466" w:rsidRDefault="00EA5466" w:rsidP="00EA5466">
                  <w:pPr>
                    <w:widowControl/>
                    <w:autoSpaceDE/>
                    <w:autoSpaceDN/>
                    <w:rPr>
                      <w:sz w:val="24"/>
                      <w:szCs w:val="24"/>
                      <w:lang w:val="en-IN" w:eastAsia="en-IN"/>
                    </w:rPr>
                  </w:pPr>
                  <w:r w:rsidRPr="00EA5466">
                    <w:rPr>
                      <w:sz w:val="24"/>
                      <w:szCs w:val="24"/>
                      <w:lang w:val="en-IN" w:eastAsia="en-IN"/>
                    </w:rPr>
                    <w:t>Prevent complete starvation of bulk traffic.</w:t>
                  </w:r>
                </w:p>
              </w:tc>
            </w:tr>
          </w:tbl>
          <w:p w:rsidR="00EA5466" w:rsidRPr="00EA5466" w:rsidRDefault="00EA5466" w:rsidP="00EA5466">
            <w:pPr>
              <w:widowControl/>
              <w:autoSpaceDE/>
              <w:autoSpaceDN/>
              <w:rPr>
                <w:sz w:val="24"/>
                <w:szCs w:val="24"/>
                <w:lang w:val="en-IN" w:eastAsia="en-IN"/>
              </w:rPr>
            </w:pPr>
          </w:p>
        </w:tc>
      </w:tr>
      <w:tr w:rsidR="00EA5466" w:rsidTr="00EA5466">
        <w:trPr>
          <w:trHeight w:val="553"/>
        </w:trPr>
        <w:tc>
          <w:tcPr>
            <w:tcW w:w="1440" w:type="dxa"/>
          </w:tcPr>
          <w:p w:rsidR="00EA5466" w:rsidRDefault="00EA5466">
            <w:pPr>
              <w:pStyle w:val="TableParagraph"/>
              <w:spacing w:before="94"/>
              <w:rPr>
                <w:spacing w:val="-5"/>
              </w:rPr>
            </w:pPr>
            <w:r>
              <w:rPr>
                <w:spacing w:val="-5"/>
              </w:rPr>
              <w:t>O7</w:t>
            </w:r>
          </w:p>
        </w:tc>
        <w:tc>
          <w:tcPr>
            <w:tcW w:w="7437" w:type="dxa"/>
          </w:tcPr>
          <w:p w:rsidR="00EA5466" w:rsidRDefault="00EA5466" w:rsidP="00EA5466">
            <w:r>
              <w:t xml:space="preserve">  Monitor and compare network performance.</w:t>
            </w:r>
          </w:p>
          <w:p w:rsidR="00EA5466" w:rsidRPr="00EA5466" w:rsidRDefault="00EA5466" w:rsidP="00EA5466">
            <w:pPr>
              <w:widowControl/>
              <w:autoSpaceDE/>
              <w:autoSpaceDN/>
              <w:rPr>
                <w:sz w:val="24"/>
                <w:szCs w:val="24"/>
                <w:lang w:val="en-IN" w:eastAsia="en-IN"/>
              </w:rPr>
            </w:pPr>
          </w:p>
        </w:tc>
      </w:tr>
    </w:tbl>
    <w:p w:rsidR="005E7CA9" w:rsidRDefault="005E7CA9">
      <w:pPr>
        <w:pStyle w:val="TableParagraph"/>
        <w:spacing w:line="264" w:lineRule="auto"/>
        <w:sectPr w:rsidR="005E7CA9">
          <w:pgSz w:w="11920" w:h="16840"/>
          <w:pgMar w:top="1380" w:right="1417" w:bottom="980" w:left="1275" w:header="0" w:footer="741" w:gutter="0"/>
          <w:cols w:space="720"/>
        </w:sectPr>
      </w:pPr>
    </w:p>
    <w:p w:rsidR="005E7CA9" w:rsidRDefault="001B15BB">
      <w:pPr>
        <w:pStyle w:val="Heading1"/>
        <w:numPr>
          <w:ilvl w:val="0"/>
          <w:numId w:val="2"/>
        </w:numPr>
        <w:tabs>
          <w:tab w:val="left" w:pos="369"/>
        </w:tabs>
        <w:ind w:left="369" w:hanging="204"/>
        <w:jc w:val="both"/>
      </w:pPr>
      <w:bookmarkStart w:id="9" w:name="2_Proposed_Design_and_Requirements_"/>
      <w:bookmarkEnd w:id="9"/>
      <w:r>
        <w:lastRenderedPageBreak/>
        <w:t>Proposed</w:t>
      </w:r>
      <w:r>
        <w:rPr>
          <w:spacing w:val="-7"/>
        </w:rPr>
        <w:t xml:space="preserve"> </w:t>
      </w:r>
      <w:r>
        <w:t>Design</w:t>
      </w:r>
      <w:r>
        <w:rPr>
          <w:spacing w:val="-7"/>
        </w:rPr>
        <w:t xml:space="preserve"> </w:t>
      </w:r>
      <w:r>
        <w:t>and</w:t>
      </w:r>
      <w:r>
        <w:rPr>
          <w:spacing w:val="-6"/>
        </w:rPr>
        <w:t xml:space="preserve"> </w:t>
      </w:r>
      <w:r>
        <w:rPr>
          <w:spacing w:val="-2"/>
        </w:rPr>
        <w:t>Requirements</w:t>
      </w:r>
    </w:p>
    <w:p w:rsidR="005E7CA9" w:rsidRDefault="005E7CA9">
      <w:pPr>
        <w:pStyle w:val="BodyText"/>
        <w:spacing w:before="28"/>
        <w:rPr>
          <w:rFonts w:ascii="Calibri"/>
          <w:b/>
          <w:sz w:val="28"/>
        </w:rPr>
      </w:pPr>
    </w:p>
    <w:p w:rsidR="005E7CA9" w:rsidRDefault="001B15BB">
      <w:pPr>
        <w:pStyle w:val="Heading2"/>
        <w:numPr>
          <w:ilvl w:val="1"/>
          <w:numId w:val="2"/>
        </w:numPr>
        <w:tabs>
          <w:tab w:val="left" w:pos="526"/>
        </w:tabs>
        <w:ind w:hanging="361"/>
      </w:pPr>
      <w:bookmarkStart w:id="10" w:name="2.1_Architecture_and_Network_Topology_"/>
      <w:bookmarkEnd w:id="10"/>
      <w:r>
        <w:t>Architecture</w:t>
      </w:r>
      <w:r>
        <w:rPr>
          <w:spacing w:val="-5"/>
        </w:rPr>
        <w:t xml:space="preserve"> </w:t>
      </w:r>
      <w:r>
        <w:t>and</w:t>
      </w:r>
      <w:r>
        <w:rPr>
          <w:spacing w:val="-5"/>
        </w:rPr>
        <w:t xml:space="preserve"> </w:t>
      </w:r>
      <w:r>
        <w:t>Network</w:t>
      </w:r>
      <w:r>
        <w:rPr>
          <w:spacing w:val="-4"/>
        </w:rPr>
        <w:t xml:space="preserve"> </w:t>
      </w:r>
      <w:r>
        <w:rPr>
          <w:spacing w:val="-2"/>
        </w:rPr>
        <w:t>Topology</w:t>
      </w:r>
    </w:p>
    <w:p w:rsidR="00CF414B" w:rsidRDefault="00CF414B" w:rsidP="00CF414B">
      <w:pPr>
        <w:pStyle w:val="NormalWeb"/>
        <w:rPr>
          <w:lang w:eastAsia="en-US"/>
        </w:rPr>
      </w:pPr>
      <w:r>
        <w:rPr>
          <w:lang w:eastAsia="en-US"/>
        </w:rPr>
        <w:t>The proposed system follows a decoupled three-plane Software-Defined Networking architecture:</w:t>
      </w:r>
    </w:p>
    <w:p w:rsidR="00CF414B" w:rsidRDefault="00CF414B" w:rsidP="00CF414B">
      <w:pPr>
        <w:pStyle w:val="NormalWeb"/>
        <w:numPr>
          <w:ilvl w:val="0"/>
          <w:numId w:val="15"/>
        </w:numPr>
        <w:rPr>
          <w:lang w:eastAsia="en-US"/>
        </w:rPr>
      </w:pPr>
      <w:r w:rsidRPr="00CF414B">
        <w:rPr>
          <w:lang w:eastAsia="en-US"/>
        </w:rPr>
        <w:t>Data Plane (Infrastructure &amp; Forwarding):</w:t>
      </w:r>
      <w:r>
        <w:rPr>
          <w:lang w:eastAsia="en-US"/>
        </w:rPr>
        <w:t xml:space="preserve"> Implemented in the Linux kernel via </w:t>
      </w:r>
      <w:proofErr w:type="spellStart"/>
      <w:r>
        <w:rPr>
          <w:lang w:eastAsia="en-US"/>
        </w:rPr>
        <w:t>Mininet</w:t>
      </w:r>
      <w:proofErr w:type="spellEnd"/>
      <w:r>
        <w:rPr>
          <w:lang w:eastAsia="en-US"/>
        </w:rPr>
        <w:t xml:space="preserve"> network namespaces, Open </w:t>
      </w:r>
      <w:proofErr w:type="spellStart"/>
      <w:r>
        <w:rPr>
          <w:lang w:eastAsia="en-US"/>
        </w:rPr>
        <w:t>vSwitch</w:t>
      </w:r>
      <w:proofErr w:type="spellEnd"/>
      <w:r>
        <w:rPr>
          <w:lang w:eastAsia="en-US"/>
        </w:rPr>
        <w:t xml:space="preserve"> (OVS), and the Linux Traffic Control (</w:t>
      </w:r>
      <w:proofErr w:type="spellStart"/>
      <w:proofErr w:type="gramStart"/>
      <w:r w:rsidRPr="00CF414B">
        <w:rPr>
          <w:lang w:eastAsia="en-US"/>
        </w:rPr>
        <w:t>tc</w:t>
      </w:r>
      <w:proofErr w:type="spellEnd"/>
      <w:proofErr w:type="gramEnd"/>
      <w:r>
        <w:rPr>
          <w:lang w:eastAsia="en-US"/>
        </w:rPr>
        <w:t xml:space="preserve">) subsystem. The data plane maintains packet classification flow tables and enforces queue scheduling on egress port </w:t>
      </w:r>
      <w:r w:rsidRPr="00CF414B">
        <w:rPr>
          <w:lang w:eastAsia="en-US"/>
        </w:rPr>
        <w:t>s1-eth3</w:t>
      </w:r>
      <w:r>
        <w:rPr>
          <w:lang w:eastAsia="en-US"/>
        </w:rPr>
        <w:t>.</w:t>
      </w:r>
    </w:p>
    <w:p w:rsidR="00CF414B" w:rsidRDefault="00CF414B" w:rsidP="00CF414B">
      <w:pPr>
        <w:pStyle w:val="NormalWeb"/>
        <w:numPr>
          <w:ilvl w:val="0"/>
          <w:numId w:val="15"/>
        </w:numPr>
        <w:rPr>
          <w:lang w:eastAsia="en-US"/>
        </w:rPr>
      </w:pPr>
      <w:r w:rsidRPr="00CF414B">
        <w:rPr>
          <w:lang w:eastAsia="en-US"/>
        </w:rPr>
        <w:t>Control Plane (The Network Brain):</w:t>
      </w:r>
      <w:r>
        <w:rPr>
          <w:lang w:eastAsia="en-US"/>
        </w:rPr>
        <w:t xml:space="preserve"> Managed by an external </w:t>
      </w:r>
      <w:proofErr w:type="spellStart"/>
      <w:r>
        <w:rPr>
          <w:lang w:eastAsia="en-US"/>
        </w:rPr>
        <w:t>Ryu</w:t>
      </w:r>
      <w:proofErr w:type="spellEnd"/>
      <w:r>
        <w:rPr>
          <w:lang w:eastAsia="en-US"/>
        </w:rPr>
        <w:t xml:space="preserve"> SDN Controller running </w:t>
      </w:r>
      <w:proofErr w:type="spellStart"/>
      <w:r>
        <w:rPr>
          <w:lang w:eastAsia="en-US"/>
        </w:rPr>
        <w:t>OpenFlow</w:t>
      </w:r>
      <w:proofErr w:type="spellEnd"/>
      <w:r>
        <w:rPr>
          <w:lang w:eastAsia="en-US"/>
        </w:rPr>
        <w:t xml:space="preserve"> 1.3 over TCP port 6633. The controller processes table-miss </w:t>
      </w:r>
      <w:r w:rsidRPr="00CF414B">
        <w:rPr>
          <w:lang w:eastAsia="en-US"/>
        </w:rPr>
        <w:t>Packet-In</w:t>
      </w:r>
      <w:r>
        <w:rPr>
          <w:lang w:eastAsia="en-US"/>
        </w:rPr>
        <w:t xml:space="preserve"> events, resolves dynamic Address Resolution Protocol (ARP) bindings, inspects Layer 4 transport headers, and proactively programs </w:t>
      </w:r>
      <w:proofErr w:type="spellStart"/>
      <w:r>
        <w:rPr>
          <w:lang w:eastAsia="en-US"/>
        </w:rPr>
        <w:t>OpenFlow</w:t>
      </w:r>
      <w:proofErr w:type="spellEnd"/>
      <w:r>
        <w:rPr>
          <w:lang w:eastAsia="en-US"/>
        </w:rPr>
        <w:t xml:space="preserve"> flow entries (</w:t>
      </w:r>
      <w:proofErr w:type="spellStart"/>
      <w:r w:rsidRPr="00CF414B">
        <w:rPr>
          <w:lang w:eastAsia="en-US"/>
        </w:rPr>
        <w:t>OFPFlowMod</w:t>
      </w:r>
      <w:proofErr w:type="spellEnd"/>
      <w:r>
        <w:rPr>
          <w:lang w:eastAsia="en-US"/>
        </w:rPr>
        <w:t>) carrying explicit queue assignment actions (</w:t>
      </w:r>
      <w:proofErr w:type="spellStart"/>
      <w:r w:rsidRPr="00CF414B">
        <w:rPr>
          <w:lang w:eastAsia="en-US"/>
        </w:rPr>
        <w:t>OFPActionSetQueue</w:t>
      </w:r>
      <w:proofErr w:type="spellEnd"/>
      <w:r>
        <w:rPr>
          <w:lang w:eastAsia="en-US"/>
        </w:rPr>
        <w:t>).</w:t>
      </w:r>
    </w:p>
    <w:p w:rsidR="00CF414B" w:rsidRDefault="00CF414B" w:rsidP="00CF414B">
      <w:pPr>
        <w:pStyle w:val="NormalWeb"/>
        <w:numPr>
          <w:ilvl w:val="0"/>
          <w:numId w:val="15"/>
        </w:numPr>
        <w:rPr>
          <w:lang w:eastAsia="en-US"/>
        </w:rPr>
      </w:pPr>
      <w:r w:rsidRPr="00CF414B">
        <w:rPr>
          <w:lang w:eastAsia="en-US"/>
        </w:rPr>
        <w:t>Management and Telemetry Plane:</w:t>
      </w:r>
      <w:r>
        <w:rPr>
          <w:lang w:eastAsia="en-US"/>
        </w:rPr>
        <w:t xml:space="preserve"> Composed of a lightweight asynchronous Flask backend communicating with </w:t>
      </w:r>
      <w:proofErr w:type="spellStart"/>
      <w:r>
        <w:rPr>
          <w:lang w:eastAsia="en-US"/>
        </w:rPr>
        <w:t>Mininet</w:t>
      </w:r>
      <w:proofErr w:type="spellEnd"/>
      <w:r>
        <w:rPr>
          <w:lang w:eastAsia="en-US"/>
        </w:rPr>
        <w:t xml:space="preserve"> host namespaces via </w:t>
      </w:r>
      <w:proofErr w:type="spellStart"/>
      <w:r w:rsidRPr="00CF414B">
        <w:rPr>
          <w:lang w:eastAsia="en-US"/>
        </w:rPr>
        <w:t>mnexec</w:t>
      </w:r>
      <w:proofErr w:type="spellEnd"/>
      <w:r>
        <w:rPr>
          <w:lang w:eastAsia="en-US"/>
        </w:rPr>
        <w:t xml:space="preserve"> and interrogating OVS </w:t>
      </w:r>
      <w:proofErr w:type="spellStart"/>
      <w:r>
        <w:rPr>
          <w:lang w:eastAsia="en-US"/>
        </w:rPr>
        <w:t>datapath</w:t>
      </w:r>
      <w:proofErr w:type="spellEnd"/>
      <w:r>
        <w:rPr>
          <w:lang w:eastAsia="en-US"/>
        </w:rPr>
        <w:t xml:space="preserve"> counters through </w:t>
      </w:r>
      <w:proofErr w:type="spellStart"/>
      <w:r w:rsidRPr="00CF414B">
        <w:rPr>
          <w:lang w:eastAsia="en-US"/>
        </w:rPr>
        <w:t>ovs-ofctl</w:t>
      </w:r>
      <w:proofErr w:type="spellEnd"/>
      <w:r w:rsidRPr="00CF414B">
        <w:rPr>
          <w:lang w:eastAsia="en-US"/>
        </w:rPr>
        <w:t xml:space="preserve"> queue-stats</w:t>
      </w:r>
      <w:r>
        <w:rPr>
          <w:lang w:eastAsia="en-US"/>
        </w:rPr>
        <w:t>. The live metrics (instantaneous throughput in Mbps, transmitted packets, and interactive Round-Trip Time) are dynamically rendered on a Chart.js web interface.</w:t>
      </w:r>
    </w:p>
    <w:p w:rsidR="00EA5466" w:rsidRPr="00EA5466" w:rsidRDefault="00EA5466" w:rsidP="00EA5466">
      <w:pPr>
        <w:pStyle w:val="BodyText"/>
        <w:spacing w:before="142" w:line="360" w:lineRule="auto"/>
        <w:ind w:left="165" w:right="38"/>
        <w:jc w:val="both"/>
        <w:rPr>
          <w:b/>
          <w:bCs/>
          <w:lang w:val="en-IN"/>
        </w:rPr>
      </w:pPr>
      <w:r w:rsidRPr="00EA5466">
        <w:rPr>
          <w:b/>
          <w:bCs/>
          <w:lang w:val="en-IN"/>
        </w:rPr>
        <w:t>Network Topology</w:t>
      </w:r>
    </w:p>
    <w:p w:rsidR="00EA5466" w:rsidRPr="00EA5466" w:rsidRDefault="00EA5466" w:rsidP="00EA5466">
      <w:pPr>
        <w:pStyle w:val="BodyText"/>
        <w:spacing w:before="142" w:line="360" w:lineRule="auto"/>
        <w:ind w:left="165" w:right="38"/>
        <w:jc w:val="both"/>
        <w:rPr>
          <w:lang w:val="en-IN"/>
        </w:rPr>
      </w:pPr>
      <w:r w:rsidRPr="00EA5466">
        <w:rPr>
          <w:lang w:val="en-IN"/>
        </w:rPr>
        <w:t xml:space="preserve">The network consists of three hosts connected to a single Open </w:t>
      </w:r>
      <w:proofErr w:type="spellStart"/>
      <w:r w:rsidRPr="00EA5466">
        <w:rPr>
          <w:lang w:val="en-IN"/>
        </w:rPr>
        <w:t>vSwitch</w:t>
      </w:r>
      <w:proofErr w:type="spellEnd"/>
      <w:r w:rsidRPr="00EA5466">
        <w:rPr>
          <w:lang w:val="en-IN"/>
        </w:rPr>
        <w:t>:</w:t>
      </w:r>
    </w:p>
    <w:p w:rsidR="00EA5466" w:rsidRPr="00EA5466" w:rsidRDefault="00EA5466" w:rsidP="00EA5466">
      <w:pPr>
        <w:pStyle w:val="BodyText"/>
        <w:numPr>
          <w:ilvl w:val="0"/>
          <w:numId w:val="7"/>
        </w:numPr>
        <w:spacing w:before="142" w:line="360" w:lineRule="auto"/>
        <w:ind w:right="38"/>
        <w:jc w:val="both"/>
        <w:rPr>
          <w:lang w:val="en-IN"/>
        </w:rPr>
      </w:pPr>
      <w:r w:rsidRPr="00EA5466">
        <w:rPr>
          <w:lang w:val="en-IN"/>
        </w:rPr>
        <w:t>h1: Interactive traffic client, such as a ping or VoIP traffic source.</w:t>
      </w:r>
    </w:p>
    <w:p w:rsidR="00EA5466" w:rsidRPr="00EA5466" w:rsidRDefault="00EA5466" w:rsidP="00EA5466">
      <w:pPr>
        <w:pStyle w:val="BodyText"/>
        <w:numPr>
          <w:ilvl w:val="0"/>
          <w:numId w:val="7"/>
        </w:numPr>
        <w:spacing w:before="142" w:line="360" w:lineRule="auto"/>
        <w:ind w:right="38"/>
        <w:jc w:val="both"/>
        <w:rPr>
          <w:lang w:val="en-IN"/>
        </w:rPr>
      </w:pPr>
      <w:r w:rsidRPr="00EA5466">
        <w:rPr>
          <w:lang w:val="en-IN"/>
        </w:rPr>
        <w:t>h2: Bulk traffic client, used for TCP transfers and background traffic.</w:t>
      </w:r>
    </w:p>
    <w:p w:rsidR="00EA5466" w:rsidRPr="00EA5466" w:rsidRDefault="00EA5466" w:rsidP="00EA5466">
      <w:pPr>
        <w:pStyle w:val="BodyText"/>
        <w:numPr>
          <w:ilvl w:val="0"/>
          <w:numId w:val="7"/>
        </w:numPr>
        <w:spacing w:before="142" w:line="360" w:lineRule="auto"/>
        <w:ind w:right="38"/>
        <w:jc w:val="both"/>
        <w:rPr>
          <w:lang w:val="en-IN"/>
        </w:rPr>
      </w:pPr>
      <w:r w:rsidRPr="00EA5466">
        <w:rPr>
          <w:lang w:val="en-IN"/>
        </w:rPr>
        <w:t>h3: Destination server and traffic receiver.</w:t>
      </w:r>
    </w:p>
    <w:p w:rsidR="00EA5466" w:rsidRPr="00EA5466" w:rsidRDefault="00EA5466" w:rsidP="00EA5466">
      <w:pPr>
        <w:pStyle w:val="BodyText"/>
        <w:numPr>
          <w:ilvl w:val="0"/>
          <w:numId w:val="7"/>
        </w:numPr>
        <w:spacing w:before="142" w:line="360" w:lineRule="auto"/>
        <w:ind w:right="38"/>
        <w:jc w:val="both"/>
        <w:rPr>
          <w:lang w:val="en-IN"/>
        </w:rPr>
      </w:pPr>
      <w:r w:rsidRPr="00EA5466">
        <w:rPr>
          <w:lang w:val="en-IN"/>
        </w:rPr>
        <w:t xml:space="preserve">s1: Open </w:t>
      </w:r>
      <w:proofErr w:type="spellStart"/>
      <w:r w:rsidRPr="00EA5466">
        <w:rPr>
          <w:lang w:val="en-IN"/>
        </w:rPr>
        <w:t>vSwitch</w:t>
      </w:r>
      <w:proofErr w:type="spellEnd"/>
      <w:r w:rsidRPr="00EA5466">
        <w:rPr>
          <w:lang w:val="en-IN"/>
        </w:rPr>
        <w:t xml:space="preserve"> responsible for packet forwarding and queue scheduling.</w:t>
      </w:r>
    </w:p>
    <w:p w:rsidR="00EA5466" w:rsidRDefault="00EA5466" w:rsidP="00EA5466">
      <w:pPr>
        <w:pStyle w:val="BodyText"/>
        <w:spacing w:before="142" w:line="360" w:lineRule="auto"/>
        <w:ind w:left="165" w:right="38"/>
        <w:jc w:val="both"/>
        <w:rPr>
          <w:lang w:val="en-IN"/>
        </w:rPr>
      </w:pPr>
      <w:r w:rsidRPr="00EA5466">
        <w:rPr>
          <w:lang w:val="en-IN"/>
        </w:rPr>
        <w:t>The links between h1/h2 and s1 operate at 100 Mbps, while the link between s1 and h3 is limited to 10 Mbps. The last link creates the bottleneck needed to evaluate congestion and scheduling.</w:t>
      </w:r>
    </w:p>
    <w:p w:rsidR="00CF414B" w:rsidRDefault="00CF414B" w:rsidP="00EA5466">
      <w:pPr>
        <w:pStyle w:val="BodyText"/>
        <w:spacing w:before="142" w:line="360" w:lineRule="auto"/>
        <w:ind w:left="165" w:right="38"/>
        <w:jc w:val="both"/>
        <w:rPr>
          <w:lang w:val="en-IN"/>
        </w:rPr>
      </w:pPr>
    </w:p>
    <w:p w:rsidR="00CF414B" w:rsidRPr="00EA5466" w:rsidRDefault="00CF414B" w:rsidP="00EA5466">
      <w:pPr>
        <w:pStyle w:val="BodyText"/>
        <w:spacing w:before="142" w:line="360" w:lineRule="auto"/>
        <w:ind w:left="165" w:right="38"/>
        <w:jc w:val="both"/>
        <w:rPr>
          <w:lang w:val="en-IN"/>
        </w:rPr>
      </w:pPr>
      <w:r>
        <w:rPr>
          <w:noProof/>
          <w:lang w:val="en-IN" w:eastAsia="en-IN"/>
        </w:rPr>
        <w:lastRenderedPageBreak/>
        <w:drawing>
          <wp:inline distT="0" distB="0" distL="0" distR="0" wp14:anchorId="745029EF" wp14:editId="2C224934">
            <wp:extent cx="5859780" cy="3270575"/>
            <wp:effectExtent l="0" t="0" r="7620" b="6350"/>
            <wp:docPr id="4" name="Picture 4" descr="Read-only imag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d-only image 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9999" cy="3281860"/>
                    </a:xfrm>
                    <a:prstGeom prst="rect">
                      <a:avLst/>
                    </a:prstGeom>
                    <a:noFill/>
                    <a:ln>
                      <a:noFill/>
                    </a:ln>
                  </pic:spPr>
                </pic:pic>
              </a:graphicData>
            </a:graphic>
          </wp:inline>
        </w:drawing>
      </w:r>
    </w:p>
    <w:p w:rsidR="005E7CA9" w:rsidRPr="00EA5466" w:rsidRDefault="00EA5466" w:rsidP="00EA5466">
      <w:pPr>
        <w:pStyle w:val="BodyText"/>
        <w:spacing w:before="142" w:line="360" w:lineRule="auto"/>
        <w:ind w:left="165" w:right="38"/>
        <w:jc w:val="both"/>
        <w:rPr>
          <w:lang w:val="en-IN"/>
        </w:rPr>
      </w:pPr>
      <w:r w:rsidRPr="00EA5466">
        <w:rPr>
          <w:lang w:val="en-IN"/>
        </w:rPr>
        <w:t>Figure 2.1: Proposed SDN Architecture and Network Topology</w:t>
      </w:r>
      <w:r>
        <w:t>.</w:t>
      </w:r>
    </w:p>
    <w:p w:rsidR="00B75441" w:rsidRDefault="006A1EBC">
      <w:pPr>
        <w:pStyle w:val="Heading3"/>
      </w:pPr>
      <w:r>
        <w:t>Prompt for Generating Architecture Diagram</w:t>
      </w:r>
    </w:p>
    <w:p w:rsidR="00B75441" w:rsidRDefault="006A1EBC">
      <w:pPr>
        <w:pStyle w:val="BodyText"/>
      </w:pPr>
      <w:r>
        <w:t>Create a clean, publication-quality Software-Defined Networking (SDN) 3-plane architectural diagram</w:t>
      </w:r>
      <w:proofErr w:type="gramStart"/>
      <w:r>
        <w:t>:</w:t>
      </w:r>
      <w:proofErr w:type="gramEnd"/>
      <w:r>
        <w:br/>
      </w:r>
      <w:r>
        <w:br/>
        <w:t>1. Top Box (Management &amp; Telemetry Plane):</w:t>
      </w:r>
      <w:r>
        <w:br/>
        <w:t xml:space="preserve">   - "Flask Telemetry Web Server &amp; Chart.js Dashboard"</w:t>
      </w:r>
      <w:r>
        <w:br/>
        <w:t xml:space="preserve">   - Features: Real-time Throughput (Mbps), Live Queue Packet Counters, Round-Trip Latency Monitor (RTT).</w:t>
      </w:r>
      <w:r>
        <w:br/>
        <w:t xml:space="preserve">   - Downward bidirectional arrow labeled "Host Telemetry (</w:t>
      </w:r>
      <w:proofErr w:type="spellStart"/>
      <w:r>
        <w:t>mnexec</w:t>
      </w:r>
      <w:proofErr w:type="spellEnd"/>
      <w:r>
        <w:t>) &amp; OVS Stats Polling (</w:t>
      </w:r>
      <w:proofErr w:type="spellStart"/>
      <w:r>
        <w:t>ovs-ofctl</w:t>
      </w:r>
      <w:proofErr w:type="spellEnd"/>
      <w:r>
        <w:t>)".</w:t>
      </w:r>
      <w:r>
        <w:br/>
      </w:r>
      <w:r>
        <w:br/>
        <w:t>2. Middle Box (Control Plane):</w:t>
      </w:r>
      <w:r>
        <w:br/>
        <w:t xml:space="preserve">   - "</w:t>
      </w:r>
      <w:proofErr w:type="spellStart"/>
      <w:r>
        <w:t>Ryu</w:t>
      </w:r>
      <w:proofErr w:type="spellEnd"/>
      <w:r>
        <w:t xml:space="preserve"> SDN Controller (</w:t>
      </w:r>
      <w:proofErr w:type="spellStart"/>
      <w:r>
        <w:t>OpenFlow</w:t>
      </w:r>
      <w:proofErr w:type="spellEnd"/>
      <w:r>
        <w:t xml:space="preserve"> 1.3 on TCP Port 6633)"</w:t>
      </w:r>
      <w:r>
        <w:br/>
        <w:t xml:space="preserve">   - Features: L4 Protocol Classifier (ICMP/UDP -&gt; Q0, TCP -&gt; Q1), Dynamic Flow Programmer (</w:t>
      </w:r>
      <w:proofErr w:type="spellStart"/>
      <w:r>
        <w:t>FlowMod</w:t>
      </w:r>
      <w:proofErr w:type="spellEnd"/>
      <w:r>
        <w:t>), ARP Resolution Engine.</w:t>
      </w:r>
      <w:r>
        <w:br/>
        <w:t xml:space="preserve">   - Downward bidirectional arrow labeled "</w:t>
      </w:r>
      <w:proofErr w:type="spellStart"/>
      <w:r>
        <w:t>OpenFlow</w:t>
      </w:r>
      <w:proofErr w:type="spellEnd"/>
      <w:r>
        <w:t xml:space="preserve"> 1.3 Channel (Southbound API)".</w:t>
      </w:r>
      <w:r>
        <w:br/>
      </w:r>
      <w:r>
        <w:br/>
        <w:t>3. Bottom Box (Data &amp; Forwarding Plane):</w:t>
      </w:r>
      <w:r>
        <w:br/>
        <w:t xml:space="preserve">   - "Open </w:t>
      </w:r>
      <w:proofErr w:type="spellStart"/>
      <w:r>
        <w:t>vSwitch</w:t>
      </w:r>
      <w:proofErr w:type="spellEnd"/>
      <w:r>
        <w:t xml:space="preserve"> (s1) with Hierarchical Token Bucket (HTB) Queues"</w:t>
      </w:r>
      <w:r>
        <w:br/>
        <w:t xml:space="preserve">   - Ingress Ports: Port 1 (Host h1: 10.0.0.1, Interactive / VoIP) and Port 2 (Host h2: 10.0.0.2, Bulk Download).</w:t>
      </w:r>
      <w:r>
        <w:br/>
        <w:t xml:space="preserve">   - Egress Port 3 (s1-eth3) to Host h3 (10.0.0.3, Server):</w:t>
      </w:r>
      <w:r>
        <w:br/>
        <w:t xml:space="preserve">     * Split into Queue 0 (Weight: 80%, Min-Rate: 8 Mbps, Priority 1)</w:t>
      </w:r>
      <w:r>
        <w:br/>
        <w:t xml:space="preserve">     * Split into Queue 1 (Weight: 20%, Min-Rate: 2 Mbps, Priority 2)</w:t>
      </w:r>
      <w:r>
        <w:br/>
        <w:t xml:space="preserve">     * Bottleneck: 10 Mbps Capacity, 5ms Propagation Delay.</w:t>
      </w:r>
      <w:r>
        <w:br/>
      </w:r>
      <w:r>
        <w:br/>
        <w:t>Style: Clean modern vector tech diagram, distinct pastel colored bounding boxes for each plane, professional networking icons.</w:t>
      </w:r>
    </w:p>
    <w:p w:rsidR="005E7CA9" w:rsidRDefault="001B15BB">
      <w:pPr>
        <w:pStyle w:val="Heading2"/>
        <w:numPr>
          <w:ilvl w:val="1"/>
          <w:numId w:val="2"/>
        </w:numPr>
        <w:tabs>
          <w:tab w:val="left" w:pos="526"/>
        </w:tabs>
        <w:spacing w:before="204"/>
        <w:ind w:hanging="361"/>
      </w:pPr>
      <w:r>
        <w:lastRenderedPageBreak/>
        <w:t>Tools</w:t>
      </w:r>
      <w:r>
        <w:rPr>
          <w:spacing w:val="-11"/>
        </w:rPr>
        <w:t xml:space="preserve"> </w:t>
      </w:r>
      <w:r>
        <w:t>and</w:t>
      </w:r>
      <w:r>
        <w:rPr>
          <w:spacing w:val="-11"/>
        </w:rPr>
        <w:t xml:space="preserve"> </w:t>
      </w:r>
      <w:r>
        <w:t>System</w:t>
      </w:r>
      <w:r>
        <w:rPr>
          <w:spacing w:val="-11"/>
        </w:rPr>
        <w:t xml:space="preserve"> </w:t>
      </w:r>
      <w:r>
        <w:rPr>
          <w:spacing w:val="-2"/>
        </w:rPr>
        <w:t>Requirements</w:t>
      </w:r>
    </w:p>
    <w:p w:rsidR="00DE6FF6" w:rsidRDefault="001B15BB" w:rsidP="00DE6FF6">
      <w:pPr>
        <w:pStyle w:val="BodyText"/>
        <w:spacing w:before="143" w:line="360" w:lineRule="auto"/>
        <w:ind w:left="165" w:right="50"/>
        <w:jc w:val="both"/>
        <w:rPr>
          <w:spacing w:val="-2"/>
        </w:rPr>
      </w:pPr>
      <w:r>
        <w:t xml:space="preserve">Table 2.1 lists the software used. Versions are taken from the package manifests in the </w:t>
      </w:r>
      <w:r>
        <w:rPr>
          <w:spacing w:val="-2"/>
        </w:rPr>
        <w:t>project.</w:t>
      </w:r>
    </w:p>
    <w:p w:rsidR="005E7CA9" w:rsidRDefault="001B15BB" w:rsidP="00DE6FF6">
      <w:pPr>
        <w:pStyle w:val="BodyText"/>
        <w:spacing w:before="143" w:line="360" w:lineRule="auto"/>
        <w:ind w:left="165" w:right="50"/>
        <w:jc w:val="center"/>
      </w:pPr>
      <w:r>
        <w:t>Table</w:t>
      </w:r>
      <w:r>
        <w:rPr>
          <w:spacing w:val="-7"/>
        </w:rPr>
        <w:t xml:space="preserve"> </w:t>
      </w:r>
      <w:r>
        <w:t>2.1</w:t>
      </w:r>
      <w:r>
        <w:rPr>
          <w:spacing w:val="-7"/>
        </w:rPr>
        <w:t xml:space="preserve"> </w:t>
      </w:r>
      <w:r>
        <w:t>Tools</w:t>
      </w:r>
      <w:r>
        <w:rPr>
          <w:spacing w:val="-7"/>
        </w:rPr>
        <w:t xml:space="preserve"> </w:t>
      </w:r>
      <w:r>
        <w:t>and</w:t>
      </w:r>
      <w:r>
        <w:rPr>
          <w:spacing w:val="-7"/>
        </w:rPr>
        <w:t xml:space="preserve"> </w:t>
      </w:r>
      <w:r>
        <w:t>system</w:t>
      </w:r>
      <w:r>
        <w:rPr>
          <w:spacing w:val="-6"/>
        </w:rPr>
        <w:t xml:space="preserve"> </w:t>
      </w:r>
      <w:r>
        <w:rPr>
          <w:spacing w:val="-2"/>
        </w:rPr>
        <w:t>requirements</w:t>
      </w:r>
    </w:p>
    <w:p w:rsidR="005E7CA9" w:rsidRDefault="00DE6FF6">
      <w:pPr>
        <w:pStyle w:val="BodyText"/>
        <w:spacing w:before="14"/>
        <w:rPr>
          <w:sz w:val="20"/>
        </w:rPr>
      </w:pPr>
      <w:r>
        <w:rPr>
          <w:sz w:val="20"/>
        </w:rPr>
        <w:tab/>
      </w:r>
    </w:p>
    <w:tbl>
      <w:tblPr>
        <w:tblW w:w="0" w:type="auto"/>
        <w:tblInd w:w="64"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2880"/>
        <w:gridCol w:w="5855"/>
      </w:tblGrid>
      <w:tr w:rsidR="00A27A69" w:rsidTr="00A27A69">
        <w:trPr>
          <w:trHeight w:val="440"/>
        </w:trPr>
        <w:tc>
          <w:tcPr>
            <w:tcW w:w="2880" w:type="dxa"/>
            <w:shd w:val="clear" w:color="auto" w:fill="EDEDED"/>
          </w:tcPr>
          <w:p w:rsidR="00A27A69" w:rsidRDefault="00A27A69">
            <w:pPr>
              <w:pStyle w:val="TableParagraph"/>
              <w:spacing w:before="89"/>
              <w:rPr>
                <w:b/>
              </w:rPr>
            </w:pPr>
            <w:r>
              <w:rPr>
                <w:b/>
              </w:rPr>
              <w:t>Tool</w:t>
            </w:r>
            <w:r>
              <w:rPr>
                <w:b/>
                <w:spacing w:val="-13"/>
              </w:rPr>
              <w:t xml:space="preserve"> </w:t>
            </w:r>
            <w:r>
              <w:rPr>
                <w:b/>
              </w:rPr>
              <w:t>or</w:t>
            </w:r>
            <w:r>
              <w:rPr>
                <w:b/>
                <w:spacing w:val="-13"/>
              </w:rPr>
              <w:t xml:space="preserve"> </w:t>
            </w:r>
            <w:r>
              <w:rPr>
                <w:b/>
                <w:spacing w:val="-2"/>
              </w:rPr>
              <w:t>Resource</w:t>
            </w:r>
          </w:p>
        </w:tc>
        <w:tc>
          <w:tcPr>
            <w:tcW w:w="5855" w:type="dxa"/>
            <w:shd w:val="clear" w:color="auto" w:fill="EDEDED"/>
          </w:tcPr>
          <w:p w:rsidR="00A27A69" w:rsidRDefault="00A27A69">
            <w:pPr>
              <w:pStyle w:val="TableParagraph"/>
              <w:spacing w:before="89"/>
              <w:rPr>
                <w:b/>
              </w:rPr>
            </w:pPr>
            <w:r>
              <w:rPr>
                <w:b/>
                <w:spacing w:val="-2"/>
              </w:rPr>
              <w:t>Purpose</w:t>
            </w:r>
          </w:p>
        </w:tc>
      </w:tr>
      <w:tr w:rsidR="00A27A69" w:rsidTr="00A27A69">
        <w:trPr>
          <w:trHeight w:val="700"/>
        </w:trPr>
        <w:tc>
          <w:tcPr>
            <w:tcW w:w="2880" w:type="dxa"/>
          </w:tcPr>
          <w:p w:rsidR="00A27A69" w:rsidRDefault="00A27A69">
            <w:pPr>
              <w:pStyle w:val="TableParagraph"/>
              <w:spacing w:before="82"/>
            </w:pPr>
            <w:proofErr w:type="spellStart"/>
            <w:r w:rsidRPr="00A27A69">
              <w:rPr>
                <w:spacing w:val="-2"/>
              </w:rPr>
              <w:t>Mininet</w:t>
            </w:r>
            <w:proofErr w:type="spellEnd"/>
            <w:r w:rsidRPr="00A27A69">
              <w:rPr>
                <w:spacing w:val="-2"/>
              </w:rPr>
              <w:t xml:space="preserve"> 2.3.0+</w:t>
            </w:r>
          </w:p>
        </w:tc>
        <w:tc>
          <w:tcPr>
            <w:tcW w:w="5855" w:type="dxa"/>
          </w:tcPr>
          <w:p w:rsidR="00A27A69" w:rsidRDefault="00A27A69">
            <w:pPr>
              <w:pStyle w:val="TableParagraph"/>
              <w:spacing w:before="82"/>
            </w:pPr>
            <w:r w:rsidRPr="00A27A69">
              <w:t>Creates the virtual network topology.</w:t>
            </w:r>
          </w:p>
        </w:tc>
      </w:tr>
      <w:tr w:rsidR="00A27A69" w:rsidTr="00A27A69">
        <w:trPr>
          <w:trHeight w:val="439"/>
        </w:trPr>
        <w:tc>
          <w:tcPr>
            <w:tcW w:w="2880" w:type="dxa"/>
          </w:tcPr>
          <w:p w:rsidR="00A27A69" w:rsidRDefault="00A27A69">
            <w:pPr>
              <w:pStyle w:val="TableParagraph"/>
              <w:spacing w:before="93"/>
            </w:pPr>
            <w:r w:rsidRPr="00A27A69">
              <w:t xml:space="preserve">Open </w:t>
            </w:r>
            <w:proofErr w:type="spellStart"/>
            <w:r w:rsidRPr="00A27A69">
              <w:t>vSwitch</w:t>
            </w:r>
            <w:proofErr w:type="spellEnd"/>
            <w:r w:rsidRPr="00A27A69">
              <w:t xml:space="preserve"> (OVS)</w:t>
            </w:r>
          </w:p>
        </w:tc>
        <w:tc>
          <w:tcPr>
            <w:tcW w:w="5855" w:type="dxa"/>
          </w:tcPr>
          <w:p w:rsidR="00A27A69" w:rsidRDefault="00A27A69">
            <w:pPr>
              <w:pStyle w:val="TableParagraph"/>
              <w:spacing w:before="93"/>
            </w:pPr>
            <w:r w:rsidRPr="00A27A69">
              <w:t>Performs packet forwarding and queue management.</w:t>
            </w:r>
          </w:p>
        </w:tc>
      </w:tr>
      <w:tr w:rsidR="00A27A69" w:rsidTr="00A27A69">
        <w:trPr>
          <w:trHeight w:val="720"/>
        </w:trPr>
        <w:tc>
          <w:tcPr>
            <w:tcW w:w="2880" w:type="dxa"/>
          </w:tcPr>
          <w:p w:rsidR="00A27A69" w:rsidRDefault="00A27A69">
            <w:pPr>
              <w:pStyle w:val="TableParagraph"/>
              <w:spacing w:before="87"/>
            </w:pPr>
            <w:proofErr w:type="spellStart"/>
            <w:r w:rsidRPr="00A27A69">
              <w:t>Ryu</w:t>
            </w:r>
            <w:proofErr w:type="spellEnd"/>
            <w:r w:rsidRPr="00A27A69">
              <w:t xml:space="preserve"> SDN Controller</w:t>
            </w:r>
          </w:p>
        </w:tc>
        <w:tc>
          <w:tcPr>
            <w:tcW w:w="5855" w:type="dxa"/>
          </w:tcPr>
          <w:p w:rsidR="00A27A69" w:rsidRDefault="00A27A69">
            <w:pPr>
              <w:pStyle w:val="TableParagraph"/>
              <w:spacing w:before="87" w:line="264" w:lineRule="auto"/>
              <w:ind w:right="20"/>
            </w:pPr>
            <w:r w:rsidRPr="00A27A69">
              <w:t xml:space="preserve">Installs </w:t>
            </w:r>
            <w:proofErr w:type="spellStart"/>
            <w:r w:rsidRPr="00A27A69">
              <w:t>OpenFlow</w:t>
            </w:r>
            <w:proofErr w:type="spellEnd"/>
            <w:r w:rsidRPr="00A27A69">
              <w:t xml:space="preserve"> rules and classifies traffic.</w:t>
            </w:r>
          </w:p>
        </w:tc>
      </w:tr>
      <w:tr w:rsidR="00A27A69" w:rsidTr="00A27A69">
        <w:trPr>
          <w:trHeight w:val="699"/>
        </w:trPr>
        <w:tc>
          <w:tcPr>
            <w:tcW w:w="2880" w:type="dxa"/>
          </w:tcPr>
          <w:p w:rsidR="00A27A69" w:rsidRDefault="00A27A69">
            <w:pPr>
              <w:pStyle w:val="TableParagraph"/>
              <w:spacing w:before="78"/>
            </w:pPr>
            <w:proofErr w:type="spellStart"/>
            <w:r w:rsidRPr="00A27A69">
              <w:rPr>
                <w:spacing w:val="-2"/>
              </w:rPr>
              <w:t>OpenFlow</w:t>
            </w:r>
            <w:proofErr w:type="spellEnd"/>
            <w:r w:rsidRPr="00A27A69">
              <w:rPr>
                <w:spacing w:val="-2"/>
              </w:rPr>
              <w:t xml:space="preserve"> 1.3</w:t>
            </w:r>
          </w:p>
        </w:tc>
        <w:tc>
          <w:tcPr>
            <w:tcW w:w="5855" w:type="dxa"/>
          </w:tcPr>
          <w:p w:rsidR="00A27A69" w:rsidRDefault="00A27A69">
            <w:pPr>
              <w:pStyle w:val="TableParagraph"/>
              <w:spacing w:before="78" w:line="264" w:lineRule="auto"/>
            </w:pPr>
            <w:r w:rsidRPr="00A27A69">
              <w:t>Communication protocol between controller and switch.</w:t>
            </w:r>
          </w:p>
        </w:tc>
      </w:tr>
      <w:tr w:rsidR="00A27A69" w:rsidTr="00A27A69">
        <w:trPr>
          <w:trHeight w:val="1000"/>
        </w:trPr>
        <w:tc>
          <w:tcPr>
            <w:tcW w:w="2880" w:type="dxa"/>
          </w:tcPr>
          <w:p w:rsidR="00A27A69" w:rsidRDefault="002157C6">
            <w:pPr>
              <w:pStyle w:val="TableParagraph"/>
              <w:spacing w:before="90"/>
            </w:pPr>
            <w:r w:rsidRPr="002157C6">
              <w:t xml:space="preserve">Linux </w:t>
            </w:r>
            <w:proofErr w:type="spellStart"/>
            <w:r w:rsidRPr="002157C6">
              <w:t>tc</w:t>
            </w:r>
            <w:proofErr w:type="spellEnd"/>
            <w:r w:rsidRPr="002157C6">
              <w:t xml:space="preserve"> and HTB</w:t>
            </w:r>
          </w:p>
        </w:tc>
        <w:tc>
          <w:tcPr>
            <w:tcW w:w="5855" w:type="dxa"/>
          </w:tcPr>
          <w:p w:rsidR="00A27A69" w:rsidRDefault="002157C6">
            <w:pPr>
              <w:pStyle w:val="TableParagraph"/>
              <w:spacing w:before="90"/>
            </w:pPr>
            <w:r w:rsidRPr="002157C6">
              <w:t>Configures bandwidth limits and minimum rates.</w:t>
            </w:r>
          </w:p>
        </w:tc>
      </w:tr>
      <w:tr w:rsidR="00A27A69" w:rsidTr="00A27A69">
        <w:trPr>
          <w:trHeight w:val="700"/>
        </w:trPr>
        <w:tc>
          <w:tcPr>
            <w:tcW w:w="2880" w:type="dxa"/>
          </w:tcPr>
          <w:p w:rsidR="00A27A69" w:rsidRDefault="005D6FC0">
            <w:pPr>
              <w:pStyle w:val="TableParagraph"/>
              <w:spacing w:before="80" w:line="264" w:lineRule="auto"/>
            </w:pPr>
            <w:proofErr w:type="spellStart"/>
            <w:r w:rsidRPr="002157C6">
              <w:t>I</w:t>
            </w:r>
            <w:r w:rsidR="002157C6" w:rsidRPr="002157C6">
              <w:t>perf</w:t>
            </w:r>
            <w:proofErr w:type="spellEnd"/>
          </w:p>
        </w:tc>
        <w:tc>
          <w:tcPr>
            <w:tcW w:w="5855" w:type="dxa"/>
          </w:tcPr>
          <w:p w:rsidR="00A27A69" w:rsidRDefault="002157C6">
            <w:pPr>
              <w:pStyle w:val="TableParagraph"/>
              <w:spacing w:before="80" w:line="264" w:lineRule="auto"/>
            </w:pPr>
            <w:r w:rsidRPr="002157C6">
              <w:t>Generates UDP and TCP traffic for testing.</w:t>
            </w:r>
          </w:p>
        </w:tc>
      </w:tr>
      <w:tr w:rsidR="00A27A69" w:rsidTr="00A27A69">
        <w:trPr>
          <w:trHeight w:val="439"/>
        </w:trPr>
        <w:tc>
          <w:tcPr>
            <w:tcW w:w="2880" w:type="dxa"/>
          </w:tcPr>
          <w:p w:rsidR="00A27A69" w:rsidRDefault="005D6FC0">
            <w:pPr>
              <w:pStyle w:val="TableParagraph"/>
            </w:pPr>
            <w:r w:rsidRPr="002157C6">
              <w:t>P</w:t>
            </w:r>
            <w:r w:rsidR="002157C6" w:rsidRPr="002157C6">
              <w:t>ing</w:t>
            </w:r>
          </w:p>
        </w:tc>
        <w:tc>
          <w:tcPr>
            <w:tcW w:w="5855" w:type="dxa"/>
          </w:tcPr>
          <w:p w:rsidR="00A27A69" w:rsidRDefault="002157C6">
            <w:pPr>
              <w:pStyle w:val="TableParagraph"/>
            </w:pPr>
            <w:r w:rsidRPr="002157C6">
              <w:t>Measures RTT and packet loss.</w:t>
            </w:r>
          </w:p>
        </w:tc>
      </w:tr>
      <w:tr w:rsidR="00A27A69" w:rsidTr="00A27A69">
        <w:trPr>
          <w:trHeight w:val="440"/>
        </w:trPr>
        <w:tc>
          <w:tcPr>
            <w:tcW w:w="2880" w:type="dxa"/>
          </w:tcPr>
          <w:p w:rsidR="00A27A69" w:rsidRDefault="002157C6">
            <w:pPr>
              <w:pStyle w:val="TableParagraph"/>
              <w:spacing w:before="85"/>
            </w:pPr>
            <w:r w:rsidRPr="002157C6">
              <w:t>Python 3.8+</w:t>
            </w:r>
          </w:p>
        </w:tc>
        <w:tc>
          <w:tcPr>
            <w:tcW w:w="5855" w:type="dxa"/>
          </w:tcPr>
          <w:p w:rsidR="00A27A69" w:rsidRDefault="002157C6">
            <w:pPr>
              <w:pStyle w:val="TableParagraph"/>
              <w:spacing w:before="85"/>
            </w:pPr>
            <w:r w:rsidRPr="002157C6">
              <w:t>Implements the topology, controller and supporting scripts.</w:t>
            </w:r>
          </w:p>
        </w:tc>
      </w:tr>
      <w:tr w:rsidR="00A27A69" w:rsidTr="00A27A69">
        <w:trPr>
          <w:trHeight w:val="700"/>
        </w:trPr>
        <w:tc>
          <w:tcPr>
            <w:tcW w:w="2880" w:type="dxa"/>
          </w:tcPr>
          <w:p w:rsidR="00A27A69" w:rsidRDefault="002157C6">
            <w:pPr>
              <w:pStyle w:val="TableParagraph"/>
              <w:spacing w:before="78"/>
            </w:pPr>
            <w:r w:rsidRPr="002157C6">
              <w:t>Flask</w:t>
            </w:r>
          </w:p>
        </w:tc>
        <w:tc>
          <w:tcPr>
            <w:tcW w:w="5855" w:type="dxa"/>
          </w:tcPr>
          <w:p w:rsidR="00A27A69" w:rsidRDefault="002157C6">
            <w:pPr>
              <w:pStyle w:val="TableParagraph"/>
              <w:spacing w:before="78" w:line="264" w:lineRule="auto"/>
            </w:pPr>
            <w:r w:rsidRPr="002157C6">
              <w:t>Provides the telemetry web server.</w:t>
            </w:r>
          </w:p>
        </w:tc>
      </w:tr>
      <w:tr w:rsidR="00A27A69" w:rsidTr="00A27A69">
        <w:trPr>
          <w:trHeight w:val="719"/>
        </w:trPr>
        <w:tc>
          <w:tcPr>
            <w:tcW w:w="2880" w:type="dxa"/>
          </w:tcPr>
          <w:p w:rsidR="00A27A69" w:rsidRDefault="002157C6">
            <w:pPr>
              <w:pStyle w:val="TableParagraph"/>
              <w:spacing w:before="89"/>
            </w:pPr>
            <w:r w:rsidRPr="002157C6">
              <w:t>Chart.js</w:t>
            </w:r>
          </w:p>
        </w:tc>
        <w:tc>
          <w:tcPr>
            <w:tcW w:w="5855" w:type="dxa"/>
          </w:tcPr>
          <w:p w:rsidR="00A27A69" w:rsidRPr="002157C6" w:rsidRDefault="002157C6" w:rsidP="002157C6">
            <w:pPr>
              <w:pStyle w:val="TableParagraph"/>
              <w:spacing w:before="89" w:line="264" w:lineRule="auto"/>
              <w:rPr>
                <w:lang w:val="en-IN"/>
              </w:rPr>
            </w:pPr>
            <w:r w:rsidRPr="002157C6">
              <w:rPr>
                <w:lang w:val="en-IN"/>
              </w:rPr>
              <w:t>Visualizes monitoring metrics in the dashboard</w:t>
            </w:r>
            <w:r>
              <w:rPr>
                <w:lang w:val="en-IN"/>
              </w:rPr>
              <w:t>.</w:t>
            </w:r>
          </w:p>
        </w:tc>
      </w:tr>
      <w:tr w:rsidR="002157C6" w:rsidTr="00A27A69">
        <w:trPr>
          <w:trHeight w:val="719"/>
        </w:trPr>
        <w:tc>
          <w:tcPr>
            <w:tcW w:w="2880" w:type="dxa"/>
          </w:tcPr>
          <w:p w:rsidR="002157C6" w:rsidRPr="002157C6" w:rsidRDefault="002157C6">
            <w:pPr>
              <w:pStyle w:val="TableParagraph"/>
              <w:spacing w:before="89"/>
            </w:pPr>
            <w:proofErr w:type="spellStart"/>
            <w:r w:rsidRPr="002157C6">
              <w:t>Matplotlib</w:t>
            </w:r>
            <w:proofErr w:type="spellEnd"/>
          </w:p>
        </w:tc>
        <w:tc>
          <w:tcPr>
            <w:tcW w:w="5855" w:type="dxa"/>
          </w:tcPr>
          <w:p w:rsidR="002157C6" w:rsidRPr="002157C6" w:rsidRDefault="002157C6" w:rsidP="002157C6">
            <w:pPr>
              <w:pStyle w:val="TableParagraph"/>
              <w:spacing w:before="89" w:line="264" w:lineRule="auto"/>
              <w:rPr>
                <w:lang w:val="en-IN"/>
              </w:rPr>
            </w:pPr>
            <w:r w:rsidRPr="002157C6">
              <w:t>Generates latency comparison graphs.</w:t>
            </w:r>
          </w:p>
        </w:tc>
      </w:tr>
      <w:tr w:rsidR="00A27A69" w:rsidTr="00A27A69">
        <w:trPr>
          <w:trHeight w:val="700"/>
        </w:trPr>
        <w:tc>
          <w:tcPr>
            <w:tcW w:w="2880" w:type="dxa"/>
          </w:tcPr>
          <w:p w:rsidR="00A27A69" w:rsidRDefault="002157C6">
            <w:pPr>
              <w:pStyle w:val="TableParagraph"/>
              <w:spacing w:before="81"/>
            </w:pPr>
            <w:r w:rsidRPr="002157C6">
              <w:t>Linux operating system</w:t>
            </w:r>
          </w:p>
        </w:tc>
        <w:tc>
          <w:tcPr>
            <w:tcW w:w="5855" w:type="dxa"/>
          </w:tcPr>
          <w:p w:rsidR="00A27A69" w:rsidRDefault="002157C6">
            <w:pPr>
              <w:pStyle w:val="TableParagraph"/>
              <w:spacing w:before="81"/>
            </w:pPr>
            <w:r w:rsidRPr="002157C6">
              <w:t xml:space="preserve">Hosts </w:t>
            </w:r>
            <w:proofErr w:type="spellStart"/>
            <w:r w:rsidRPr="002157C6">
              <w:t>Mininet</w:t>
            </w:r>
            <w:proofErr w:type="spellEnd"/>
            <w:r w:rsidRPr="002157C6">
              <w:t xml:space="preserve">, OVS, </w:t>
            </w:r>
            <w:proofErr w:type="spellStart"/>
            <w:r w:rsidRPr="002157C6">
              <w:t>Ryu</w:t>
            </w:r>
            <w:proofErr w:type="spellEnd"/>
            <w:r w:rsidRPr="002157C6">
              <w:t xml:space="preserve"> and the supporting tools</w:t>
            </w:r>
            <w:r>
              <w:t>.</w:t>
            </w:r>
          </w:p>
        </w:tc>
      </w:tr>
    </w:tbl>
    <w:p w:rsidR="005E7CA9" w:rsidRDefault="005E7CA9">
      <w:pPr>
        <w:pStyle w:val="BodyText"/>
      </w:pPr>
    </w:p>
    <w:p w:rsidR="002157C6" w:rsidRDefault="002157C6" w:rsidP="002157C6">
      <w:pPr>
        <w:pStyle w:val="BodyText"/>
        <w:rPr>
          <w:b/>
          <w:bCs/>
          <w:lang w:val="en-IN"/>
        </w:rPr>
      </w:pPr>
      <w:r w:rsidRPr="002157C6">
        <w:rPr>
          <w:b/>
          <w:bCs/>
          <w:lang w:val="en-IN"/>
        </w:rPr>
        <w:t>Minimum Functional Requirements</w:t>
      </w:r>
    </w:p>
    <w:p w:rsidR="002157C6" w:rsidRPr="002157C6" w:rsidRDefault="002157C6" w:rsidP="002157C6">
      <w:pPr>
        <w:pStyle w:val="BodyText"/>
        <w:rPr>
          <w:b/>
          <w:bCs/>
          <w:lang w:val="en-IN"/>
        </w:rPr>
      </w:pPr>
    </w:p>
    <w:p w:rsidR="002157C6" w:rsidRPr="002157C6" w:rsidRDefault="002157C6" w:rsidP="002157C6">
      <w:pPr>
        <w:pStyle w:val="BodyText"/>
        <w:spacing w:line="276" w:lineRule="auto"/>
        <w:rPr>
          <w:lang w:val="en-IN"/>
        </w:rPr>
      </w:pPr>
      <w:r w:rsidRPr="002157C6">
        <w:rPr>
          <w:lang w:val="en-IN"/>
        </w:rPr>
        <w:t xml:space="preserve">The environment must support </w:t>
      </w:r>
      <w:proofErr w:type="spellStart"/>
      <w:r w:rsidRPr="002157C6">
        <w:rPr>
          <w:lang w:val="en-IN"/>
        </w:rPr>
        <w:t>Mininet</w:t>
      </w:r>
      <w:proofErr w:type="spellEnd"/>
      <w:r w:rsidRPr="002157C6">
        <w:rPr>
          <w:lang w:val="en-IN"/>
        </w:rPr>
        <w:t xml:space="preserve"> and Open </w:t>
      </w:r>
      <w:proofErr w:type="spellStart"/>
      <w:r w:rsidRPr="002157C6">
        <w:rPr>
          <w:lang w:val="en-IN"/>
        </w:rPr>
        <w:t>vSwitch</w:t>
      </w:r>
      <w:proofErr w:type="spellEnd"/>
      <w:r w:rsidRPr="002157C6">
        <w:rPr>
          <w:lang w:val="en-IN"/>
        </w:rPr>
        <w:t xml:space="preserve">, the required Python packages, Linux traffic control, and the </w:t>
      </w:r>
      <w:proofErr w:type="spellStart"/>
      <w:r w:rsidRPr="002157C6">
        <w:rPr>
          <w:lang w:val="en-IN"/>
        </w:rPr>
        <w:t>Ryu</w:t>
      </w:r>
      <w:proofErr w:type="spellEnd"/>
      <w:r w:rsidRPr="002157C6">
        <w:rPr>
          <w:lang w:val="en-IN"/>
        </w:rPr>
        <w:t xml:space="preserve"> controller. Administrative privileges are generally required for network interface and queue configuration.</w:t>
      </w:r>
    </w:p>
    <w:p w:rsidR="002157C6" w:rsidRPr="002157C6" w:rsidRDefault="002157C6" w:rsidP="002157C6">
      <w:pPr>
        <w:pStyle w:val="BodyText"/>
        <w:spacing w:line="276" w:lineRule="auto"/>
        <w:rPr>
          <w:lang w:val="en-IN"/>
        </w:rPr>
      </w:pPr>
      <w:r w:rsidRPr="002157C6">
        <w:rPr>
          <w:lang w:val="en-IN"/>
        </w:rPr>
        <w:t>A separate physical switch is not required because the topology is emulated in software.</w:t>
      </w:r>
    </w:p>
    <w:p w:rsidR="002157C6" w:rsidRDefault="002157C6">
      <w:pPr>
        <w:pStyle w:val="BodyText"/>
      </w:pPr>
    </w:p>
    <w:p w:rsidR="002157C6" w:rsidRDefault="002157C6">
      <w:pPr>
        <w:rPr>
          <w:sz w:val="24"/>
          <w:szCs w:val="24"/>
        </w:rPr>
      </w:pPr>
      <w:r>
        <w:br w:type="page"/>
      </w:r>
    </w:p>
    <w:p w:rsidR="005E7CA9" w:rsidRDefault="005E7CA9">
      <w:pPr>
        <w:pStyle w:val="BodyText"/>
        <w:spacing w:before="83"/>
      </w:pPr>
    </w:p>
    <w:p w:rsidR="005E7CA9" w:rsidRDefault="001B15BB">
      <w:pPr>
        <w:pStyle w:val="Heading2"/>
        <w:numPr>
          <w:ilvl w:val="1"/>
          <w:numId w:val="2"/>
        </w:numPr>
        <w:tabs>
          <w:tab w:val="left" w:pos="526"/>
        </w:tabs>
        <w:ind w:hanging="361"/>
      </w:pPr>
      <w:bookmarkStart w:id="11" w:name="2.3_Addressing_and_Protocol_Selection_"/>
      <w:bookmarkEnd w:id="11"/>
      <w:r>
        <w:t>Addressing</w:t>
      </w:r>
      <w:r>
        <w:rPr>
          <w:spacing w:val="-4"/>
        </w:rPr>
        <w:t xml:space="preserve"> </w:t>
      </w:r>
      <w:r>
        <w:t>and</w:t>
      </w:r>
      <w:r>
        <w:rPr>
          <w:spacing w:val="-4"/>
        </w:rPr>
        <w:t xml:space="preserve"> </w:t>
      </w:r>
      <w:r>
        <w:t>Protocol</w:t>
      </w:r>
      <w:r>
        <w:rPr>
          <w:spacing w:val="-3"/>
        </w:rPr>
        <w:t xml:space="preserve"> </w:t>
      </w:r>
      <w:r>
        <w:rPr>
          <w:spacing w:val="-2"/>
        </w:rPr>
        <w:t>Selection</w:t>
      </w:r>
    </w:p>
    <w:p w:rsidR="005E7CA9" w:rsidRDefault="001B15BB" w:rsidP="00E64A9B">
      <w:pPr>
        <w:pStyle w:val="BodyText"/>
        <w:spacing w:before="120"/>
        <w:ind w:left="1440" w:firstLine="720"/>
      </w:pPr>
      <w:r>
        <w:t>Table</w:t>
      </w:r>
      <w:r>
        <w:rPr>
          <w:spacing w:val="-5"/>
        </w:rPr>
        <w:t xml:space="preserve"> </w:t>
      </w:r>
      <w:r>
        <w:t>2.2</w:t>
      </w:r>
      <w:r>
        <w:rPr>
          <w:spacing w:val="-4"/>
        </w:rPr>
        <w:t xml:space="preserve"> </w:t>
      </w:r>
      <w:proofErr w:type="gramStart"/>
      <w:r>
        <w:t>Addressing</w:t>
      </w:r>
      <w:proofErr w:type="gramEnd"/>
      <w:r>
        <w:rPr>
          <w:spacing w:val="-4"/>
        </w:rPr>
        <w:t xml:space="preserve"> </w:t>
      </w:r>
      <w:r>
        <w:t>and</w:t>
      </w:r>
      <w:r>
        <w:rPr>
          <w:spacing w:val="-4"/>
        </w:rPr>
        <w:t xml:space="preserve"> </w:t>
      </w:r>
      <w:r>
        <w:rPr>
          <w:spacing w:val="-2"/>
        </w:rPr>
        <w:t>interfaces</w:t>
      </w:r>
    </w:p>
    <w:p w:rsidR="005E7CA9" w:rsidRDefault="005E7CA9">
      <w:pPr>
        <w:pStyle w:val="BodyText"/>
        <w:spacing w:before="20"/>
        <w:rPr>
          <w:sz w:val="20"/>
        </w:rPr>
      </w:pPr>
    </w:p>
    <w:tbl>
      <w:tblPr>
        <w:tblW w:w="0" w:type="auto"/>
        <w:tblInd w:w="64"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2580"/>
        <w:gridCol w:w="2044"/>
        <w:gridCol w:w="2216"/>
        <w:gridCol w:w="2180"/>
      </w:tblGrid>
      <w:tr w:rsidR="005E7CA9" w:rsidTr="003A110A">
        <w:trPr>
          <w:trHeight w:val="439"/>
        </w:trPr>
        <w:tc>
          <w:tcPr>
            <w:tcW w:w="2580" w:type="dxa"/>
            <w:shd w:val="clear" w:color="auto" w:fill="EDEDED"/>
          </w:tcPr>
          <w:p w:rsidR="005E7CA9" w:rsidRDefault="001B15BB">
            <w:pPr>
              <w:pStyle w:val="TableParagraph"/>
              <w:spacing w:before="83"/>
              <w:rPr>
                <w:b/>
              </w:rPr>
            </w:pPr>
            <w:r>
              <w:rPr>
                <w:b/>
              </w:rPr>
              <w:t>Device</w:t>
            </w:r>
            <w:r>
              <w:rPr>
                <w:b/>
                <w:spacing w:val="-4"/>
              </w:rPr>
              <w:t xml:space="preserve"> </w:t>
            </w:r>
            <w:r>
              <w:rPr>
                <w:b/>
              </w:rPr>
              <w:t>/</w:t>
            </w:r>
            <w:r>
              <w:rPr>
                <w:b/>
                <w:spacing w:val="-3"/>
              </w:rPr>
              <w:t xml:space="preserve"> </w:t>
            </w:r>
            <w:r>
              <w:rPr>
                <w:b/>
                <w:spacing w:val="-2"/>
              </w:rPr>
              <w:t>Interface</w:t>
            </w:r>
          </w:p>
        </w:tc>
        <w:tc>
          <w:tcPr>
            <w:tcW w:w="2044" w:type="dxa"/>
            <w:shd w:val="clear" w:color="auto" w:fill="EDEDED"/>
          </w:tcPr>
          <w:p w:rsidR="005E7CA9" w:rsidRDefault="00E64A9B">
            <w:pPr>
              <w:pStyle w:val="TableParagraph"/>
              <w:spacing w:before="83"/>
              <w:ind w:left="125"/>
              <w:rPr>
                <w:b/>
              </w:rPr>
            </w:pPr>
            <w:r>
              <w:rPr>
                <w:b/>
              </w:rPr>
              <w:t>Interface/Identifier</w:t>
            </w:r>
          </w:p>
        </w:tc>
        <w:tc>
          <w:tcPr>
            <w:tcW w:w="2216" w:type="dxa"/>
            <w:shd w:val="clear" w:color="auto" w:fill="EDEDED"/>
          </w:tcPr>
          <w:p w:rsidR="005E7CA9" w:rsidRDefault="00E64A9B">
            <w:pPr>
              <w:pStyle w:val="TableParagraph"/>
              <w:spacing w:before="83"/>
              <w:ind w:left="115"/>
              <w:rPr>
                <w:b/>
              </w:rPr>
            </w:pPr>
            <w:r>
              <w:rPr>
                <w:b/>
                <w:spacing w:val="-2"/>
              </w:rPr>
              <w:t>IP Address</w:t>
            </w:r>
          </w:p>
        </w:tc>
        <w:tc>
          <w:tcPr>
            <w:tcW w:w="2180" w:type="dxa"/>
            <w:shd w:val="clear" w:color="auto" w:fill="EDEDED"/>
          </w:tcPr>
          <w:p w:rsidR="005E7CA9" w:rsidRDefault="001B15BB">
            <w:pPr>
              <w:pStyle w:val="TableParagraph"/>
              <w:spacing w:before="83"/>
              <w:rPr>
                <w:b/>
              </w:rPr>
            </w:pPr>
            <w:r>
              <w:rPr>
                <w:b/>
                <w:spacing w:val="-4"/>
              </w:rPr>
              <w:t>Role</w:t>
            </w:r>
          </w:p>
        </w:tc>
      </w:tr>
      <w:tr w:rsidR="005E7CA9" w:rsidTr="003A110A">
        <w:trPr>
          <w:trHeight w:val="699"/>
        </w:trPr>
        <w:tc>
          <w:tcPr>
            <w:tcW w:w="2580" w:type="dxa"/>
          </w:tcPr>
          <w:p w:rsidR="005E7CA9" w:rsidRDefault="003A110A">
            <w:pPr>
              <w:pStyle w:val="TableParagraph"/>
              <w:spacing w:before="76"/>
            </w:pPr>
            <w:r>
              <w:t>h</w:t>
            </w:r>
            <w:r w:rsidR="00E64A9B">
              <w:t>1</w:t>
            </w:r>
          </w:p>
        </w:tc>
        <w:tc>
          <w:tcPr>
            <w:tcW w:w="2044" w:type="dxa"/>
          </w:tcPr>
          <w:p w:rsidR="005E7CA9" w:rsidRDefault="00E64A9B">
            <w:pPr>
              <w:pStyle w:val="TableParagraph"/>
              <w:spacing w:before="76"/>
              <w:ind w:left="125"/>
            </w:pPr>
            <w:r w:rsidRPr="00E64A9B">
              <w:t>h1-eth0</w:t>
            </w:r>
          </w:p>
        </w:tc>
        <w:tc>
          <w:tcPr>
            <w:tcW w:w="2216" w:type="dxa"/>
          </w:tcPr>
          <w:p w:rsidR="005E7CA9" w:rsidRDefault="003A110A">
            <w:pPr>
              <w:pStyle w:val="TableParagraph"/>
              <w:spacing w:before="76"/>
              <w:ind w:left="115"/>
            </w:pPr>
            <w:r w:rsidRPr="003A110A">
              <w:t>10.0.0.1/24</w:t>
            </w:r>
          </w:p>
        </w:tc>
        <w:tc>
          <w:tcPr>
            <w:tcW w:w="2180" w:type="dxa"/>
          </w:tcPr>
          <w:p w:rsidR="005E7CA9" w:rsidRDefault="003A110A">
            <w:pPr>
              <w:pStyle w:val="TableParagraph"/>
              <w:spacing w:before="76" w:line="264" w:lineRule="auto"/>
              <w:ind w:right="69"/>
            </w:pPr>
            <w:r w:rsidRPr="003A110A">
              <w:t>Interactive client</w:t>
            </w:r>
          </w:p>
        </w:tc>
      </w:tr>
      <w:tr w:rsidR="005E7CA9" w:rsidTr="003A110A">
        <w:trPr>
          <w:trHeight w:val="720"/>
        </w:trPr>
        <w:tc>
          <w:tcPr>
            <w:tcW w:w="2580" w:type="dxa"/>
          </w:tcPr>
          <w:p w:rsidR="005E7CA9" w:rsidRDefault="003A110A">
            <w:pPr>
              <w:pStyle w:val="TableParagraph"/>
              <w:spacing w:before="88"/>
            </w:pPr>
            <w:r>
              <w:t>h</w:t>
            </w:r>
            <w:r w:rsidR="00E64A9B">
              <w:t>2</w:t>
            </w:r>
          </w:p>
        </w:tc>
        <w:tc>
          <w:tcPr>
            <w:tcW w:w="2044" w:type="dxa"/>
          </w:tcPr>
          <w:p w:rsidR="005E7CA9" w:rsidRDefault="003A110A">
            <w:pPr>
              <w:pStyle w:val="TableParagraph"/>
              <w:spacing w:before="88"/>
              <w:ind w:left="125"/>
            </w:pPr>
            <w:r w:rsidRPr="003A110A">
              <w:t>h2-eth0</w:t>
            </w:r>
          </w:p>
        </w:tc>
        <w:tc>
          <w:tcPr>
            <w:tcW w:w="2216" w:type="dxa"/>
          </w:tcPr>
          <w:p w:rsidR="005E7CA9" w:rsidRDefault="003A110A">
            <w:pPr>
              <w:pStyle w:val="TableParagraph"/>
              <w:spacing w:before="88"/>
              <w:ind w:left="115"/>
            </w:pPr>
            <w:r w:rsidRPr="003A110A">
              <w:t>10.0.0.2/24</w:t>
            </w:r>
          </w:p>
        </w:tc>
        <w:tc>
          <w:tcPr>
            <w:tcW w:w="2180" w:type="dxa"/>
          </w:tcPr>
          <w:p w:rsidR="005E7CA9" w:rsidRDefault="003A110A">
            <w:pPr>
              <w:pStyle w:val="TableParagraph"/>
              <w:spacing w:before="25"/>
            </w:pPr>
            <w:r w:rsidRPr="003A110A">
              <w:t>Bulk traffic client</w:t>
            </w:r>
          </w:p>
        </w:tc>
      </w:tr>
      <w:tr w:rsidR="005E7CA9" w:rsidTr="003A110A">
        <w:trPr>
          <w:trHeight w:val="700"/>
        </w:trPr>
        <w:tc>
          <w:tcPr>
            <w:tcW w:w="2580" w:type="dxa"/>
          </w:tcPr>
          <w:p w:rsidR="005E7CA9" w:rsidRDefault="003A110A">
            <w:pPr>
              <w:pStyle w:val="TableParagraph"/>
              <w:spacing w:before="79"/>
            </w:pPr>
            <w:r>
              <w:rPr>
                <w:spacing w:val="-2"/>
              </w:rPr>
              <w:t>h</w:t>
            </w:r>
            <w:r w:rsidR="00E64A9B">
              <w:rPr>
                <w:spacing w:val="-2"/>
              </w:rPr>
              <w:t>3</w:t>
            </w:r>
          </w:p>
        </w:tc>
        <w:tc>
          <w:tcPr>
            <w:tcW w:w="2044" w:type="dxa"/>
          </w:tcPr>
          <w:p w:rsidR="005E7CA9" w:rsidRDefault="003A110A">
            <w:pPr>
              <w:pStyle w:val="TableParagraph"/>
              <w:spacing w:before="79"/>
              <w:ind w:left="125"/>
            </w:pPr>
            <w:r w:rsidRPr="003A110A">
              <w:t>h3-eth0</w:t>
            </w:r>
          </w:p>
        </w:tc>
        <w:tc>
          <w:tcPr>
            <w:tcW w:w="2216" w:type="dxa"/>
          </w:tcPr>
          <w:p w:rsidR="005E7CA9" w:rsidRDefault="003A110A">
            <w:pPr>
              <w:pStyle w:val="TableParagraph"/>
              <w:spacing w:before="79"/>
              <w:ind w:left="115"/>
            </w:pPr>
            <w:r w:rsidRPr="003A110A">
              <w:t>10.0.0.3/24</w:t>
            </w:r>
          </w:p>
        </w:tc>
        <w:tc>
          <w:tcPr>
            <w:tcW w:w="2180" w:type="dxa"/>
          </w:tcPr>
          <w:p w:rsidR="005E7CA9" w:rsidRDefault="003A110A">
            <w:pPr>
              <w:pStyle w:val="TableParagraph"/>
              <w:spacing w:before="79" w:line="264" w:lineRule="auto"/>
              <w:ind w:right="69"/>
            </w:pPr>
            <w:r w:rsidRPr="003A110A">
              <w:t>Destination server</w:t>
            </w:r>
          </w:p>
        </w:tc>
      </w:tr>
      <w:tr w:rsidR="00E64A9B" w:rsidTr="003A110A">
        <w:trPr>
          <w:trHeight w:val="700"/>
        </w:trPr>
        <w:tc>
          <w:tcPr>
            <w:tcW w:w="2580" w:type="dxa"/>
          </w:tcPr>
          <w:p w:rsidR="00E64A9B" w:rsidRDefault="003A110A">
            <w:pPr>
              <w:pStyle w:val="TableParagraph"/>
              <w:spacing w:before="79"/>
              <w:rPr>
                <w:spacing w:val="-2"/>
              </w:rPr>
            </w:pPr>
            <w:r>
              <w:rPr>
                <w:spacing w:val="-2"/>
              </w:rPr>
              <w:t>s</w:t>
            </w:r>
            <w:r w:rsidR="00E64A9B">
              <w:rPr>
                <w:spacing w:val="-2"/>
              </w:rPr>
              <w:t>1</w:t>
            </w:r>
          </w:p>
        </w:tc>
        <w:tc>
          <w:tcPr>
            <w:tcW w:w="2044" w:type="dxa"/>
          </w:tcPr>
          <w:p w:rsidR="00E64A9B" w:rsidRDefault="003A110A">
            <w:pPr>
              <w:pStyle w:val="TableParagraph"/>
              <w:spacing w:before="79"/>
              <w:ind w:left="125"/>
            </w:pPr>
            <w:proofErr w:type="spellStart"/>
            <w:r w:rsidRPr="003A110A">
              <w:t>OpenFlow</w:t>
            </w:r>
            <w:proofErr w:type="spellEnd"/>
            <w:r w:rsidRPr="003A110A">
              <w:t xml:space="preserve"> switch</w:t>
            </w:r>
          </w:p>
        </w:tc>
        <w:tc>
          <w:tcPr>
            <w:tcW w:w="2216" w:type="dxa"/>
          </w:tcPr>
          <w:p w:rsidR="00E64A9B" w:rsidRDefault="003A110A">
            <w:pPr>
              <w:pStyle w:val="TableParagraph"/>
              <w:spacing w:before="79"/>
              <w:ind w:left="115"/>
            </w:pPr>
            <w:r w:rsidRPr="003A110A">
              <w:t>Management-dependent</w:t>
            </w:r>
          </w:p>
        </w:tc>
        <w:tc>
          <w:tcPr>
            <w:tcW w:w="2180" w:type="dxa"/>
          </w:tcPr>
          <w:p w:rsidR="00E64A9B" w:rsidRDefault="003A110A">
            <w:pPr>
              <w:pStyle w:val="TableParagraph"/>
              <w:spacing w:before="79" w:line="264" w:lineRule="auto"/>
              <w:ind w:right="69"/>
            </w:pPr>
            <w:r w:rsidRPr="003A110A">
              <w:t>Packet forwarding</w:t>
            </w:r>
          </w:p>
        </w:tc>
      </w:tr>
      <w:tr w:rsidR="00E64A9B" w:rsidTr="003A110A">
        <w:trPr>
          <w:trHeight w:val="700"/>
        </w:trPr>
        <w:tc>
          <w:tcPr>
            <w:tcW w:w="2580" w:type="dxa"/>
          </w:tcPr>
          <w:p w:rsidR="00E64A9B" w:rsidRDefault="003A110A">
            <w:pPr>
              <w:pStyle w:val="TableParagraph"/>
              <w:spacing w:before="79"/>
              <w:rPr>
                <w:spacing w:val="-2"/>
              </w:rPr>
            </w:pPr>
            <w:r>
              <w:rPr>
                <w:spacing w:val="-2"/>
              </w:rPr>
              <w:t>s</w:t>
            </w:r>
            <w:r w:rsidR="00E64A9B">
              <w:rPr>
                <w:spacing w:val="-2"/>
              </w:rPr>
              <w:t>1</w:t>
            </w:r>
          </w:p>
        </w:tc>
        <w:tc>
          <w:tcPr>
            <w:tcW w:w="2044" w:type="dxa"/>
          </w:tcPr>
          <w:p w:rsidR="00E64A9B" w:rsidRDefault="003A110A">
            <w:pPr>
              <w:pStyle w:val="TableParagraph"/>
              <w:spacing w:before="79"/>
              <w:ind w:left="125"/>
            </w:pPr>
            <w:r w:rsidRPr="003A110A">
              <w:t>s1-eth3</w:t>
            </w:r>
          </w:p>
        </w:tc>
        <w:tc>
          <w:tcPr>
            <w:tcW w:w="2216" w:type="dxa"/>
          </w:tcPr>
          <w:p w:rsidR="00E64A9B" w:rsidRDefault="003A110A">
            <w:pPr>
              <w:pStyle w:val="TableParagraph"/>
              <w:spacing w:before="79"/>
              <w:ind w:left="115"/>
            </w:pPr>
            <w:r w:rsidRPr="003A110A">
              <w:t>Not applicable</w:t>
            </w:r>
          </w:p>
        </w:tc>
        <w:tc>
          <w:tcPr>
            <w:tcW w:w="2180" w:type="dxa"/>
          </w:tcPr>
          <w:p w:rsidR="00E64A9B" w:rsidRDefault="003A110A">
            <w:pPr>
              <w:pStyle w:val="TableParagraph"/>
              <w:spacing w:before="79" w:line="264" w:lineRule="auto"/>
              <w:ind w:right="69"/>
            </w:pPr>
            <w:r w:rsidRPr="003A110A">
              <w:t>10 Mbps bottleneck egress</w:t>
            </w:r>
          </w:p>
        </w:tc>
      </w:tr>
      <w:tr w:rsidR="00E64A9B" w:rsidTr="003A110A">
        <w:trPr>
          <w:trHeight w:val="700"/>
        </w:trPr>
        <w:tc>
          <w:tcPr>
            <w:tcW w:w="2580" w:type="dxa"/>
          </w:tcPr>
          <w:p w:rsidR="00E64A9B" w:rsidRDefault="003A110A">
            <w:pPr>
              <w:pStyle w:val="TableParagraph"/>
              <w:spacing w:before="79"/>
              <w:rPr>
                <w:spacing w:val="-2"/>
              </w:rPr>
            </w:pPr>
            <w:proofErr w:type="spellStart"/>
            <w:r>
              <w:rPr>
                <w:spacing w:val="-2"/>
              </w:rPr>
              <w:t>R</w:t>
            </w:r>
            <w:r w:rsidR="00E64A9B">
              <w:rPr>
                <w:spacing w:val="-2"/>
              </w:rPr>
              <w:t>yu</w:t>
            </w:r>
            <w:proofErr w:type="spellEnd"/>
          </w:p>
        </w:tc>
        <w:tc>
          <w:tcPr>
            <w:tcW w:w="2044" w:type="dxa"/>
          </w:tcPr>
          <w:p w:rsidR="00E64A9B" w:rsidRDefault="003A110A">
            <w:pPr>
              <w:pStyle w:val="TableParagraph"/>
              <w:spacing w:before="79"/>
              <w:ind w:left="125"/>
            </w:pPr>
            <w:r w:rsidRPr="003A110A">
              <w:t>Controller service</w:t>
            </w:r>
          </w:p>
        </w:tc>
        <w:tc>
          <w:tcPr>
            <w:tcW w:w="2216" w:type="dxa"/>
          </w:tcPr>
          <w:p w:rsidR="00E64A9B" w:rsidRDefault="003A110A">
            <w:pPr>
              <w:pStyle w:val="TableParagraph"/>
              <w:spacing w:before="79"/>
              <w:ind w:left="115"/>
            </w:pPr>
            <w:r w:rsidRPr="003A110A">
              <w:t>Deployment-dependent</w:t>
            </w:r>
          </w:p>
        </w:tc>
        <w:tc>
          <w:tcPr>
            <w:tcW w:w="2180" w:type="dxa"/>
          </w:tcPr>
          <w:p w:rsidR="00E64A9B" w:rsidRDefault="003A110A">
            <w:pPr>
              <w:pStyle w:val="TableParagraph"/>
              <w:spacing w:before="79" w:line="264" w:lineRule="auto"/>
              <w:ind w:right="69"/>
            </w:pPr>
            <w:proofErr w:type="spellStart"/>
            <w:r w:rsidRPr="003A110A">
              <w:t>OpenFlow</w:t>
            </w:r>
            <w:proofErr w:type="spellEnd"/>
            <w:r w:rsidRPr="003A110A">
              <w:t xml:space="preserve"> control</w:t>
            </w:r>
          </w:p>
        </w:tc>
      </w:tr>
    </w:tbl>
    <w:p w:rsidR="005E7CA9" w:rsidRDefault="005E7CA9">
      <w:pPr>
        <w:pStyle w:val="TableParagraph"/>
        <w:spacing w:line="264" w:lineRule="auto"/>
        <w:sectPr w:rsidR="005E7CA9">
          <w:pgSz w:w="11920" w:h="16840"/>
          <w:pgMar w:top="1380" w:right="1417" w:bottom="1512" w:left="1275" w:header="0" w:footer="741" w:gutter="0"/>
          <w:cols w:space="720"/>
        </w:sectPr>
      </w:pPr>
    </w:p>
    <w:p w:rsidR="005E7CA9" w:rsidRDefault="005E7CA9">
      <w:pPr>
        <w:pStyle w:val="BodyText"/>
        <w:spacing w:before="5"/>
      </w:pPr>
    </w:p>
    <w:p w:rsidR="003A110A" w:rsidRPr="003A110A" w:rsidRDefault="003A110A" w:rsidP="003A110A">
      <w:pPr>
        <w:pStyle w:val="BodyText"/>
        <w:spacing w:before="1" w:line="360" w:lineRule="auto"/>
        <w:ind w:left="165" w:right="36"/>
        <w:jc w:val="both"/>
        <w:rPr>
          <w:lang w:val="en-IN"/>
        </w:rPr>
      </w:pPr>
      <w:r w:rsidRPr="003A110A">
        <w:rPr>
          <w:lang w:val="en-IN"/>
        </w:rPr>
        <w:t xml:space="preserve">The controller's management address depends on the execution environment. In a typical </w:t>
      </w:r>
      <w:proofErr w:type="spellStart"/>
      <w:r w:rsidRPr="003A110A">
        <w:rPr>
          <w:lang w:val="en-IN"/>
        </w:rPr>
        <w:t>Mininet</w:t>
      </w:r>
      <w:proofErr w:type="spellEnd"/>
      <w:r w:rsidRPr="003A110A">
        <w:rPr>
          <w:lang w:val="en-IN"/>
        </w:rPr>
        <w:t xml:space="preserve"> setup, the controller listens on TCP port 6633, as specified in this project.</w:t>
      </w:r>
    </w:p>
    <w:p w:rsidR="003A110A" w:rsidRPr="003A110A" w:rsidRDefault="003A110A" w:rsidP="003A110A">
      <w:pPr>
        <w:pStyle w:val="BodyText"/>
        <w:spacing w:before="1" w:line="360" w:lineRule="auto"/>
        <w:ind w:left="165" w:right="36"/>
        <w:jc w:val="both"/>
        <w:rPr>
          <w:b/>
          <w:bCs/>
          <w:lang w:val="en-IN"/>
        </w:rPr>
      </w:pPr>
      <w:r w:rsidRPr="003A110A">
        <w:rPr>
          <w:b/>
          <w:bCs/>
          <w:lang w:val="en-IN"/>
        </w:rPr>
        <w:t>Protocol Selection</w:t>
      </w:r>
    </w:p>
    <w:p w:rsidR="003A110A" w:rsidRPr="003A110A" w:rsidRDefault="003A110A" w:rsidP="003A110A">
      <w:pPr>
        <w:pStyle w:val="BodyText"/>
        <w:spacing w:before="1" w:line="360" w:lineRule="auto"/>
        <w:ind w:left="165" w:right="36"/>
        <w:jc w:val="both"/>
        <w:rPr>
          <w:lang w:val="en-IN"/>
        </w:rPr>
      </w:pPr>
      <w:proofErr w:type="spellStart"/>
      <w:r w:rsidRPr="003A110A">
        <w:rPr>
          <w:lang w:val="en-IN"/>
        </w:rPr>
        <w:t>OpenFlow</w:t>
      </w:r>
      <w:proofErr w:type="spellEnd"/>
      <w:r w:rsidRPr="003A110A">
        <w:rPr>
          <w:lang w:val="en-IN"/>
        </w:rPr>
        <w:t xml:space="preserve"> 1.3: Enables the controller to install flow entries and specify actions such as SET_QUEUE and OUTPUT.</w:t>
      </w:r>
    </w:p>
    <w:p w:rsidR="003A110A" w:rsidRPr="003A110A" w:rsidRDefault="003A110A" w:rsidP="003A110A">
      <w:pPr>
        <w:pStyle w:val="BodyText"/>
        <w:spacing w:before="1" w:line="360" w:lineRule="auto"/>
        <w:ind w:left="165" w:right="36"/>
        <w:jc w:val="both"/>
        <w:rPr>
          <w:lang w:val="en-IN"/>
        </w:rPr>
      </w:pPr>
      <w:r w:rsidRPr="003A110A">
        <w:rPr>
          <w:lang w:val="en-IN"/>
        </w:rPr>
        <w:t>ARP: Resolves IPv4 addresses into MAC addresses so hosts can communicate over Ethernet.</w:t>
      </w:r>
    </w:p>
    <w:p w:rsidR="003A110A" w:rsidRPr="003A110A" w:rsidRDefault="003A110A" w:rsidP="003A110A">
      <w:pPr>
        <w:pStyle w:val="BodyText"/>
        <w:spacing w:before="1" w:line="360" w:lineRule="auto"/>
        <w:ind w:left="165" w:right="36"/>
        <w:jc w:val="both"/>
        <w:rPr>
          <w:lang w:val="en-IN"/>
        </w:rPr>
      </w:pPr>
      <w:r w:rsidRPr="003A110A">
        <w:rPr>
          <w:lang w:val="en-IN"/>
        </w:rPr>
        <w:t>ICMP: Used for ping-based latency and packet-loss measurements. It is assigned to the interactive slice.</w:t>
      </w:r>
    </w:p>
    <w:p w:rsidR="003A110A" w:rsidRPr="003A110A" w:rsidRDefault="003A110A" w:rsidP="003A110A">
      <w:pPr>
        <w:pStyle w:val="BodyText"/>
        <w:spacing w:before="1" w:line="360" w:lineRule="auto"/>
        <w:ind w:left="165" w:right="36"/>
        <w:jc w:val="both"/>
        <w:rPr>
          <w:lang w:val="en-IN"/>
        </w:rPr>
      </w:pPr>
      <w:r w:rsidRPr="003A110A">
        <w:rPr>
          <w:lang w:val="en-IN"/>
        </w:rPr>
        <w:t>UDP: Used for interactive traffic classification and for generating a controlled UDP load during experiments. UDP itself does not guarantee low latency; its treatment depends on the queue assignment.</w:t>
      </w:r>
    </w:p>
    <w:p w:rsidR="003A110A" w:rsidRPr="003A110A" w:rsidRDefault="003A110A" w:rsidP="003A110A">
      <w:pPr>
        <w:pStyle w:val="BodyText"/>
        <w:spacing w:before="1" w:line="360" w:lineRule="auto"/>
        <w:ind w:left="165" w:right="36"/>
        <w:jc w:val="both"/>
        <w:rPr>
          <w:lang w:val="en-IN"/>
        </w:rPr>
      </w:pPr>
      <w:r w:rsidRPr="003A110A">
        <w:rPr>
          <w:lang w:val="en-IN"/>
        </w:rPr>
        <w:t>TCP: Used for bulk data transfers and throughput testing. TCP traffic is assigned to the bulk slice.</w:t>
      </w:r>
    </w:p>
    <w:p w:rsidR="003A110A" w:rsidRPr="003A110A" w:rsidRDefault="003A110A" w:rsidP="003A110A">
      <w:pPr>
        <w:pStyle w:val="BodyText"/>
        <w:spacing w:before="1" w:line="360" w:lineRule="auto"/>
        <w:ind w:left="165" w:right="36"/>
        <w:jc w:val="both"/>
        <w:rPr>
          <w:lang w:val="en-IN"/>
        </w:rPr>
      </w:pPr>
      <w:r w:rsidRPr="003A110A">
        <w:rPr>
          <w:lang w:val="en-IN"/>
        </w:rPr>
        <w:t>HTTP: Used by the browser to access the Flask monitoring dashboard.</w:t>
      </w:r>
    </w:p>
    <w:p w:rsidR="005E7CA9" w:rsidRPr="003A110A" w:rsidRDefault="003A110A" w:rsidP="003A110A">
      <w:pPr>
        <w:pStyle w:val="BodyText"/>
        <w:spacing w:before="1" w:line="360" w:lineRule="auto"/>
        <w:ind w:left="165" w:right="36"/>
        <w:jc w:val="both"/>
        <w:rPr>
          <w:lang w:val="en-IN"/>
        </w:rPr>
      </w:pPr>
      <w:r w:rsidRPr="003A110A">
        <w:rPr>
          <w:lang w:val="en-IN"/>
        </w:rPr>
        <w:t>Linux HTB/DRR: HTB provides hierarchical bandwidth rate control, while DRR can provide deficit-based queue scheduling where configured. The actual queueing discipline depends on the OVS and Linux configuration deployed.</w:t>
      </w:r>
    </w:p>
    <w:p w:rsidR="005E7CA9" w:rsidRDefault="005E7CA9">
      <w:pPr>
        <w:pStyle w:val="BodyText"/>
        <w:spacing w:before="50"/>
        <w:rPr>
          <w:sz w:val="18"/>
        </w:rPr>
      </w:pPr>
    </w:p>
    <w:p w:rsidR="005E7CA9" w:rsidRDefault="005E7CA9">
      <w:pPr>
        <w:rPr>
          <w:rFonts w:ascii="Courier New"/>
          <w:sz w:val="18"/>
        </w:rPr>
        <w:sectPr w:rsidR="005E7CA9">
          <w:type w:val="continuous"/>
          <w:pgSz w:w="11920" w:h="16840"/>
          <w:pgMar w:top="1420" w:right="1417" w:bottom="980" w:left="1275" w:header="0" w:footer="741" w:gutter="0"/>
          <w:cols w:space="720"/>
        </w:sectPr>
      </w:pPr>
    </w:p>
    <w:p w:rsidR="005E7CA9" w:rsidRDefault="001B15BB">
      <w:pPr>
        <w:pStyle w:val="Heading1"/>
        <w:numPr>
          <w:ilvl w:val="0"/>
          <w:numId w:val="2"/>
        </w:numPr>
        <w:tabs>
          <w:tab w:val="left" w:pos="369"/>
        </w:tabs>
        <w:ind w:left="369" w:hanging="204"/>
        <w:jc w:val="both"/>
      </w:pPr>
      <w:bookmarkStart w:id="12" w:name="3_Implementation_and_Technical_Working_"/>
      <w:bookmarkEnd w:id="12"/>
      <w:r>
        <w:rPr>
          <w:spacing w:val="-2"/>
        </w:rPr>
        <w:lastRenderedPageBreak/>
        <w:t>Implementation and Technical</w:t>
      </w:r>
      <w:r>
        <w:rPr>
          <w:spacing w:val="-1"/>
        </w:rPr>
        <w:t xml:space="preserve"> </w:t>
      </w:r>
      <w:r>
        <w:rPr>
          <w:spacing w:val="-2"/>
        </w:rPr>
        <w:t>Working</w:t>
      </w:r>
    </w:p>
    <w:p w:rsidR="005E7CA9" w:rsidRDefault="005E7CA9">
      <w:pPr>
        <w:pStyle w:val="BodyText"/>
        <w:spacing w:before="28"/>
        <w:rPr>
          <w:rFonts w:ascii="Calibri"/>
          <w:b/>
          <w:sz w:val="28"/>
        </w:rPr>
      </w:pPr>
    </w:p>
    <w:p w:rsidR="005E7CA9" w:rsidRDefault="001B15BB">
      <w:pPr>
        <w:pStyle w:val="Heading2"/>
        <w:numPr>
          <w:ilvl w:val="1"/>
          <w:numId w:val="2"/>
        </w:numPr>
        <w:tabs>
          <w:tab w:val="left" w:pos="526"/>
        </w:tabs>
        <w:ind w:hanging="361"/>
      </w:pPr>
      <w:bookmarkStart w:id="13" w:name="3.1_Methodology_"/>
      <w:bookmarkEnd w:id="13"/>
      <w:r>
        <w:rPr>
          <w:spacing w:val="-2"/>
        </w:rPr>
        <w:t>Methodology</w:t>
      </w:r>
    </w:p>
    <w:p w:rsidR="00097E01" w:rsidRPr="00097E01" w:rsidRDefault="00097E01" w:rsidP="00097E01">
      <w:pPr>
        <w:pStyle w:val="BodyText"/>
        <w:numPr>
          <w:ilvl w:val="0"/>
          <w:numId w:val="10"/>
        </w:numPr>
        <w:spacing w:before="142" w:line="360" w:lineRule="auto"/>
        <w:ind w:right="37"/>
        <w:jc w:val="both"/>
      </w:pPr>
      <w:r w:rsidRPr="00097E01">
        <w:rPr>
          <w:lang w:val="en-IN"/>
        </w:rPr>
        <w:t xml:space="preserve">The </w:t>
      </w:r>
      <w:r w:rsidRPr="00097E01">
        <w:t xml:space="preserve">Create the three-host, single-switch </w:t>
      </w:r>
      <w:proofErr w:type="spellStart"/>
      <w:r w:rsidRPr="00097E01">
        <w:t>Mininet</w:t>
      </w:r>
      <w:proofErr w:type="spellEnd"/>
      <w:r w:rsidRPr="00097E01">
        <w:t xml:space="preserve"> topology.</w:t>
      </w:r>
    </w:p>
    <w:p w:rsidR="00097E01" w:rsidRPr="00097E01" w:rsidRDefault="00097E01" w:rsidP="00097E01">
      <w:pPr>
        <w:pStyle w:val="BodyText"/>
        <w:numPr>
          <w:ilvl w:val="0"/>
          <w:numId w:val="10"/>
        </w:numPr>
        <w:spacing w:before="142" w:line="360" w:lineRule="auto"/>
        <w:ind w:right="37"/>
        <w:jc w:val="both"/>
        <w:rPr>
          <w:lang w:val="en-IN"/>
        </w:rPr>
      </w:pPr>
      <w:r w:rsidRPr="00097E01">
        <w:rPr>
          <w:lang w:val="en-IN"/>
        </w:rPr>
        <w:t>Configure the 10 Mbps bottleneck link.</w:t>
      </w:r>
    </w:p>
    <w:p w:rsidR="00097E01" w:rsidRPr="00097E01" w:rsidRDefault="00097E01" w:rsidP="00097E01">
      <w:pPr>
        <w:pStyle w:val="BodyText"/>
        <w:numPr>
          <w:ilvl w:val="0"/>
          <w:numId w:val="10"/>
        </w:numPr>
        <w:spacing w:before="142" w:line="360" w:lineRule="auto"/>
        <w:ind w:right="37"/>
        <w:jc w:val="both"/>
        <w:rPr>
          <w:lang w:val="en-IN"/>
        </w:rPr>
      </w:pPr>
      <w:r w:rsidRPr="00097E01">
        <w:rPr>
          <w:lang w:val="en-IN"/>
        </w:rPr>
        <w:t>Measure baseline performance using FIFO scheduling.</w:t>
      </w:r>
    </w:p>
    <w:p w:rsidR="00097E01" w:rsidRPr="00097E01" w:rsidRDefault="00097E01" w:rsidP="00097E01">
      <w:pPr>
        <w:pStyle w:val="BodyText"/>
        <w:numPr>
          <w:ilvl w:val="0"/>
          <w:numId w:val="10"/>
        </w:numPr>
        <w:spacing w:before="142" w:line="360" w:lineRule="auto"/>
        <w:ind w:right="37"/>
        <w:jc w:val="both"/>
        <w:rPr>
          <w:lang w:val="en-IN"/>
        </w:rPr>
      </w:pPr>
      <w:r w:rsidRPr="00097E01">
        <w:rPr>
          <w:lang w:val="en-IN"/>
        </w:rPr>
        <w:t>Configure two queues with 8 Mbps and 2 Mbps minimum rates.</w:t>
      </w:r>
    </w:p>
    <w:p w:rsidR="00097E01" w:rsidRPr="00097E01" w:rsidRDefault="00097E01" w:rsidP="00097E01">
      <w:pPr>
        <w:pStyle w:val="BodyText"/>
        <w:numPr>
          <w:ilvl w:val="0"/>
          <w:numId w:val="10"/>
        </w:numPr>
        <w:spacing w:before="142" w:line="360" w:lineRule="auto"/>
        <w:ind w:right="37"/>
        <w:jc w:val="both"/>
        <w:rPr>
          <w:lang w:val="en-IN"/>
        </w:rPr>
      </w:pPr>
      <w:r w:rsidRPr="00097E01">
        <w:rPr>
          <w:lang w:val="en-IN"/>
        </w:rPr>
        <w:t xml:space="preserve">Launch the </w:t>
      </w:r>
      <w:proofErr w:type="spellStart"/>
      <w:r w:rsidRPr="00097E01">
        <w:rPr>
          <w:lang w:val="en-IN"/>
        </w:rPr>
        <w:t>Ryu</w:t>
      </w:r>
      <w:proofErr w:type="spellEnd"/>
      <w:r w:rsidRPr="00097E01">
        <w:rPr>
          <w:lang w:val="en-IN"/>
        </w:rPr>
        <w:t xml:space="preserve"> controller and install </w:t>
      </w:r>
      <w:proofErr w:type="spellStart"/>
      <w:r w:rsidRPr="00097E01">
        <w:rPr>
          <w:lang w:val="en-IN"/>
        </w:rPr>
        <w:t>OpenFlow</w:t>
      </w:r>
      <w:proofErr w:type="spellEnd"/>
      <w:r w:rsidRPr="00097E01">
        <w:rPr>
          <w:lang w:val="en-IN"/>
        </w:rPr>
        <w:t xml:space="preserve"> rules.</w:t>
      </w:r>
    </w:p>
    <w:p w:rsidR="00097E01" w:rsidRPr="00097E01" w:rsidRDefault="00097E01" w:rsidP="00097E01">
      <w:pPr>
        <w:pStyle w:val="BodyText"/>
        <w:numPr>
          <w:ilvl w:val="0"/>
          <w:numId w:val="10"/>
        </w:numPr>
        <w:spacing w:before="142" w:line="360" w:lineRule="auto"/>
        <w:ind w:right="37"/>
        <w:jc w:val="both"/>
        <w:rPr>
          <w:lang w:val="en-IN"/>
        </w:rPr>
      </w:pPr>
      <w:r w:rsidRPr="00097E01">
        <w:rPr>
          <w:lang w:val="en-IN"/>
        </w:rPr>
        <w:t xml:space="preserve">Generate interactive and bulk traffic using ping and </w:t>
      </w:r>
      <w:proofErr w:type="spellStart"/>
      <w:r w:rsidRPr="00097E01">
        <w:rPr>
          <w:lang w:val="en-IN"/>
        </w:rPr>
        <w:t>iperf</w:t>
      </w:r>
      <w:proofErr w:type="spellEnd"/>
      <w:r w:rsidRPr="00097E01">
        <w:rPr>
          <w:lang w:val="en-IN"/>
        </w:rPr>
        <w:t>.</w:t>
      </w:r>
    </w:p>
    <w:p w:rsidR="00097E01" w:rsidRPr="00097E01" w:rsidRDefault="00097E01" w:rsidP="00097E01">
      <w:pPr>
        <w:pStyle w:val="BodyText"/>
        <w:numPr>
          <w:ilvl w:val="0"/>
          <w:numId w:val="10"/>
        </w:numPr>
        <w:spacing w:before="142" w:line="360" w:lineRule="auto"/>
        <w:ind w:right="37"/>
        <w:jc w:val="both"/>
        <w:rPr>
          <w:lang w:val="en-IN"/>
        </w:rPr>
      </w:pPr>
      <w:r w:rsidRPr="00097E01">
        <w:rPr>
          <w:lang w:val="en-IN"/>
        </w:rPr>
        <w:t>Measure latency, packet loss, throughput, and queue activity.</w:t>
      </w:r>
    </w:p>
    <w:p w:rsidR="00097E01" w:rsidRPr="00097E01" w:rsidRDefault="00097E01" w:rsidP="00097E01">
      <w:pPr>
        <w:pStyle w:val="BodyText"/>
        <w:numPr>
          <w:ilvl w:val="0"/>
          <w:numId w:val="10"/>
        </w:numPr>
        <w:spacing w:before="142" w:line="360" w:lineRule="auto"/>
        <w:ind w:right="37"/>
        <w:jc w:val="both"/>
        <w:rPr>
          <w:lang w:val="en-IN"/>
        </w:rPr>
      </w:pPr>
      <w:r w:rsidRPr="00097E01">
        <w:rPr>
          <w:lang w:val="en-IN"/>
        </w:rPr>
        <w:t>Display metrics and generate comparison graphs.</w:t>
      </w:r>
    </w:p>
    <w:p w:rsidR="00097E01" w:rsidRPr="00097E01" w:rsidRDefault="00097E01" w:rsidP="00DE6FF6">
      <w:pPr>
        <w:pStyle w:val="BodyText"/>
        <w:spacing w:before="142" w:line="360" w:lineRule="auto"/>
        <w:ind w:left="165" w:right="37"/>
        <w:jc w:val="both"/>
        <w:rPr>
          <w:lang w:val="en-IN"/>
        </w:rPr>
      </w:pPr>
      <w:r w:rsidRPr="00097E01">
        <w:rPr>
          <w:lang w:val="en-IN"/>
        </w:rPr>
        <w:t>The same workload is used for the baseline and SDN-WFQ comparison to maintain consistency.</w:t>
      </w:r>
    </w:p>
    <w:p w:rsidR="00097E01" w:rsidRDefault="001B15BB" w:rsidP="00097E01">
      <w:pPr>
        <w:pStyle w:val="Heading2"/>
        <w:numPr>
          <w:ilvl w:val="1"/>
          <w:numId w:val="2"/>
        </w:numPr>
        <w:tabs>
          <w:tab w:val="left" w:pos="526"/>
        </w:tabs>
        <w:spacing w:before="205" w:line="276" w:lineRule="auto"/>
        <w:ind w:hanging="361"/>
      </w:pPr>
      <w:r>
        <w:t>Configuration</w:t>
      </w:r>
      <w:r>
        <w:rPr>
          <w:spacing w:val="-4"/>
        </w:rPr>
        <w:t xml:space="preserve"> </w:t>
      </w:r>
      <w:r>
        <w:t>or</w:t>
      </w:r>
      <w:r>
        <w:rPr>
          <w:spacing w:val="-4"/>
        </w:rPr>
        <w:t xml:space="preserve"> </w:t>
      </w:r>
      <w:r>
        <w:t>Code</w:t>
      </w:r>
      <w:r>
        <w:rPr>
          <w:spacing w:val="-3"/>
        </w:rPr>
        <w:t xml:space="preserve"> </w:t>
      </w:r>
      <w:r>
        <w:rPr>
          <w:spacing w:val="-2"/>
        </w:rPr>
        <w:t>Implementation</w:t>
      </w:r>
    </w:p>
    <w:p w:rsidR="00097E01" w:rsidRPr="00097E01" w:rsidRDefault="00097E01" w:rsidP="00097E01">
      <w:pPr>
        <w:pStyle w:val="BodyText"/>
        <w:spacing w:line="276" w:lineRule="auto"/>
        <w:ind w:left="165"/>
        <w:jc w:val="both"/>
        <w:rPr>
          <w:spacing w:val="-2"/>
          <w:lang w:val="en-IN"/>
        </w:rPr>
      </w:pPr>
      <w:r w:rsidRPr="00097E01">
        <w:rPr>
          <w:spacing w:val="-2"/>
          <w:lang w:val="en-IN"/>
        </w:rPr>
        <w:t>The project uses five main files:</w:t>
      </w:r>
    </w:p>
    <w:p w:rsidR="00097E01" w:rsidRPr="00097E01" w:rsidRDefault="00097E01" w:rsidP="00097E01">
      <w:pPr>
        <w:pStyle w:val="BodyText"/>
        <w:numPr>
          <w:ilvl w:val="0"/>
          <w:numId w:val="9"/>
        </w:numPr>
        <w:spacing w:line="276" w:lineRule="auto"/>
        <w:jc w:val="both"/>
        <w:rPr>
          <w:spacing w:val="-2"/>
          <w:lang w:val="en-IN"/>
        </w:rPr>
      </w:pPr>
      <w:r w:rsidRPr="00097E01">
        <w:rPr>
          <w:b/>
          <w:bCs/>
          <w:spacing w:val="-2"/>
          <w:lang w:val="en-IN"/>
        </w:rPr>
        <w:t>topo.py:</w:t>
      </w:r>
      <w:r w:rsidRPr="00097E01">
        <w:rPr>
          <w:spacing w:val="-2"/>
          <w:lang w:val="en-IN"/>
        </w:rPr>
        <w:t xml:space="preserve"> Creates the </w:t>
      </w:r>
      <w:proofErr w:type="spellStart"/>
      <w:r w:rsidRPr="00097E01">
        <w:rPr>
          <w:spacing w:val="-2"/>
          <w:lang w:val="en-IN"/>
        </w:rPr>
        <w:t>Mininet</w:t>
      </w:r>
      <w:proofErr w:type="spellEnd"/>
      <w:r w:rsidRPr="00097E01">
        <w:rPr>
          <w:spacing w:val="-2"/>
          <w:lang w:val="en-IN"/>
        </w:rPr>
        <w:t xml:space="preserve"> topology and configures host addresses, link bandwidth, and delay.</w:t>
      </w:r>
    </w:p>
    <w:p w:rsidR="00097E01" w:rsidRPr="00097E01" w:rsidRDefault="00097E01" w:rsidP="00097E01">
      <w:pPr>
        <w:pStyle w:val="BodyText"/>
        <w:numPr>
          <w:ilvl w:val="0"/>
          <w:numId w:val="9"/>
        </w:numPr>
        <w:spacing w:line="276" w:lineRule="auto"/>
        <w:jc w:val="both"/>
        <w:rPr>
          <w:spacing w:val="-2"/>
          <w:lang w:val="en-IN"/>
        </w:rPr>
      </w:pPr>
      <w:r w:rsidRPr="00097E01">
        <w:rPr>
          <w:b/>
          <w:bCs/>
          <w:spacing w:val="-2"/>
          <w:lang w:val="en-IN"/>
        </w:rPr>
        <w:t>setup_queues.sh:</w:t>
      </w:r>
      <w:r w:rsidRPr="00097E01">
        <w:rPr>
          <w:spacing w:val="-2"/>
          <w:lang w:val="en-IN"/>
        </w:rPr>
        <w:t xml:space="preserve"> Configures OVS </w:t>
      </w:r>
      <w:proofErr w:type="spellStart"/>
      <w:r w:rsidRPr="00097E01">
        <w:rPr>
          <w:spacing w:val="-2"/>
          <w:lang w:val="en-IN"/>
        </w:rPr>
        <w:t>QoS</w:t>
      </w:r>
      <w:proofErr w:type="spellEnd"/>
      <w:r w:rsidRPr="00097E01">
        <w:rPr>
          <w:spacing w:val="-2"/>
          <w:lang w:val="en-IN"/>
        </w:rPr>
        <w:t xml:space="preserve"> and Linux traffic-control queues on s1-eth3.</w:t>
      </w:r>
    </w:p>
    <w:p w:rsidR="00097E01" w:rsidRPr="00097E01" w:rsidRDefault="00097E01" w:rsidP="00097E01">
      <w:pPr>
        <w:pStyle w:val="BodyText"/>
        <w:numPr>
          <w:ilvl w:val="0"/>
          <w:numId w:val="9"/>
        </w:numPr>
        <w:spacing w:line="276" w:lineRule="auto"/>
        <w:jc w:val="both"/>
        <w:rPr>
          <w:spacing w:val="-2"/>
          <w:lang w:val="en-IN"/>
        </w:rPr>
      </w:pPr>
      <w:r w:rsidRPr="00097E01">
        <w:rPr>
          <w:b/>
          <w:bCs/>
          <w:spacing w:val="-2"/>
          <w:lang w:val="en-IN"/>
        </w:rPr>
        <w:t>qos_controller.py:</w:t>
      </w:r>
      <w:r w:rsidRPr="00097E01">
        <w:rPr>
          <w:spacing w:val="-2"/>
          <w:lang w:val="en-IN"/>
        </w:rPr>
        <w:t xml:space="preserve"> Implements </w:t>
      </w:r>
      <w:proofErr w:type="spellStart"/>
      <w:r w:rsidRPr="00097E01">
        <w:rPr>
          <w:spacing w:val="-2"/>
          <w:lang w:val="en-IN"/>
        </w:rPr>
        <w:t>Ryu</w:t>
      </w:r>
      <w:proofErr w:type="spellEnd"/>
      <w:r w:rsidRPr="00097E01">
        <w:rPr>
          <w:spacing w:val="-2"/>
          <w:lang w:val="en-IN"/>
        </w:rPr>
        <w:t>-based traffic classification and forwarding.</w:t>
      </w:r>
    </w:p>
    <w:p w:rsidR="00097E01" w:rsidRPr="00097E01" w:rsidRDefault="00097E01" w:rsidP="00097E01">
      <w:pPr>
        <w:pStyle w:val="BodyText"/>
        <w:numPr>
          <w:ilvl w:val="0"/>
          <w:numId w:val="9"/>
        </w:numPr>
        <w:spacing w:line="276" w:lineRule="auto"/>
        <w:jc w:val="both"/>
        <w:rPr>
          <w:spacing w:val="-2"/>
          <w:lang w:val="en-IN"/>
        </w:rPr>
      </w:pPr>
      <w:r w:rsidRPr="00097E01">
        <w:rPr>
          <w:b/>
          <w:bCs/>
          <w:spacing w:val="-2"/>
          <w:lang w:val="en-IN"/>
        </w:rPr>
        <w:t>dashboard.py:</w:t>
      </w:r>
      <w:r w:rsidRPr="00097E01">
        <w:rPr>
          <w:spacing w:val="-2"/>
          <w:lang w:val="en-IN"/>
        </w:rPr>
        <w:t xml:space="preserve"> Collects queue statistics and presents monitoring data through Flask and Chart.js.</w:t>
      </w:r>
    </w:p>
    <w:p w:rsidR="00097E01" w:rsidRDefault="00097E01" w:rsidP="00097E01">
      <w:pPr>
        <w:pStyle w:val="BodyText"/>
        <w:numPr>
          <w:ilvl w:val="0"/>
          <w:numId w:val="9"/>
        </w:numPr>
        <w:spacing w:line="276" w:lineRule="auto"/>
        <w:jc w:val="both"/>
        <w:rPr>
          <w:spacing w:val="-2"/>
          <w:lang w:val="en-IN"/>
        </w:rPr>
      </w:pPr>
      <w:r w:rsidRPr="00097E01">
        <w:rPr>
          <w:b/>
          <w:bCs/>
          <w:spacing w:val="-2"/>
          <w:lang w:val="en-IN"/>
        </w:rPr>
        <w:t>plot_results.py:</w:t>
      </w:r>
      <w:r w:rsidRPr="00097E01">
        <w:rPr>
          <w:spacing w:val="-2"/>
          <w:lang w:val="en-IN"/>
        </w:rPr>
        <w:t xml:space="preserve"> Generates latency comparison graphs using </w:t>
      </w:r>
      <w:proofErr w:type="spellStart"/>
      <w:r w:rsidRPr="00097E01">
        <w:rPr>
          <w:spacing w:val="-2"/>
          <w:lang w:val="en-IN"/>
        </w:rPr>
        <w:t>Matplotlib</w:t>
      </w:r>
      <w:proofErr w:type="spellEnd"/>
      <w:r w:rsidRPr="00097E01">
        <w:rPr>
          <w:spacing w:val="-2"/>
          <w:lang w:val="en-IN"/>
        </w:rPr>
        <w:t>.</w:t>
      </w:r>
    </w:p>
    <w:p w:rsidR="00097E01" w:rsidRPr="00097E01" w:rsidRDefault="00097E01" w:rsidP="00097E01">
      <w:pPr>
        <w:rPr>
          <w:spacing w:val="-2"/>
          <w:sz w:val="24"/>
          <w:szCs w:val="24"/>
          <w:lang w:val="en-IN"/>
        </w:rPr>
      </w:pPr>
    </w:p>
    <w:p w:rsidR="00097E01" w:rsidRDefault="00097E01" w:rsidP="00097E01">
      <w:pPr>
        <w:pStyle w:val="BodyText"/>
        <w:spacing w:line="276" w:lineRule="auto"/>
        <w:ind w:left="165" w:firstLine="555"/>
        <w:jc w:val="both"/>
        <w:rPr>
          <w:spacing w:val="-2"/>
          <w:lang w:val="en-IN"/>
        </w:rPr>
      </w:pPr>
      <w:r w:rsidRPr="00097E01">
        <w:rPr>
          <w:spacing w:val="-2"/>
          <w:lang w:val="en-IN"/>
        </w:rPr>
        <w:t>The two queues are configured as follows:</w:t>
      </w:r>
    </w:p>
    <w:p w:rsidR="00097E01" w:rsidRPr="00097E01" w:rsidRDefault="00097E01" w:rsidP="00097E01">
      <w:pPr>
        <w:pStyle w:val="BodyText"/>
        <w:spacing w:line="276" w:lineRule="auto"/>
        <w:ind w:left="165" w:firstLine="555"/>
        <w:jc w:val="both"/>
        <w:rPr>
          <w:spacing w:val="-2"/>
          <w:lang w:val="en-IN"/>
        </w:rPr>
      </w:pPr>
    </w:p>
    <w:tbl>
      <w:tblPr>
        <w:tblW w:w="0" w:type="auto"/>
        <w:tblCellSpacing w:w="15" w:type="dxa"/>
        <w:tblInd w:w="1107" w:type="dxa"/>
        <w:tblCellMar>
          <w:top w:w="15" w:type="dxa"/>
          <w:left w:w="15" w:type="dxa"/>
          <w:bottom w:w="15" w:type="dxa"/>
          <w:right w:w="15" w:type="dxa"/>
        </w:tblCellMar>
        <w:tblLook w:val="04A0" w:firstRow="1" w:lastRow="0" w:firstColumn="1" w:lastColumn="0" w:noHBand="0" w:noVBand="1"/>
      </w:tblPr>
      <w:tblGrid>
        <w:gridCol w:w="1830"/>
        <w:gridCol w:w="2405"/>
        <w:gridCol w:w="1176"/>
        <w:gridCol w:w="81"/>
      </w:tblGrid>
      <w:tr w:rsidR="00097E01" w:rsidRPr="00097E01" w:rsidTr="00097E01">
        <w:trPr>
          <w:tblCellSpacing w:w="15" w:type="dxa"/>
        </w:trPr>
        <w:tc>
          <w:tcPr>
            <w:tcW w:w="0" w:type="auto"/>
            <w:vAlign w:val="center"/>
            <w:hideMark/>
          </w:tcPr>
          <w:p w:rsidR="00097E01" w:rsidRPr="00097E01" w:rsidRDefault="00097E01" w:rsidP="00097E01">
            <w:pPr>
              <w:pStyle w:val="BodyText"/>
              <w:spacing w:line="276" w:lineRule="auto"/>
              <w:ind w:left="165"/>
              <w:jc w:val="both"/>
              <w:rPr>
                <w:b/>
                <w:bCs/>
                <w:spacing w:val="-2"/>
                <w:lang w:val="en-IN"/>
              </w:rPr>
            </w:pPr>
            <w:r w:rsidRPr="00097E01">
              <w:rPr>
                <w:b/>
                <w:bCs/>
                <w:spacing w:val="-2"/>
                <w:lang w:val="en-IN"/>
              </w:rPr>
              <w:t>Parameter</w:t>
            </w:r>
          </w:p>
        </w:tc>
        <w:tc>
          <w:tcPr>
            <w:tcW w:w="0" w:type="auto"/>
            <w:vAlign w:val="center"/>
            <w:hideMark/>
          </w:tcPr>
          <w:p w:rsidR="00097E01" w:rsidRPr="00097E01" w:rsidRDefault="00097E01" w:rsidP="00097E01">
            <w:pPr>
              <w:pStyle w:val="BodyText"/>
              <w:spacing w:line="276" w:lineRule="auto"/>
              <w:ind w:left="165"/>
              <w:jc w:val="both"/>
              <w:rPr>
                <w:b/>
                <w:bCs/>
                <w:spacing w:val="-2"/>
                <w:lang w:val="en-IN"/>
              </w:rPr>
            </w:pPr>
            <w:r w:rsidRPr="00097E01">
              <w:rPr>
                <w:b/>
                <w:bCs/>
                <w:spacing w:val="-2"/>
                <w:lang w:val="en-IN"/>
              </w:rPr>
              <w:t>Queue 0</w:t>
            </w:r>
          </w:p>
        </w:tc>
        <w:tc>
          <w:tcPr>
            <w:tcW w:w="0" w:type="auto"/>
            <w:vAlign w:val="center"/>
            <w:hideMark/>
          </w:tcPr>
          <w:p w:rsidR="00097E01" w:rsidRPr="00097E01" w:rsidRDefault="00097E01" w:rsidP="00097E01">
            <w:pPr>
              <w:pStyle w:val="BodyText"/>
              <w:spacing w:line="276" w:lineRule="auto"/>
              <w:ind w:left="165"/>
              <w:jc w:val="both"/>
              <w:rPr>
                <w:b/>
                <w:bCs/>
                <w:spacing w:val="-2"/>
                <w:lang w:val="en-IN"/>
              </w:rPr>
            </w:pPr>
            <w:r w:rsidRPr="00097E01">
              <w:rPr>
                <w:b/>
                <w:bCs/>
                <w:spacing w:val="-2"/>
                <w:lang w:val="en-IN"/>
              </w:rPr>
              <w:t>Queue 1</w:t>
            </w:r>
          </w:p>
        </w:tc>
        <w:tc>
          <w:tcPr>
            <w:tcW w:w="0" w:type="auto"/>
          </w:tcPr>
          <w:p w:rsidR="00097E01" w:rsidRPr="00097E01" w:rsidRDefault="00097E01" w:rsidP="00097E01">
            <w:pPr>
              <w:pStyle w:val="BodyText"/>
              <w:spacing w:line="276" w:lineRule="auto"/>
              <w:ind w:left="165"/>
              <w:jc w:val="both"/>
              <w:rPr>
                <w:b/>
                <w:bCs/>
                <w:spacing w:val="-2"/>
                <w:lang w:val="en-IN"/>
              </w:rPr>
            </w:pPr>
          </w:p>
        </w:tc>
      </w:tr>
      <w:tr w:rsidR="00097E01" w:rsidRPr="00097E01" w:rsidTr="00097E01">
        <w:trPr>
          <w:tblCellSpacing w:w="15" w:type="dxa"/>
        </w:trPr>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Traffic</w:t>
            </w:r>
          </w:p>
        </w:tc>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Interactive ICMP/UDP</w:t>
            </w:r>
          </w:p>
        </w:tc>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Bulk TCP</w:t>
            </w:r>
          </w:p>
        </w:tc>
        <w:tc>
          <w:tcPr>
            <w:tcW w:w="0" w:type="auto"/>
          </w:tcPr>
          <w:p w:rsidR="00097E01" w:rsidRPr="00097E01" w:rsidRDefault="00097E01" w:rsidP="00097E01">
            <w:pPr>
              <w:pStyle w:val="BodyText"/>
              <w:spacing w:line="276" w:lineRule="auto"/>
              <w:ind w:left="165"/>
              <w:jc w:val="both"/>
              <w:rPr>
                <w:spacing w:val="-2"/>
                <w:lang w:val="en-IN"/>
              </w:rPr>
            </w:pPr>
          </w:p>
        </w:tc>
      </w:tr>
      <w:tr w:rsidR="00097E01" w:rsidRPr="00097E01" w:rsidTr="00097E01">
        <w:trPr>
          <w:tblCellSpacing w:w="15" w:type="dxa"/>
        </w:trPr>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Bandwidth share</w:t>
            </w:r>
          </w:p>
        </w:tc>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80%</w:t>
            </w:r>
          </w:p>
        </w:tc>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20%</w:t>
            </w:r>
          </w:p>
        </w:tc>
        <w:tc>
          <w:tcPr>
            <w:tcW w:w="0" w:type="auto"/>
          </w:tcPr>
          <w:p w:rsidR="00097E01" w:rsidRPr="00097E01" w:rsidRDefault="00097E01" w:rsidP="00097E01">
            <w:pPr>
              <w:pStyle w:val="BodyText"/>
              <w:spacing w:line="276" w:lineRule="auto"/>
              <w:ind w:left="165"/>
              <w:jc w:val="both"/>
              <w:rPr>
                <w:spacing w:val="-2"/>
                <w:lang w:val="en-IN"/>
              </w:rPr>
            </w:pPr>
          </w:p>
        </w:tc>
      </w:tr>
      <w:tr w:rsidR="00097E01" w:rsidRPr="00097E01" w:rsidTr="00097E01">
        <w:trPr>
          <w:tblCellSpacing w:w="15" w:type="dxa"/>
        </w:trPr>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Minimum rate</w:t>
            </w:r>
          </w:p>
        </w:tc>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8 Mbps</w:t>
            </w:r>
          </w:p>
        </w:tc>
        <w:tc>
          <w:tcPr>
            <w:tcW w:w="0" w:type="auto"/>
            <w:vAlign w:val="center"/>
            <w:hideMark/>
          </w:tcPr>
          <w:p w:rsidR="00097E01" w:rsidRPr="00097E01" w:rsidRDefault="00097E01" w:rsidP="00097E01">
            <w:pPr>
              <w:pStyle w:val="BodyText"/>
              <w:spacing w:line="276" w:lineRule="auto"/>
              <w:ind w:left="165"/>
              <w:jc w:val="both"/>
              <w:rPr>
                <w:spacing w:val="-2"/>
                <w:lang w:val="en-IN"/>
              </w:rPr>
            </w:pPr>
            <w:r w:rsidRPr="00097E01">
              <w:rPr>
                <w:spacing w:val="-2"/>
                <w:lang w:val="en-IN"/>
              </w:rPr>
              <w:t>2 Mbps</w:t>
            </w:r>
          </w:p>
        </w:tc>
        <w:tc>
          <w:tcPr>
            <w:tcW w:w="0" w:type="auto"/>
          </w:tcPr>
          <w:p w:rsidR="00097E01" w:rsidRPr="00097E01" w:rsidRDefault="00097E01" w:rsidP="00097E01">
            <w:pPr>
              <w:pStyle w:val="BodyText"/>
              <w:spacing w:line="276" w:lineRule="auto"/>
              <w:ind w:left="165"/>
              <w:jc w:val="both"/>
              <w:rPr>
                <w:spacing w:val="-2"/>
                <w:lang w:val="en-IN"/>
              </w:rPr>
            </w:pPr>
          </w:p>
        </w:tc>
      </w:tr>
      <w:tr w:rsidR="00097E01" w:rsidRPr="00097E01" w:rsidTr="00097E01">
        <w:trPr>
          <w:tblCellSpacing w:w="15" w:type="dxa"/>
        </w:trPr>
        <w:tc>
          <w:tcPr>
            <w:tcW w:w="0" w:type="auto"/>
            <w:vAlign w:val="center"/>
            <w:hideMark/>
          </w:tcPr>
          <w:p w:rsidR="00097E01" w:rsidRPr="00097E01" w:rsidRDefault="00097E01" w:rsidP="00097E01">
            <w:pPr>
              <w:pStyle w:val="BodyText"/>
              <w:ind w:left="165"/>
              <w:jc w:val="both"/>
              <w:rPr>
                <w:spacing w:val="-2"/>
                <w:lang w:val="en-IN"/>
              </w:rPr>
            </w:pPr>
            <w:r w:rsidRPr="00097E01">
              <w:rPr>
                <w:spacing w:val="-2"/>
                <w:lang w:val="en-IN"/>
              </w:rPr>
              <w:t>Priority value</w:t>
            </w:r>
          </w:p>
        </w:tc>
        <w:tc>
          <w:tcPr>
            <w:tcW w:w="0" w:type="auto"/>
            <w:vAlign w:val="center"/>
            <w:hideMark/>
          </w:tcPr>
          <w:p w:rsidR="00097E01" w:rsidRPr="00097E01" w:rsidRDefault="00097E01" w:rsidP="00097E01">
            <w:pPr>
              <w:pStyle w:val="BodyText"/>
              <w:ind w:left="165"/>
              <w:jc w:val="both"/>
              <w:rPr>
                <w:spacing w:val="-2"/>
                <w:lang w:val="en-IN"/>
              </w:rPr>
            </w:pPr>
            <w:r w:rsidRPr="00097E01">
              <w:rPr>
                <w:spacing w:val="-2"/>
                <w:lang w:val="en-IN"/>
              </w:rPr>
              <w:t>1</w:t>
            </w:r>
          </w:p>
        </w:tc>
        <w:tc>
          <w:tcPr>
            <w:tcW w:w="0" w:type="auto"/>
            <w:vAlign w:val="center"/>
            <w:hideMark/>
          </w:tcPr>
          <w:p w:rsidR="00097E01" w:rsidRPr="00097E01" w:rsidRDefault="00097E01" w:rsidP="00097E01">
            <w:pPr>
              <w:pStyle w:val="BodyText"/>
              <w:ind w:left="165"/>
              <w:jc w:val="both"/>
              <w:rPr>
                <w:spacing w:val="-2"/>
                <w:lang w:val="en-IN"/>
              </w:rPr>
            </w:pPr>
            <w:r w:rsidRPr="00097E01">
              <w:rPr>
                <w:spacing w:val="-2"/>
                <w:lang w:val="en-IN"/>
              </w:rPr>
              <w:t>2</w:t>
            </w:r>
          </w:p>
        </w:tc>
        <w:tc>
          <w:tcPr>
            <w:tcW w:w="0" w:type="auto"/>
          </w:tcPr>
          <w:p w:rsidR="00097E01" w:rsidRPr="00097E01" w:rsidRDefault="00097E01" w:rsidP="00097E01">
            <w:pPr>
              <w:pStyle w:val="BodyText"/>
              <w:ind w:left="165"/>
              <w:jc w:val="both"/>
              <w:rPr>
                <w:spacing w:val="-2"/>
                <w:lang w:val="en-IN"/>
              </w:rPr>
            </w:pPr>
          </w:p>
        </w:tc>
      </w:tr>
    </w:tbl>
    <w:p w:rsidR="00097E01" w:rsidRDefault="00097E01" w:rsidP="00097E01">
      <w:pPr>
        <w:pStyle w:val="BodyText"/>
        <w:ind w:left="165"/>
        <w:jc w:val="both"/>
        <w:rPr>
          <w:spacing w:val="-2"/>
          <w:lang w:val="en-IN"/>
        </w:rPr>
      </w:pPr>
    </w:p>
    <w:p w:rsidR="005E7CA9" w:rsidRPr="00097E01" w:rsidRDefault="00097E01" w:rsidP="00097E01">
      <w:pPr>
        <w:pStyle w:val="BodyText"/>
        <w:ind w:left="165"/>
        <w:jc w:val="both"/>
        <w:rPr>
          <w:spacing w:val="-2"/>
          <w:lang w:val="en-IN"/>
        </w:rPr>
        <w:sectPr w:rsidR="005E7CA9" w:rsidRPr="00097E01">
          <w:pgSz w:w="11920" w:h="16840"/>
          <w:pgMar w:top="1420" w:right="1417" w:bottom="980" w:left="1275" w:header="0" w:footer="741" w:gutter="0"/>
          <w:cols w:space="720"/>
        </w:sectPr>
      </w:pPr>
      <w:r w:rsidRPr="00097E01">
        <w:rPr>
          <w:spacing w:val="-2"/>
          <w:lang w:val="en-IN"/>
        </w:rPr>
        <w:t>These are configured minimum rates under contention, not necessarily maximum bandwidth caps.</w:t>
      </w:r>
    </w:p>
    <w:p w:rsidR="005E7CA9" w:rsidRDefault="00097E01">
      <w:pPr>
        <w:pStyle w:val="Heading2"/>
        <w:numPr>
          <w:ilvl w:val="1"/>
          <w:numId w:val="2"/>
        </w:numPr>
        <w:tabs>
          <w:tab w:val="left" w:pos="526"/>
        </w:tabs>
        <w:spacing w:before="204"/>
        <w:ind w:hanging="361"/>
      </w:pPr>
      <w:bookmarkStart w:id="14" w:name="3.3_Protocols_and_Technical_Working_"/>
      <w:bookmarkEnd w:id="14"/>
      <w:r>
        <w:lastRenderedPageBreak/>
        <w:t>Protocols</w:t>
      </w:r>
      <w:r>
        <w:rPr>
          <w:spacing w:val="-11"/>
        </w:rPr>
        <w:t xml:space="preserve"> </w:t>
      </w:r>
      <w:r>
        <w:t>and</w:t>
      </w:r>
      <w:r>
        <w:rPr>
          <w:spacing w:val="-10"/>
        </w:rPr>
        <w:t xml:space="preserve"> </w:t>
      </w:r>
      <w:r>
        <w:t>Technical</w:t>
      </w:r>
      <w:r>
        <w:rPr>
          <w:spacing w:val="-10"/>
        </w:rPr>
        <w:t xml:space="preserve"> </w:t>
      </w:r>
      <w:r>
        <w:rPr>
          <w:spacing w:val="-2"/>
        </w:rPr>
        <w:t>Working</w:t>
      </w:r>
    </w:p>
    <w:p w:rsidR="00097E01" w:rsidRPr="00097E01" w:rsidRDefault="00097E01" w:rsidP="00097E01">
      <w:pPr>
        <w:pStyle w:val="BodyText"/>
        <w:spacing w:before="142" w:line="360" w:lineRule="auto"/>
        <w:ind w:right="37"/>
        <w:jc w:val="both"/>
        <w:rPr>
          <w:b/>
          <w:bCs/>
          <w:spacing w:val="-3"/>
          <w:lang w:val="en-IN"/>
        </w:rPr>
      </w:pPr>
      <w:r>
        <w:t xml:space="preserve"> </w:t>
      </w:r>
      <w:r w:rsidR="00D12C92">
        <w:t xml:space="preserve"> </w:t>
      </w:r>
      <w:r>
        <w:rPr>
          <w:spacing w:val="-3"/>
        </w:rPr>
        <w:t xml:space="preserve"> </w:t>
      </w:r>
      <w:r w:rsidRPr="00097E01">
        <w:rPr>
          <w:b/>
          <w:bCs/>
          <w:spacing w:val="-3"/>
          <w:lang w:val="en-IN"/>
        </w:rPr>
        <w:t xml:space="preserve">A. </w:t>
      </w:r>
      <w:proofErr w:type="spellStart"/>
      <w:r w:rsidRPr="00097E01">
        <w:rPr>
          <w:b/>
          <w:bCs/>
          <w:spacing w:val="-3"/>
          <w:lang w:val="en-IN"/>
        </w:rPr>
        <w:t>OpenFlow</w:t>
      </w:r>
      <w:proofErr w:type="spellEnd"/>
      <w:r w:rsidRPr="00097E01">
        <w:rPr>
          <w:b/>
          <w:bCs/>
          <w:spacing w:val="-3"/>
          <w:lang w:val="en-IN"/>
        </w:rPr>
        <w:t>-Based Classification</w:t>
      </w:r>
    </w:p>
    <w:p w:rsidR="00097E01" w:rsidRPr="00097E01" w:rsidRDefault="00097E01" w:rsidP="00097E01">
      <w:pPr>
        <w:pStyle w:val="BodyText"/>
        <w:spacing w:before="142" w:line="360" w:lineRule="auto"/>
        <w:ind w:left="165" w:right="37"/>
        <w:jc w:val="both"/>
        <w:rPr>
          <w:spacing w:val="-3"/>
          <w:lang w:val="en-IN"/>
        </w:rPr>
      </w:pPr>
      <w:proofErr w:type="spellStart"/>
      <w:r w:rsidRPr="00097E01">
        <w:rPr>
          <w:spacing w:val="-3"/>
          <w:lang w:val="en-IN"/>
        </w:rPr>
        <w:t>OpenFlow</w:t>
      </w:r>
      <w:proofErr w:type="spellEnd"/>
      <w:r w:rsidRPr="00097E01">
        <w:rPr>
          <w:spacing w:val="-3"/>
          <w:lang w:val="en-IN"/>
        </w:rPr>
        <w:t xml:space="preserve"> allows the controller to define rules that match packet fields and apply actions. In this project, the controller checks the IPv4 protocol field and assigns traffic to the appropriate queue.</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This enables traffic separation without requiring changes to the applications running on the hosts.</w:t>
      </w:r>
    </w:p>
    <w:p w:rsidR="00097E01" w:rsidRPr="00097E01" w:rsidRDefault="00097E01" w:rsidP="00097E01">
      <w:pPr>
        <w:pStyle w:val="BodyText"/>
        <w:spacing w:before="142" w:line="360" w:lineRule="auto"/>
        <w:ind w:left="165" w:right="37"/>
        <w:jc w:val="both"/>
        <w:rPr>
          <w:b/>
          <w:bCs/>
          <w:spacing w:val="-3"/>
          <w:lang w:val="en-IN"/>
        </w:rPr>
      </w:pPr>
      <w:r w:rsidRPr="00097E01">
        <w:rPr>
          <w:b/>
          <w:bCs/>
          <w:spacing w:val="-3"/>
          <w:lang w:val="en-IN"/>
        </w:rPr>
        <w:t>B. Queue-Based Scheduling</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Queue 0 is designed for interactive traffic, while Queue 1 carries bulk TCP traffic. Both queues share the same 10 Mbps bottleneck.</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The intended bandwidth allocation is:</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C = 10</w:t>
      </w:r>
      <w:r w:rsidR="00D12C92">
        <w:rPr>
          <w:spacing w:val="-3"/>
          <w:lang w:val="en-IN"/>
        </w:rPr>
        <w:t xml:space="preserve"> </w:t>
      </w:r>
      <w:r w:rsidRPr="00097E01">
        <w:rPr>
          <w:spacing w:val="-3"/>
          <w:lang w:val="en-IN"/>
        </w:rPr>
        <w:t>Mbps</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R0 = 0.8C = 8</w:t>
      </w:r>
      <w:r w:rsidR="00D12C92">
        <w:rPr>
          <w:spacing w:val="-3"/>
          <w:lang w:val="en-IN"/>
        </w:rPr>
        <w:t xml:space="preserve"> </w:t>
      </w:r>
      <w:r w:rsidRPr="00097E01">
        <w:rPr>
          <w:spacing w:val="-3"/>
          <w:lang w:val="en-IN"/>
        </w:rPr>
        <w:t>Mbps</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R1 = 0.2C = 2</w:t>
      </w:r>
      <w:r w:rsidR="00D12C92">
        <w:rPr>
          <w:spacing w:val="-3"/>
          <w:lang w:val="en-IN"/>
        </w:rPr>
        <w:t xml:space="preserve"> </w:t>
      </w:r>
      <w:r w:rsidRPr="00097E01">
        <w:rPr>
          <w:spacing w:val="-3"/>
          <w:lang w:val="en-IN"/>
        </w:rPr>
        <w:t>Mbps</w:t>
      </w:r>
    </w:p>
    <w:p w:rsidR="00097E01" w:rsidRPr="00097E01" w:rsidRDefault="00097E01" w:rsidP="00097E01">
      <w:pPr>
        <w:pStyle w:val="BodyText"/>
        <w:spacing w:before="142" w:line="360" w:lineRule="auto"/>
        <w:ind w:left="165" w:right="37"/>
        <w:jc w:val="both"/>
        <w:rPr>
          <w:spacing w:val="-3"/>
          <w:lang w:val="en-IN"/>
        </w:rPr>
      </w:pPr>
      <w:proofErr w:type="gramStart"/>
      <w:r w:rsidRPr="00097E01">
        <w:rPr>
          <w:spacing w:val="-3"/>
          <w:lang w:val="en-IN"/>
        </w:rPr>
        <w:t>where</w:t>
      </w:r>
      <w:proofErr w:type="gramEnd"/>
      <w:r w:rsidRPr="00097E01">
        <w:rPr>
          <w:spacing w:val="-3"/>
          <w:lang w:val="en-IN"/>
        </w:rPr>
        <w:t xml:space="preserve"> C is the link capacity and R0 and R1 are the configured minimum rates.</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 xml:space="preserve">When both queues are backlogged, the configuration aims to provide each queue with its guaranteed minimum allocation. When one queue is idle, the other can use the unused capacity, subject to the queue configuration and scheduler </w:t>
      </w:r>
      <w:proofErr w:type="spellStart"/>
      <w:r w:rsidRPr="00097E01">
        <w:rPr>
          <w:spacing w:val="-3"/>
          <w:lang w:val="en-IN"/>
        </w:rPr>
        <w:t>behavior</w:t>
      </w:r>
      <w:proofErr w:type="spellEnd"/>
      <w:r w:rsidRPr="00097E01">
        <w:rPr>
          <w:spacing w:val="-3"/>
          <w:lang w:val="en-IN"/>
        </w:rPr>
        <w:t>.</w:t>
      </w:r>
    </w:p>
    <w:p w:rsidR="00097E01" w:rsidRDefault="00097E01" w:rsidP="00097E01">
      <w:pPr>
        <w:pStyle w:val="BodyText"/>
        <w:spacing w:before="142" w:line="360" w:lineRule="auto"/>
        <w:ind w:left="165" w:right="37"/>
        <w:jc w:val="both"/>
        <w:rPr>
          <w:spacing w:val="-3"/>
          <w:lang w:val="en-IN"/>
        </w:rPr>
      </w:pPr>
      <w:r w:rsidRPr="00097E01">
        <w:rPr>
          <w:spacing w:val="-3"/>
          <w:lang w:val="en-IN"/>
        </w:rPr>
        <w:t>This design reduces the risk of bulk traffic being completely blocked by an overloaded interactive queue.</w:t>
      </w:r>
    </w:p>
    <w:p w:rsidR="00CF414B" w:rsidRPr="00CF414B" w:rsidRDefault="00CF414B" w:rsidP="00CF414B">
      <w:pPr>
        <w:widowControl/>
        <w:autoSpaceDE/>
        <w:autoSpaceDN/>
        <w:spacing w:before="100" w:beforeAutospacing="1" w:after="100" w:afterAutospacing="1"/>
        <w:rPr>
          <w:spacing w:val="-3"/>
          <w:sz w:val="24"/>
          <w:szCs w:val="24"/>
          <w:lang w:val="en-IN"/>
        </w:rPr>
      </w:pPr>
      <w:r w:rsidRPr="00CF414B">
        <w:rPr>
          <w:spacing w:val="-3"/>
          <w:sz w:val="24"/>
          <w:szCs w:val="24"/>
          <w:lang w:val="en-IN"/>
        </w:rPr>
        <w:t>The egress bottleneck link operates at a physical capacity of $C = 10.0\</w:t>
      </w:r>
      <w:proofErr w:type="gramStart"/>
      <w:r w:rsidRPr="00CF414B">
        <w:rPr>
          <w:spacing w:val="-3"/>
          <w:sz w:val="24"/>
          <w:szCs w:val="24"/>
          <w:lang w:val="en-IN"/>
        </w:rPr>
        <w:t>text{</w:t>
      </w:r>
      <w:proofErr w:type="gramEnd"/>
      <w:r w:rsidRPr="00CF414B">
        <w:rPr>
          <w:spacing w:val="-3"/>
          <w:sz w:val="24"/>
          <w:szCs w:val="24"/>
          <w:lang w:val="en-IN"/>
        </w:rPr>
        <w:t xml:space="preserve"> Mbps}$. Under our Weighted Fair Queuing (WFQ) / Hierarchical Token Bucket (HTB) configuration, the capacity is divided into:</w:t>
      </w:r>
    </w:p>
    <w:p w:rsidR="00CF414B" w:rsidRPr="00CF414B" w:rsidRDefault="00CF414B" w:rsidP="00CF414B">
      <w:pPr>
        <w:widowControl/>
        <w:autoSpaceDE/>
        <w:autoSpaceDN/>
        <w:rPr>
          <w:spacing w:val="-3"/>
          <w:sz w:val="24"/>
          <w:szCs w:val="24"/>
          <w:lang w:val="en-IN"/>
        </w:rPr>
      </w:pPr>
      <w:r w:rsidRPr="00CF414B">
        <w:rPr>
          <w:spacing w:val="-3"/>
          <w:sz w:val="24"/>
          <w:szCs w:val="24"/>
          <w:lang w:val="en-IN"/>
        </w:rPr>
        <w:t>Queue 0 (Interactive / Latency-Critical): w_</w:t>
      </w:r>
      <w:r>
        <w:rPr>
          <w:spacing w:val="-3"/>
          <w:sz w:val="24"/>
          <w:szCs w:val="24"/>
          <w:lang w:val="en-IN"/>
        </w:rPr>
        <w:t>0 = 80% implies R_0 = 8.0Mbps</w:t>
      </w:r>
    </w:p>
    <w:p w:rsidR="00CF414B" w:rsidRPr="00CF414B" w:rsidRDefault="00CF414B" w:rsidP="00CF414B">
      <w:pPr>
        <w:widowControl/>
        <w:autoSpaceDE/>
        <w:autoSpaceDN/>
        <w:rPr>
          <w:spacing w:val="-3"/>
          <w:sz w:val="24"/>
          <w:szCs w:val="24"/>
          <w:lang w:val="en-IN"/>
        </w:rPr>
      </w:pPr>
      <w:r>
        <w:rPr>
          <w:spacing w:val="-3"/>
          <w:sz w:val="24"/>
          <w:szCs w:val="24"/>
          <w:lang w:val="en-IN"/>
        </w:rPr>
        <w:t>Queue 1 (Bulk / Best-Effort)</w:t>
      </w:r>
      <w:r w:rsidRPr="00CF414B">
        <w:rPr>
          <w:spacing w:val="-3"/>
          <w:sz w:val="24"/>
          <w:szCs w:val="24"/>
          <w:lang w:val="en-IN"/>
        </w:rPr>
        <w:t xml:space="preserve">: </w:t>
      </w:r>
      <w:r>
        <w:rPr>
          <w:spacing w:val="-3"/>
          <w:sz w:val="24"/>
          <w:szCs w:val="24"/>
          <w:lang w:val="en-IN"/>
        </w:rPr>
        <w:t>w_1 = 20% implies R_1 = 2.0Mbps</w:t>
      </w:r>
    </w:p>
    <w:p w:rsidR="00CF414B" w:rsidRPr="00CF414B" w:rsidRDefault="00CF414B" w:rsidP="00CF414B">
      <w:pPr>
        <w:widowControl/>
        <w:autoSpaceDE/>
        <w:autoSpaceDN/>
        <w:spacing w:before="100" w:beforeAutospacing="1" w:after="100" w:afterAutospacing="1"/>
        <w:rPr>
          <w:spacing w:val="-3"/>
          <w:sz w:val="24"/>
          <w:szCs w:val="24"/>
          <w:lang w:val="en-IN"/>
        </w:rPr>
      </w:pPr>
      <w:r w:rsidRPr="00CF414B">
        <w:rPr>
          <w:spacing w:val="-3"/>
          <w:sz w:val="24"/>
          <w:szCs w:val="24"/>
          <w:lang w:val="en-IN"/>
        </w:rPr>
        <w:t>The selection of an 80/20 threshold represents an optimal mathematical and operational compromise compared to alternative weight distributions:</w:t>
      </w:r>
    </w:p>
    <w:p w:rsidR="00CF414B" w:rsidRPr="00CF414B" w:rsidRDefault="00CF414B" w:rsidP="00CF414B">
      <w:pPr>
        <w:widowControl/>
        <w:numPr>
          <w:ilvl w:val="0"/>
          <w:numId w:val="16"/>
        </w:numPr>
        <w:autoSpaceDE/>
        <w:autoSpaceDN/>
        <w:spacing w:before="100" w:beforeAutospacing="1" w:after="100" w:afterAutospacing="1"/>
        <w:rPr>
          <w:spacing w:val="-3"/>
          <w:sz w:val="24"/>
          <w:szCs w:val="24"/>
          <w:lang w:val="en-IN"/>
        </w:rPr>
      </w:pPr>
      <w:r w:rsidRPr="00CF414B">
        <w:rPr>
          <w:spacing w:val="-3"/>
          <w:sz w:val="24"/>
          <w:szCs w:val="24"/>
          <w:lang w:val="en-IN"/>
        </w:rPr>
        <w:t>Why Not a 90/10 Split? (TCP Starvation and Retransmission Cascades):</w:t>
      </w:r>
    </w:p>
    <w:p w:rsidR="00CF414B" w:rsidRPr="00CF414B" w:rsidRDefault="00CF414B" w:rsidP="00CF414B">
      <w:pPr>
        <w:widowControl/>
        <w:autoSpaceDE/>
        <w:autoSpaceDN/>
        <w:spacing w:before="100" w:beforeAutospacing="1" w:after="100" w:afterAutospacing="1"/>
        <w:ind w:left="720"/>
        <w:rPr>
          <w:spacing w:val="-3"/>
          <w:sz w:val="24"/>
          <w:szCs w:val="24"/>
          <w:lang w:val="en-IN"/>
        </w:rPr>
      </w:pPr>
      <w:r w:rsidRPr="00CF414B">
        <w:rPr>
          <w:spacing w:val="-3"/>
          <w:sz w:val="24"/>
          <w:szCs w:val="24"/>
          <w:lang w:val="en-IN"/>
        </w:rPr>
        <w:t xml:space="preserve">At a 90/10 split, Queue 1 is constrained to a minimum floor of only </w:t>
      </w:r>
      <w:r>
        <w:rPr>
          <w:spacing w:val="-3"/>
          <w:sz w:val="24"/>
          <w:szCs w:val="24"/>
          <w:lang w:val="en-IN"/>
        </w:rPr>
        <w:t>1.0Mbps</w:t>
      </w:r>
      <w:r w:rsidRPr="00CF414B">
        <w:rPr>
          <w:spacing w:val="-3"/>
          <w:sz w:val="24"/>
          <w:szCs w:val="24"/>
          <w:lang w:val="en-IN"/>
        </w:rPr>
        <w:t xml:space="preserve"> (</w:t>
      </w:r>
      <w:r>
        <w:rPr>
          <w:spacing w:val="-3"/>
          <w:sz w:val="24"/>
          <w:szCs w:val="24"/>
          <w:lang w:val="en-IN"/>
        </w:rPr>
        <w:t>125,000bytes/sec</w:t>
      </w:r>
      <w:r w:rsidRPr="00CF414B">
        <w:rPr>
          <w:spacing w:val="-3"/>
          <w:sz w:val="24"/>
          <w:szCs w:val="24"/>
          <w:lang w:val="en-IN"/>
        </w:rPr>
        <w:t xml:space="preserve">). Considering standard Ethernet Maximum Transmission Unit (MTU) frames of 1500 bytes and a base link RTT of 10 </w:t>
      </w:r>
      <w:proofErr w:type="spellStart"/>
      <w:r w:rsidRPr="00CF414B">
        <w:rPr>
          <w:spacing w:val="-3"/>
          <w:sz w:val="24"/>
          <w:szCs w:val="24"/>
          <w:lang w:val="en-IN"/>
        </w:rPr>
        <w:t>ms</w:t>
      </w:r>
      <w:proofErr w:type="spellEnd"/>
      <w:r w:rsidRPr="00CF414B">
        <w:rPr>
          <w:spacing w:val="-3"/>
          <w:sz w:val="24"/>
          <w:szCs w:val="24"/>
          <w:lang w:val="en-IN"/>
        </w:rPr>
        <w:t xml:space="preserve"> (</w:t>
      </w:r>
      <w:r>
        <w:rPr>
          <w:spacing w:val="-3"/>
          <w:sz w:val="24"/>
          <w:szCs w:val="24"/>
          <w:lang w:val="en-IN"/>
        </w:rPr>
        <w:t>0.010s</w:t>
      </w:r>
      <w:r w:rsidRPr="00CF414B">
        <w:rPr>
          <w:spacing w:val="-3"/>
          <w:sz w:val="24"/>
          <w:szCs w:val="24"/>
          <w:lang w:val="en-IN"/>
        </w:rPr>
        <w:t>), the Bandwidth-Delay Product (BDP) is:</w:t>
      </w:r>
    </w:p>
    <w:p w:rsidR="00CF414B" w:rsidRPr="00CF414B" w:rsidRDefault="00CF414B" w:rsidP="00CF414B">
      <w:pPr>
        <w:widowControl/>
        <w:autoSpaceDE/>
        <w:autoSpaceDN/>
        <w:spacing w:beforeAutospacing="1" w:afterAutospacing="1"/>
        <w:ind w:left="720"/>
        <w:rPr>
          <w:spacing w:val="-3"/>
          <w:sz w:val="24"/>
          <w:szCs w:val="24"/>
          <w:lang w:val="en-IN"/>
        </w:rPr>
      </w:pPr>
      <w:r>
        <w:rPr>
          <w:spacing w:val="-3"/>
          <w:sz w:val="24"/>
          <w:szCs w:val="24"/>
          <w:lang w:val="en-IN"/>
        </w:rPr>
        <w:lastRenderedPageBreak/>
        <w:t>BDP</w:t>
      </w:r>
      <w:r w:rsidRPr="00CF414B">
        <w:rPr>
          <w:spacing w:val="-3"/>
          <w:sz w:val="24"/>
          <w:szCs w:val="24"/>
          <w:lang w:val="en-IN"/>
        </w:rPr>
        <w:t>_</w:t>
      </w:r>
      <w:r>
        <w:rPr>
          <w:spacing w:val="-3"/>
          <w:sz w:val="24"/>
          <w:szCs w:val="24"/>
          <w:lang w:val="en-IN"/>
        </w:rPr>
        <w:t>10% = 125,000B/s times 0.010s = 1,250bytes &lt; 1 full MTU segment (1500B)</w:t>
      </w:r>
    </w:p>
    <w:p w:rsidR="00CF414B" w:rsidRPr="00CF414B" w:rsidRDefault="00CF414B" w:rsidP="00CF414B">
      <w:pPr>
        <w:widowControl/>
        <w:autoSpaceDE/>
        <w:autoSpaceDN/>
        <w:spacing w:before="100" w:beforeAutospacing="1" w:after="100" w:afterAutospacing="1"/>
        <w:ind w:left="720"/>
        <w:rPr>
          <w:spacing w:val="-3"/>
          <w:sz w:val="24"/>
          <w:szCs w:val="24"/>
          <w:lang w:val="en-IN"/>
        </w:rPr>
      </w:pPr>
      <w:r w:rsidRPr="00CF414B">
        <w:rPr>
          <w:spacing w:val="-3"/>
          <w:sz w:val="24"/>
          <w:szCs w:val="24"/>
          <w:lang w:val="en-IN"/>
        </w:rPr>
        <w:t>Because a single TCP packet exceeds the entire path BDP at 1 Mbps, the link cannot pipeline continuous packets. Any burst in Queue 1 causes immediate packet drops, triggering Retransmission Timeouts (RTO) and collapsing the TCP congestion window (</w:t>
      </w:r>
      <w:proofErr w:type="spellStart"/>
      <w:r>
        <w:rPr>
          <w:spacing w:val="-3"/>
          <w:sz w:val="24"/>
          <w:szCs w:val="24"/>
          <w:lang w:val="en-IN"/>
        </w:rPr>
        <w:t>cwnd</w:t>
      </w:r>
      <w:proofErr w:type="spellEnd"/>
      <w:r w:rsidRPr="00CF414B">
        <w:rPr>
          <w:spacing w:val="-3"/>
          <w:sz w:val="24"/>
          <w:szCs w:val="24"/>
          <w:lang w:val="en-IN"/>
        </w:rPr>
        <w:t>) to 1 MSS. Thus, a 10% floor causes bulk transfers to repeatedly stall and disconnect.</w:t>
      </w:r>
    </w:p>
    <w:p w:rsidR="00CF414B" w:rsidRPr="00CF414B" w:rsidRDefault="00CF414B" w:rsidP="00CF414B">
      <w:pPr>
        <w:widowControl/>
        <w:numPr>
          <w:ilvl w:val="0"/>
          <w:numId w:val="16"/>
        </w:numPr>
        <w:autoSpaceDE/>
        <w:autoSpaceDN/>
        <w:spacing w:before="100" w:beforeAutospacing="1" w:after="100" w:afterAutospacing="1"/>
        <w:rPr>
          <w:spacing w:val="-3"/>
          <w:sz w:val="24"/>
          <w:szCs w:val="24"/>
          <w:lang w:val="en-IN"/>
        </w:rPr>
      </w:pPr>
      <w:r w:rsidRPr="00CF414B">
        <w:rPr>
          <w:spacing w:val="-3"/>
          <w:sz w:val="24"/>
          <w:szCs w:val="24"/>
          <w:lang w:val="en-IN"/>
        </w:rPr>
        <w:t>Why Not a 70/30 Split? (Excessive Queuing Delay for Interactive Traffic):</w:t>
      </w:r>
    </w:p>
    <w:p w:rsidR="00CF414B" w:rsidRPr="00CF414B" w:rsidRDefault="00CF414B" w:rsidP="00CF414B">
      <w:pPr>
        <w:widowControl/>
        <w:autoSpaceDE/>
        <w:autoSpaceDN/>
        <w:spacing w:before="100" w:beforeAutospacing="1" w:after="100" w:afterAutospacing="1"/>
        <w:ind w:left="720"/>
        <w:rPr>
          <w:spacing w:val="-3"/>
          <w:sz w:val="24"/>
          <w:szCs w:val="24"/>
          <w:lang w:val="en-IN"/>
        </w:rPr>
      </w:pPr>
      <w:r w:rsidRPr="00CF414B">
        <w:rPr>
          <w:spacing w:val="-3"/>
          <w:sz w:val="24"/>
          <w:szCs w:val="24"/>
          <w:lang w:val="en-IN"/>
        </w:rPr>
        <w:t xml:space="preserve">At a 70/30 split, Queue 0’s guaranteed service rate decreases to </w:t>
      </w:r>
      <w:r>
        <w:rPr>
          <w:spacing w:val="-3"/>
          <w:sz w:val="24"/>
          <w:szCs w:val="24"/>
          <w:lang w:val="en-IN"/>
        </w:rPr>
        <w:t>7.0Mbps</w:t>
      </w:r>
      <w:r w:rsidRPr="00CF414B">
        <w:rPr>
          <w:spacing w:val="-3"/>
          <w:sz w:val="24"/>
          <w:szCs w:val="24"/>
          <w:lang w:val="en-IN"/>
        </w:rPr>
        <w:t xml:space="preserve">. Interactive applications (voice codecs, gaming updates, DNS queries) exhibit </w:t>
      </w:r>
      <w:proofErr w:type="spellStart"/>
      <w:r w:rsidRPr="00CF414B">
        <w:rPr>
          <w:spacing w:val="-3"/>
          <w:sz w:val="24"/>
          <w:szCs w:val="24"/>
          <w:lang w:val="en-IN"/>
        </w:rPr>
        <w:t>bursty</w:t>
      </w:r>
      <w:proofErr w:type="spellEnd"/>
      <w:r w:rsidRPr="00CF414B">
        <w:rPr>
          <w:spacing w:val="-3"/>
          <w:sz w:val="24"/>
          <w:szCs w:val="24"/>
          <w:lang w:val="en-IN"/>
        </w:rPr>
        <w:t xml:space="preserve"> arrival patterns. When an interactive burst arrives while the physical wire is transmitting a 1500-byte bulk frame, a lower weight of 70% reduces the token refill rate of Queue 0, increasing packet residence time inside the buffer and degrading sub-10 </w:t>
      </w:r>
      <w:proofErr w:type="spellStart"/>
      <w:r w:rsidRPr="00CF414B">
        <w:rPr>
          <w:spacing w:val="-3"/>
          <w:sz w:val="24"/>
          <w:szCs w:val="24"/>
          <w:lang w:val="en-IN"/>
        </w:rPr>
        <w:t>ms</w:t>
      </w:r>
      <w:proofErr w:type="spellEnd"/>
      <w:r w:rsidRPr="00CF414B">
        <w:rPr>
          <w:spacing w:val="-3"/>
          <w:sz w:val="24"/>
          <w:szCs w:val="24"/>
          <w:lang w:val="en-IN"/>
        </w:rPr>
        <w:t xml:space="preserve"> latency guarantees.</w:t>
      </w:r>
    </w:p>
    <w:p w:rsidR="00CF414B" w:rsidRPr="00CF414B" w:rsidRDefault="00CF414B" w:rsidP="00CF414B">
      <w:pPr>
        <w:widowControl/>
        <w:numPr>
          <w:ilvl w:val="0"/>
          <w:numId w:val="16"/>
        </w:numPr>
        <w:autoSpaceDE/>
        <w:autoSpaceDN/>
        <w:spacing w:before="100" w:beforeAutospacing="1" w:after="100" w:afterAutospacing="1"/>
        <w:rPr>
          <w:spacing w:val="-3"/>
          <w:sz w:val="24"/>
          <w:szCs w:val="24"/>
          <w:lang w:val="en-IN"/>
        </w:rPr>
      </w:pPr>
      <w:r w:rsidRPr="00CF414B">
        <w:rPr>
          <w:spacing w:val="-3"/>
          <w:sz w:val="24"/>
          <w:szCs w:val="24"/>
          <w:lang w:val="en-IN"/>
        </w:rPr>
        <w:t>The 80/20 Equilibrium (Pareto Principle Alignment):</w:t>
      </w:r>
    </w:p>
    <w:p w:rsidR="00CF414B" w:rsidRPr="00CF414B" w:rsidRDefault="00CF414B" w:rsidP="00CF414B">
      <w:pPr>
        <w:widowControl/>
        <w:autoSpaceDE/>
        <w:autoSpaceDN/>
        <w:spacing w:before="100" w:beforeAutospacing="1" w:after="100" w:afterAutospacing="1"/>
        <w:ind w:left="720"/>
        <w:rPr>
          <w:spacing w:val="-3"/>
          <w:sz w:val="24"/>
          <w:szCs w:val="24"/>
          <w:lang w:val="en-IN"/>
        </w:rPr>
      </w:pPr>
      <w:r w:rsidRPr="00CF414B">
        <w:rPr>
          <w:spacing w:val="-3"/>
          <w:sz w:val="24"/>
          <w:szCs w:val="24"/>
          <w:lang w:val="en-IN"/>
        </w:rPr>
        <w:t>The 80/20 allocation satisfies both constraints:</w:t>
      </w:r>
    </w:p>
    <w:p w:rsidR="00CF414B" w:rsidRPr="00CF414B" w:rsidRDefault="00CF414B" w:rsidP="00CF414B">
      <w:pPr>
        <w:widowControl/>
        <w:numPr>
          <w:ilvl w:val="1"/>
          <w:numId w:val="16"/>
        </w:numPr>
        <w:autoSpaceDE/>
        <w:autoSpaceDN/>
        <w:spacing w:before="100" w:beforeAutospacing="1" w:after="100" w:afterAutospacing="1"/>
        <w:rPr>
          <w:spacing w:val="-3"/>
          <w:sz w:val="24"/>
          <w:szCs w:val="24"/>
          <w:lang w:val="en-IN"/>
        </w:rPr>
      </w:pPr>
      <w:r>
        <w:rPr>
          <w:spacing w:val="-3"/>
          <w:sz w:val="24"/>
          <w:szCs w:val="24"/>
          <w:lang w:val="en-IN"/>
        </w:rPr>
        <w:t xml:space="preserve">BDP_20 = 250,000B </w:t>
      </w:r>
      <w:r w:rsidRPr="00CF414B">
        <w:rPr>
          <w:spacing w:val="-3"/>
          <w:sz w:val="24"/>
          <w:szCs w:val="24"/>
          <w:lang w:val="en-IN"/>
        </w:rPr>
        <w:t>times 0.010</w:t>
      </w:r>
      <w:r>
        <w:rPr>
          <w:spacing w:val="-3"/>
          <w:sz w:val="24"/>
          <w:szCs w:val="24"/>
          <w:lang w:val="en-IN"/>
        </w:rPr>
        <w:t>s</w:t>
      </w:r>
      <w:r w:rsidRPr="00CF414B">
        <w:rPr>
          <w:spacing w:val="-3"/>
          <w:sz w:val="24"/>
          <w:szCs w:val="24"/>
          <w:lang w:val="en-IN"/>
        </w:rPr>
        <w:t xml:space="preserve"> = 2,500b</w:t>
      </w:r>
      <w:r>
        <w:rPr>
          <w:spacing w:val="-3"/>
          <w:sz w:val="24"/>
          <w:szCs w:val="24"/>
          <w:lang w:val="en-IN"/>
        </w:rPr>
        <w:t xml:space="preserve">ytes </w:t>
      </w:r>
      <w:proofErr w:type="spellStart"/>
      <w:r w:rsidRPr="00CF414B">
        <w:rPr>
          <w:spacing w:val="-3"/>
          <w:sz w:val="24"/>
          <w:szCs w:val="24"/>
          <w:lang w:val="en-IN"/>
        </w:rPr>
        <w:t>approx</w:t>
      </w:r>
      <w:proofErr w:type="spellEnd"/>
      <w:r w:rsidRPr="00CF414B">
        <w:rPr>
          <w:spacing w:val="-3"/>
          <w:sz w:val="24"/>
          <w:szCs w:val="24"/>
          <w:lang w:val="en-IN"/>
        </w:rPr>
        <w:t xml:space="preserve"> 1.7 MTU segments, providing sufficient headroom for continuous TCP ACK pipelining without timeouts.</w:t>
      </w:r>
    </w:p>
    <w:p w:rsidR="00CF414B" w:rsidRPr="00CF414B" w:rsidRDefault="00CF414B" w:rsidP="00CF414B">
      <w:pPr>
        <w:widowControl/>
        <w:numPr>
          <w:ilvl w:val="1"/>
          <w:numId w:val="16"/>
        </w:numPr>
        <w:autoSpaceDE/>
        <w:autoSpaceDN/>
        <w:spacing w:before="100" w:beforeAutospacing="1" w:after="100" w:afterAutospacing="1"/>
        <w:rPr>
          <w:spacing w:val="-3"/>
          <w:sz w:val="24"/>
          <w:szCs w:val="24"/>
          <w:lang w:val="en-IN"/>
        </w:rPr>
      </w:pPr>
      <w:r w:rsidRPr="00CF414B">
        <w:rPr>
          <w:spacing w:val="-3"/>
          <w:sz w:val="24"/>
          <w:szCs w:val="24"/>
          <w:lang w:val="en-IN"/>
        </w:rPr>
        <w:t xml:space="preserve">Queue 0 receives ample deficit quantum per round to instantly flush interactive bursts at </w:t>
      </w:r>
      <w:r>
        <w:rPr>
          <w:spacing w:val="-3"/>
          <w:sz w:val="24"/>
          <w:szCs w:val="24"/>
          <w:lang w:val="en-IN"/>
        </w:rPr>
        <w:t>8.0Mbps</w:t>
      </w:r>
      <w:r w:rsidRPr="00CF414B">
        <w:rPr>
          <w:spacing w:val="-3"/>
          <w:sz w:val="24"/>
          <w:szCs w:val="24"/>
          <w:lang w:val="en-IN"/>
        </w:rPr>
        <w:t>, maintaining deterministic single-digit millisecond latency.</w:t>
      </w:r>
    </w:p>
    <w:p w:rsidR="00CF414B" w:rsidRPr="00CF414B" w:rsidRDefault="00CF414B" w:rsidP="00CF414B">
      <w:pPr>
        <w:widowControl/>
        <w:numPr>
          <w:ilvl w:val="1"/>
          <w:numId w:val="16"/>
        </w:numPr>
        <w:autoSpaceDE/>
        <w:autoSpaceDN/>
        <w:spacing w:before="100" w:beforeAutospacing="1" w:after="100" w:afterAutospacing="1"/>
        <w:rPr>
          <w:spacing w:val="-3"/>
          <w:sz w:val="24"/>
          <w:szCs w:val="24"/>
          <w:lang w:val="en-IN"/>
        </w:rPr>
      </w:pPr>
      <w:r w:rsidRPr="00CF414B">
        <w:rPr>
          <w:spacing w:val="-3"/>
          <w:sz w:val="24"/>
          <w:szCs w:val="24"/>
          <w:lang w:val="en-IN"/>
        </w:rPr>
        <w:t xml:space="preserve">Because HTB is work-conserving, Queue 1 is not artificially restricted to 2.0 Mbps during normal operation; it elastically expands to utilize up to </w:t>
      </w:r>
      <w:r>
        <w:rPr>
          <w:spacing w:val="-3"/>
          <w:sz w:val="24"/>
          <w:szCs w:val="24"/>
          <w:lang w:val="en-IN"/>
        </w:rPr>
        <w:t>9.74 Mbps</w:t>
      </w:r>
      <w:r w:rsidRPr="00CF414B">
        <w:rPr>
          <w:spacing w:val="-3"/>
          <w:sz w:val="24"/>
          <w:szCs w:val="24"/>
          <w:lang w:val="en-IN"/>
        </w:rPr>
        <w:t xml:space="preserve"> whenever Queue 0 has no packets waiting.</w:t>
      </w:r>
    </w:p>
    <w:p w:rsidR="00CF414B" w:rsidRPr="00097E01" w:rsidRDefault="00CF414B" w:rsidP="00097E01">
      <w:pPr>
        <w:pStyle w:val="BodyText"/>
        <w:spacing w:before="142" w:line="360" w:lineRule="auto"/>
        <w:ind w:left="165" w:right="37"/>
        <w:jc w:val="both"/>
        <w:rPr>
          <w:spacing w:val="-3"/>
          <w:lang w:val="en-IN"/>
        </w:rPr>
      </w:pPr>
    </w:p>
    <w:p w:rsidR="00097E01" w:rsidRPr="00097E01" w:rsidRDefault="00097E01" w:rsidP="00097E01">
      <w:pPr>
        <w:pStyle w:val="BodyText"/>
        <w:spacing w:before="142" w:line="360" w:lineRule="auto"/>
        <w:ind w:left="165" w:right="37"/>
        <w:jc w:val="both"/>
        <w:rPr>
          <w:b/>
          <w:bCs/>
          <w:spacing w:val="-3"/>
          <w:lang w:val="en-IN"/>
        </w:rPr>
      </w:pPr>
      <w:r w:rsidRPr="00097E01">
        <w:rPr>
          <w:b/>
          <w:bCs/>
          <w:spacing w:val="-3"/>
          <w:lang w:val="en-IN"/>
        </w:rPr>
        <w:t xml:space="preserve">C. </w:t>
      </w:r>
      <w:proofErr w:type="spellStart"/>
      <w:r w:rsidRPr="00097E01">
        <w:rPr>
          <w:b/>
          <w:bCs/>
          <w:spacing w:val="-3"/>
          <w:lang w:val="en-IN"/>
        </w:rPr>
        <w:t>Bufferbloat</w:t>
      </w:r>
      <w:proofErr w:type="spellEnd"/>
      <w:r w:rsidRPr="00097E01">
        <w:rPr>
          <w:b/>
          <w:bCs/>
          <w:spacing w:val="-3"/>
          <w:lang w:val="en-IN"/>
        </w:rPr>
        <w:t xml:space="preserve"> Mitigation</w:t>
      </w:r>
    </w:p>
    <w:p w:rsidR="00097E01" w:rsidRPr="00097E01" w:rsidRDefault="00097E01" w:rsidP="00097E01">
      <w:pPr>
        <w:pStyle w:val="BodyText"/>
        <w:spacing w:before="142" w:line="360" w:lineRule="auto"/>
        <w:ind w:left="165" w:right="37"/>
        <w:jc w:val="both"/>
        <w:rPr>
          <w:spacing w:val="-3"/>
          <w:lang w:val="en-IN"/>
        </w:rPr>
      </w:pPr>
      <w:proofErr w:type="spellStart"/>
      <w:r w:rsidRPr="00097E01">
        <w:rPr>
          <w:spacing w:val="-3"/>
          <w:lang w:val="en-IN"/>
        </w:rPr>
        <w:t>Bufferbloat</w:t>
      </w:r>
      <w:proofErr w:type="spellEnd"/>
      <w:r w:rsidRPr="00097E01">
        <w:rPr>
          <w:spacing w:val="-3"/>
          <w:lang w:val="en-IN"/>
        </w:rPr>
        <w:t xml:space="preserve"> occurs when excessive queueing increases packet delay. By separating traffic and controlling the queueing </w:t>
      </w:r>
      <w:proofErr w:type="spellStart"/>
      <w:r w:rsidRPr="00097E01">
        <w:rPr>
          <w:spacing w:val="-3"/>
          <w:lang w:val="en-IN"/>
        </w:rPr>
        <w:t>behavior</w:t>
      </w:r>
      <w:proofErr w:type="spellEnd"/>
      <w:r w:rsidRPr="00097E01">
        <w:rPr>
          <w:spacing w:val="-3"/>
          <w:lang w:val="en-IN"/>
        </w:rPr>
        <w:t>, the system reduces the amount of bulk traffic that can delay interactive packets at the bottleneck.</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 xml:space="preserve">The configured buffer size of 50 packets further constrains queue </w:t>
      </w:r>
      <w:proofErr w:type="spellStart"/>
      <w:r w:rsidRPr="00097E01">
        <w:rPr>
          <w:spacing w:val="-3"/>
          <w:lang w:val="en-IN"/>
        </w:rPr>
        <w:t>buildup</w:t>
      </w:r>
      <w:proofErr w:type="spellEnd"/>
      <w:r w:rsidRPr="00097E01">
        <w:rPr>
          <w:spacing w:val="-3"/>
          <w:lang w:val="en-IN"/>
        </w:rPr>
        <w:t xml:space="preserve"> in the emulated setup. The exact effect depends on the packet size, queue implementation, and link configuration.</w:t>
      </w:r>
    </w:p>
    <w:p w:rsidR="00097E01" w:rsidRPr="00097E01" w:rsidRDefault="00097E01" w:rsidP="00097E01">
      <w:pPr>
        <w:pStyle w:val="BodyText"/>
        <w:spacing w:before="142" w:line="360" w:lineRule="auto"/>
        <w:ind w:left="165" w:right="37"/>
        <w:jc w:val="both"/>
        <w:rPr>
          <w:b/>
          <w:bCs/>
          <w:spacing w:val="-3"/>
          <w:lang w:val="en-IN"/>
        </w:rPr>
      </w:pPr>
      <w:r w:rsidRPr="00097E01">
        <w:rPr>
          <w:b/>
          <w:bCs/>
          <w:spacing w:val="-3"/>
          <w:lang w:val="en-IN"/>
        </w:rPr>
        <w:t>D. Anti-Starvation Mechanism</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Strict Priority scheduling may continuously serve a high-priority queue while leaving lower-priority queues waiting.</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t>In the proposed system, Queue 1 receives a configured minimum allocation of 2 Mbps. This provides a basis for preventing complete starvation when the queue configuration is correctly enforced.</w:t>
      </w:r>
    </w:p>
    <w:p w:rsidR="00097E01" w:rsidRPr="00097E01" w:rsidRDefault="00097E01" w:rsidP="00097E01">
      <w:pPr>
        <w:pStyle w:val="BodyText"/>
        <w:spacing w:before="142" w:line="360" w:lineRule="auto"/>
        <w:ind w:left="165" w:right="37"/>
        <w:jc w:val="both"/>
        <w:rPr>
          <w:spacing w:val="-3"/>
          <w:lang w:val="en-IN"/>
        </w:rPr>
      </w:pPr>
      <w:r w:rsidRPr="00097E01">
        <w:rPr>
          <w:spacing w:val="-3"/>
          <w:lang w:val="en-IN"/>
        </w:rPr>
        <w:lastRenderedPageBreak/>
        <w:t>The experiment reports 5.75 Mbps of sustained bulk throughput during high-priority traffic stress. This measured value exceeds the configured minimum and indicates that bulk traffic retained service in that test.</w:t>
      </w:r>
    </w:p>
    <w:p w:rsidR="005E7CA9" w:rsidRPr="00D12C92" w:rsidRDefault="00097E01" w:rsidP="00D12C92">
      <w:pPr>
        <w:pStyle w:val="BodyText"/>
        <w:spacing w:before="142" w:line="360" w:lineRule="auto"/>
        <w:ind w:left="165" w:right="37"/>
        <w:jc w:val="both"/>
        <w:rPr>
          <w:spacing w:val="-3"/>
          <w:lang w:val="en-IN"/>
        </w:rPr>
      </w:pPr>
      <w:r w:rsidRPr="00097E01">
        <w:rPr>
          <w:spacing w:val="-3"/>
          <w:lang w:val="en-IN"/>
        </w:rPr>
        <w:t>The measured throughput is not the theoretical guarantee itself; it is the observed result of the configured system under the specific workload.</w:t>
      </w:r>
    </w:p>
    <w:p w:rsidR="005E7CA9" w:rsidRDefault="001B15BB">
      <w:pPr>
        <w:pStyle w:val="Heading2"/>
        <w:numPr>
          <w:ilvl w:val="1"/>
          <w:numId w:val="2"/>
        </w:numPr>
        <w:tabs>
          <w:tab w:val="left" w:pos="526"/>
        </w:tabs>
        <w:spacing w:before="205"/>
        <w:ind w:hanging="361"/>
      </w:pPr>
      <w:bookmarkStart w:id="15" w:name="3.4_Execution_Procedure_"/>
      <w:bookmarkEnd w:id="15"/>
      <w:r>
        <w:t>Execution</w:t>
      </w:r>
      <w:r>
        <w:rPr>
          <w:spacing w:val="-6"/>
        </w:rPr>
        <w:t xml:space="preserve"> </w:t>
      </w:r>
      <w:r>
        <w:rPr>
          <w:spacing w:val="-2"/>
        </w:rPr>
        <w:t>Procedure</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 xml:space="preserve">Start the </w:t>
      </w:r>
      <w:proofErr w:type="spellStart"/>
      <w:r w:rsidRPr="00D12C92">
        <w:rPr>
          <w:lang w:val="en-IN"/>
        </w:rPr>
        <w:t>Mininet</w:t>
      </w:r>
      <w:proofErr w:type="spellEnd"/>
      <w:r w:rsidRPr="00D12C92">
        <w:rPr>
          <w:lang w:val="en-IN"/>
        </w:rPr>
        <w:t xml:space="preserve"> topology using topo.py.</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 xml:space="preserve">Launch the </w:t>
      </w:r>
      <w:proofErr w:type="spellStart"/>
      <w:r w:rsidRPr="00D12C92">
        <w:rPr>
          <w:lang w:val="en-IN"/>
        </w:rPr>
        <w:t>Ryu</w:t>
      </w:r>
      <w:proofErr w:type="spellEnd"/>
      <w:r w:rsidRPr="00D12C92">
        <w:rPr>
          <w:lang w:val="en-IN"/>
        </w:rPr>
        <w:t xml:space="preserve"> controller with </w:t>
      </w:r>
      <w:proofErr w:type="spellStart"/>
      <w:r w:rsidRPr="00D12C92">
        <w:rPr>
          <w:lang w:val="en-IN"/>
        </w:rPr>
        <w:t>OpenFlow</w:t>
      </w:r>
      <w:proofErr w:type="spellEnd"/>
      <w:r w:rsidRPr="00D12C92">
        <w:rPr>
          <w:lang w:val="en-IN"/>
        </w:rPr>
        <w:t xml:space="preserve"> 1.3 support.</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Run setup_queues.sh with appropriate privileges.</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Verify host connectivity and ARP resolution using ping.</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Generate UDP background traffic and record baseline RTT and packet loss.</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Enable SDN traffic classification and repeat the same workload.</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Run the anti-starvation test with concurrent UDP and TCP traffic.</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 xml:space="preserve">Collect OVS queue statistics and </w:t>
      </w:r>
      <w:proofErr w:type="spellStart"/>
      <w:r w:rsidRPr="00D12C92">
        <w:rPr>
          <w:lang w:val="en-IN"/>
        </w:rPr>
        <w:t>iperf</w:t>
      </w:r>
      <w:proofErr w:type="spellEnd"/>
      <w:r w:rsidRPr="00D12C92">
        <w:rPr>
          <w:lang w:val="en-IN"/>
        </w:rPr>
        <w:t xml:space="preserve"> output.</w:t>
      </w:r>
    </w:p>
    <w:p w:rsidR="00D12C92" w:rsidRPr="00D12C92" w:rsidRDefault="00D12C92" w:rsidP="00D12C92">
      <w:pPr>
        <w:pStyle w:val="BodyText"/>
        <w:numPr>
          <w:ilvl w:val="0"/>
          <w:numId w:val="11"/>
        </w:numPr>
        <w:spacing w:before="142" w:line="360" w:lineRule="auto"/>
        <w:ind w:right="36"/>
        <w:jc w:val="both"/>
        <w:rPr>
          <w:lang w:val="en-IN"/>
        </w:rPr>
      </w:pPr>
      <w:r w:rsidRPr="00D12C92">
        <w:rPr>
          <w:lang w:val="en-IN"/>
        </w:rPr>
        <w:t>Launch the Flask dashboard and generate the latency graph.</w:t>
      </w:r>
    </w:p>
    <w:p w:rsidR="005E7CA9" w:rsidRPr="00D12C92" w:rsidRDefault="00D12C92" w:rsidP="00D12C92">
      <w:pPr>
        <w:pStyle w:val="BodyText"/>
        <w:numPr>
          <w:ilvl w:val="0"/>
          <w:numId w:val="11"/>
        </w:numPr>
        <w:spacing w:before="142" w:line="360" w:lineRule="auto"/>
        <w:ind w:right="36"/>
        <w:jc w:val="both"/>
        <w:rPr>
          <w:lang w:val="en-IN"/>
        </w:rPr>
        <w:sectPr w:rsidR="005E7CA9" w:rsidRPr="00D12C92">
          <w:pgSz w:w="11920" w:h="16840"/>
          <w:pgMar w:top="1380" w:right="1417" w:bottom="980" w:left="1275" w:header="0" w:footer="741" w:gutter="0"/>
          <w:cols w:space="720"/>
        </w:sectPr>
      </w:pPr>
      <w:r w:rsidRPr="00D12C92">
        <w:rPr>
          <w:lang w:val="en-IN"/>
        </w:rPr>
        <w:t>Save the actual screenshots and experiment logs for the report.</w:t>
      </w:r>
    </w:p>
    <w:p w:rsidR="005E7CA9" w:rsidRDefault="001B15BB" w:rsidP="00DE6FF6">
      <w:pPr>
        <w:pStyle w:val="BodyText"/>
        <w:spacing w:before="60"/>
        <w:jc w:val="center"/>
        <w:rPr>
          <w:sz w:val="28"/>
        </w:rPr>
      </w:pPr>
      <w:r>
        <w:lastRenderedPageBreak/>
        <w:t xml:space="preserve">Figure 3.1 Implementation </w:t>
      </w:r>
      <w:r>
        <w:rPr>
          <w:spacing w:val="-2"/>
        </w:rPr>
        <w:t>evidence</w:t>
      </w:r>
    </w:p>
    <w:p w:rsidR="005E7CA9" w:rsidRDefault="005E7CA9">
      <w:pPr>
        <w:pStyle w:val="BodyText"/>
        <w:rPr>
          <w:sz w:val="28"/>
        </w:rPr>
      </w:pPr>
    </w:p>
    <w:p w:rsidR="005D6FC0" w:rsidRDefault="005D6FC0">
      <w:pPr>
        <w:pStyle w:val="BodyText"/>
        <w:rPr>
          <w:sz w:val="28"/>
        </w:rPr>
      </w:pPr>
      <w:r w:rsidRPr="005D6FC0">
        <w:rPr>
          <w:noProof/>
          <w:sz w:val="28"/>
          <w:lang w:val="en-IN" w:eastAsia="en-IN"/>
        </w:rPr>
        <w:drawing>
          <wp:inline distT="0" distB="0" distL="0" distR="0" wp14:anchorId="428F09FF" wp14:editId="60BB135E">
            <wp:extent cx="5859780" cy="423735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9780" cy="4237355"/>
                    </a:xfrm>
                    <a:prstGeom prst="rect">
                      <a:avLst/>
                    </a:prstGeom>
                  </pic:spPr>
                </pic:pic>
              </a:graphicData>
            </a:graphic>
          </wp:inline>
        </w:drawing>
      </w:r>
    </w:p>
    <w:p w:rsidR="005E7CA9" w:rsidRDefault="005D6FC0">
      <w:pPr>
        <w:pStyle w:val="BodyText"/>
        <w:rPr>
          <w:sz w:val="28"/>
        </w:rPr>
      </w:pPr>
      <w:r w:rsidRPr="005D6FC0">
        <w:rPr>
          <w:noProof/>
          <w:sz w:val="28"/>
          <w:lang w:val="en-IN" w:eastAsia="en-IN"/>
        </w:rPr>
        <w:drawing>
          <wp:inline distT="0" distB="0" distL="0" distR="0" wp14:anchorId="575567A6" wp14:editId="5FF774AA">
            <wp:extent cx="5859780" cy="19519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9780" cy="1951990"/>
                    </a:xfrm>
                    <a:prstGeom prst="rect">
                      <a:avLst/>
                    </a:prstGeom>
                  </pic:spPr>
                </pic:pic>
              </a:graphicData>
            </a:graphic>
          </wp:inline>
        </w:drawing>
      </w:r>
      <w:r w:rsidRPr="005D6FC0">
        <w:rPr>
          <w:noProof/>
          <w:sz w:val="28"/>
          <w:lang w:val="en-IN" w:eastAsia="en-IN"/>
        </w:rPr>
        <w:lastRenderedPageBreak/>
        <w:drawing>
          <wp:inline distT="0" distB="0" distL="0" distR="0" wp14:anchorId="52B6F125" wp14:editId="04A848F7">
            <wp:extent cx="5859780" cy="2620645"/>
            <wp:effectExtent l="0" t="0" r="762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9780" cy="2620645"/>
                    </a:xfrm>
                    <a:prstGeom prst="rect">
                      <a:avLst/>
                    </a:prstGeom>
                  </pic:spPr>
                </pic:pic>
              </a:graphicData>
            </a:graphic>
          </wp:inline>
        </w:drawing>
      </w:r>
      <w:r w:rsidRPr="005D6FC0">
        <w:rPr>
          <w:noProof/>
          <w:sz w:val="28"/>
          <w:lang w:val="en-IN" w:eastAsia="en-IN"/>
        </w:rPr>
        <w:drawing>
          <wp:inline distT="0" distB="0" distL="0" distR="0" wp14:anchorId="3CCA47C4" wp14:editId="5AEC399A">
            <wp:extent cx="5859780" cy="267462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9780" cy="2674620"/>
                    </a:xfrm>
                    <a:prstGeom prst="rect">
                      <a:avLst/>
                    </a:prstGeom>
                  </pic:spPr>
                </pic:pic>
              </a:graphicData>
            </a:graphic>
          </wp:inline>
        </w:drawing>
      </w:r>
    </w:p>
    <w:p w:rsidR="005E7CA9" w:rsidRDefault="005E7CA9">
      <w:pPr>
        <w:pStyle w:val="BodyText"/>
        <w:rPr>
          <w:sz w:val="28"/>
        </w:rPr>
      </w:pPr>
    </w:p>
    <w:p w:rsidR="005E7CA9" w:rsidRDefault="005E7CA9">
      <w:pPr>
        <w:pStyle w:val="BodyText"/>
        <w:spacing w:before="278"/>
        <w:rPr>
          <w:sz w:val="28"/>
        </w:rPr>
      </w:pPr>
    </w:p>
    <w:p w:rsidR="005E7CA9" w:rsidRDefault="001B15BB">
      <w:pPr>
        <w:pStyle w:val="Heading1"/>
        <w:numPr>
          <w:ilvl w:val="0"/>
          <w:numId w:val="2"/>
        </w:numPr>
        <w:tabs>
          <w:tab w:val="left" w:pos="369"/>
        </w:tabs>
        <w:spacing w:before="0"/>
        <w:ind w:left="369" w:hanging="204"/>
        <w:jc w:val="both"/>
      </w:pPr>
      <w:bookmarkStart w:id="16" w:name="4_Testing_and_Results_"/>
      <w:bookmarkEnd w:id="16"/>
      <w:r>
        <w:rPr>
          <w:spacing w:val="-2"/>
        </w:rPr>
        <w:t>Testing</w:t>
      </w:r>
      <w:r>
        <w:rPr>
          <w:spacing w:val="-9"/>
        </w:rPr>
        <w:t xml:space="preserve"> </w:t>
      </w:r>
      <w:r>
        <w:rPr>
          <w:spacing w:val="-2"/>
        </w:rPr>
        <w:t>and</w:t>
      </w:r>
      <w:r>
        <w:rPr>
          <w:spacing w:val="-8"/>
        </w:rPr>
        <w:t xml:space="preserve"> </w:t>
      </w:r>
      <w:r>
        <w:rPr>
          <w:spacing w:val="-2"/>
        </w:rPr>
        <w:t>Results</w:t>
      </w:r>
    </w:p>
    <w:p w:rsidR="005E7CA9" w:rsidRDefault="005E7CA9">
      <w:pPr>
        <w:pStyle w:val="BodyText"/>
        <w:spacing w:before="29"/>
        <w:rPr>
          <w:rFonts w:ascii="Calibri"/>
          <w:b/>
          <w:sz w:val="28"/>
        </w:rPr>
      </w:pPr>
    </w:p>
    <w:p w:rsidR="005E7CA9" w:rsidRDefault="001B15BB">
      <w:pPr>
        <w:pStyle w:val="Heading2"/>
        <w:numPr>
          <w:ilvl w:val="1"/>
          <w:numId w:val="2"/>
        </w:numPr>
        <w:tabs>
          <w:tab w:val="left" w:pos="526"/>
        </w:tabs>
        <w:ind w:hanging="361"/>
      </w:pPr>
      <w:bookmarkStart w:id="17" w:name="4.1_Test_Plan_"/>
      <w:bookmarkEnd w:id="17"/>
      <w:r>
        <w:rPr>
          <w:spacing w:val="-4"/>
        </w:rPr>
        <w:t>Test</w:t>
      </w:r>
      <w:r>
        <w:rPr>
          <w:spacing w:val="-10"/>
        </w:rPr>
        <w:t xml:space="preserve"> </w:t>
      </w:r>
      <w:r>
        <w:rPr>
          <w:spacing w:val="-4"/>
        </w:rPr>
        <w:t>Plan</w:t>
      </w:r>
    </w:p>
    <w:p w:rsidR="003B76B2" w:rsidRPr="003B76B2" w:rsidRDefault="003B76B2" w:rsidP="003B76B2">
      <w:pPr>
        <w:pStyle w:val="BodyText"/>
        <w:spacing w:before="142" w:line="360" w:lineRule="auto"/>
        <w:ind w:left="165" w:right="44"/>
        <w:jc w:val="both"/>
        <w:rPr>
          <w:lang w:val="en-IN"/>
        </w:rPr>
      </w:pPr>
      <w:r w:rsidRPr="003B76B2">
        <w:rPr>
          <w:lang w:val="en-IN"/>
        </w:rPr>
        <w:t xml:space="preserve">The system is evaluated using three scenarios to compare unmanaged FIFO </w:t>
      </w:r>
      <w:proofErr w:type="spellStart"/>
      <w:r w:rsidRPr="003B76B2">
        <w:rPr>
          <w:lang w:val="en-IN"/>
        </w:rPr>
        <w:t>behavior</w:t>
      </w:r>
      <w:proofErr w:type="spellEnd"/>
      <w:r w:rsidRPr="003B76B2">
        <w:rPr>
          <w:lang w:val="en-IN"/>
        </w:rPr>
        <w:t>, SDN-based traffic slicing, and resistance to starvation.</w:t>
      </w:r>
    </w:p>
    <w:p w:rsidR="003B76B2" w:rsidRPr="003B76B2" w:rsidRDefault="003B76B2" w:rsidP="003B76B2">
      <w:pPr>
        <w:pStyle w:val="BodyText"/>
        <w:spacing w:before="142" w:line="360" w:lineRule="auto"/>
        <w:ind w:left="165" w:right="44"/>
        <w:jc w:val="both"/>
        <w:rPr>
          <w:lang w:val="en-IN"/>
        </w:rPr>
      </w:pPr>
      <w:r w:rsidRPr="003B76B2">
        <w:rPr>
          <w:lang w:val="en-IN"/>
        </w:rPr>
        <w:t>Table 4.1: Test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2"/>
        <w:gridCol w:w="1962"/>
        <w:gridCol w:w="3494"/>
        <w:gridCol w:w="2990"/>
      </w:tblGrid>
      <w:tr w:rsidR="003B76B2" w:rsidRPr="003B76B2" w:rsidTr="003B76B2">
        <w:trPr>
          <w:tblCellSpacing w:w="15" w:type="dxa"/>
        </w:trPr>
        <w:tc>
          <w:tcPr>
            <w:tcW w:w="0" w:type="auto"/>
            <w:vAlign w:val="center"/>
            <w:hideMark/>
          </w:tcPr>
          <w:p w:rsidR="003B76B2" w:rsidRPr="003B76B2" w:rsidRDefault="003B76B2" w:rsidP="003B76B2">
            <w:pPr>
              <w:pStyle w:val="BodyText"/>
              <w:spacing w:before="142" w:line="360" w:lineRule="auto"/>
              <w:ind w:left="165" w:right="44"/>
              <w:jc w:val="both"/>
              <w:rPr>
                <w:b/>
                <w:bCs/>
                <w:lang w:val="en-IN"/>
              </w:rPr>
            </w:pPr>
            <w:r w:rsidRPr="003B76B2">
              <w:rPr>
                <w:b/>
                <w:bCs/>
                <w:lang w:val="en-IN"/>
              </w:rPr>
              <w:t>Test ID</w:t>
            </w:r>
          </w:p>
        </w:tc>
        <w:tc>
          <w:tcPr>
            <w:tcW w:w="0" w:type="auto"/>
            <w:vAlign w:val="center"/>
            <w:hideMark/>
          </w:tcPr>
          <w:p w:rsidR="003B76B2" w:rsidRPr="003B76B2" w:rsidRDefault="003B76B2" w:rsidP="003B76B2">
            <w:pPr>
              <w:pStyle w:val="BodyText"/>
              <w:spacing w:before="142" w:line="360" w:lineRule="auto"/>
              <w:ind w:left="165" w:right="44"/>
              <w:jc w:val="both"/>
              <w:rPr>
                <w:b/>
                <w:bCs/>
                <w:lang w:val="en-IN"/>
              </w:rPr>
            </w:pPr>
            <w:r w:rsidRPr="003B76B2">
              <w:rPr>
                <w:b/>
                <w:bCs/>
                <w:lang w:val="en-IN"/>
              </w:rPr>
              <w:t>Scenario</w:t>
            </w:r>
          </w:p>
        </w:tc>
        <w:tc>
          <w:tcPr>
            <w:tcW w:w="0" w:type="auto"/>
            <w:vAlign w:val="center"/>
            <w:hideMark/>
          </w:tcPr>
          <w:p w:rsidR="003B76B2" w:rsidRPr="003B76B2" w:rsidRDefault="003B76B2" w:rsidP="003B76B2">
            <w:pPr>
              <w:pStyle w:val="BodyText"/>
              <w:spacing w:before="142" w:line="360" w:lineRule="auto"/>
              <w:ind w:left="165" w:right="44"/>
              <w:jc w:val="both"/>
              <w:rPr>
                <w:b/>
                <w:bCs/>
                <w:lang w:val="en-IN"/>
              </w:rPr>
            </w:pPr>
            <w:r w:rsidRPr="003B76B2">
              <w:rPr>
                <w:b/>
                <w:bCs/>
                <w:lang w:val="en-IN"/>
              </w:rPr>
              <w:t>Workload</w:t>
            </w:r>
          </w:p>
        </w:tc>
        <w:tc>
          <w:tcPr>
            <w:tcW w:w="0" w:type="auto"/>
            <w:vAlign w:val="center"/>
            <w:hideMark/>
          </w:tcPr>
          <w:p w:rsidR="003B76B2" w:rsidRPr="003B76B2" w:rsidRDefault="003B76B2" w:rsidP="003B76B2">
            <w:pPr>
              <w:pStyle w:val="BodyText"/>
              <w:spacing w:before="142" w:line="360" w:lineRule="auto"/>
              <w:ind w:left="165" w:right="44"/>
              <w:jc w:val="both"/>
              <w:rPr>
                <w:b/>
                <w:bCs/>
                <w:lang w:val="en-IN"/>
              </w:rPr>
            </w:pPr>
            <w:r w:rsidRPr="003B76B2">
              <w:rPr>
                <w:b/>
                <w:bCs/>
                <w:lang w:val="en-IN"/>
              </w:rPr>
              <w:t>Main Measurements</w:t>
            </w:r>
          </w:p>
        </w:tc>
      </w:tr>
      <w:tr w:rsidR="003B76B2" w:rsidRPr="003B76B2" w:rsidTr="003B76B2">
        <w:trPr>
          <w:tblCellSpacing w:w="15" w:type="dxa"/>
        </w:trPr>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T1</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FIFO baseline</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15 Mbps UDP from h2 to h3; ping from h1</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Average RTT, maximum RTT, packet loss</w:t>
            </w:r>
          </w:p>
        </w:tc>
      </w:tr>
      <w:tr w:rsidR="003B76B2" w:rsidRPr="003B76B2" w:rsidTr="003B76B2">
        <w:trPr>
          <w:tblCellSpacing w:w="15" w:type="dxa"/>
        </w:trPr>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lastRenderedPageBreak/>
              <w:t>T2</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SDN-WFQ scheduling</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Same contention workload with queues enabled</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Average RTT, maximum RTT, packet loss</w:t>
            </w:r>
          </w:p>
        </w:tc>
      </w:tr>
      <w:tr w:rsidR="003B76B2" w:rsidRPr="003B76B2" w:rsidTr="003B76B2">
        <w:trPr>
          <w:tblCellSpacing w:w="15" w:type="dxa"/>
        </w:trPr>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T3</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Anti-starvation stress test</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12 Mbps UDP from h1 and concurrent TCP transfer from h2</w:t>
            </w:r>
          </w:p>
        </w:tc>
        <w:tc>
          <w:tcPr>
            <w:tcW w:w="0" w:type="auto"/>
            <w:vAlign w:val="center"/>
            <w:hideMark/>
          </w:tcPr>
          <w:p w:rsidR="003B76B2" w:rsidRPr="003B76B2" w:rsidRDefault="003B76B2" w:rsidP="003B76B2">
            <w:pPr>
              <w:pStyle w:val="BodyText"/>
              <w:spacing w:before="142" w:line="360" w:lineRule="auto"/>
              <w:ind w:left="165" w:right="44"/>
              <w:jc w:val="both"/>
              <w:rPr>
                <w:lang w:val="en-IN"/>
              </w:rPr>
            </w:pPr>
            <w:r w:rsidRPr="003B76B2">
              <w:rPr>
                <w:lang w:val="en-IN"/>
              </w:rPr>
              <w:t>Bulk throughput and queue counters</w:t>
            </w:r>
          </w:p>
        </w:tc>
      </w:tr>
    </w:tbl>
    <w:p w:rsidR="003B76B2" w:rsidRDefault="003B76B2" w:rsidP="003B76B2">
      <w:pPr>
        <w:pStyle w:val="BodyText"/>
        <w:spacing w:before="142" w:line="360" w:lineRule="auto"/>
        <w:ind w:left="165" w:right="44"/>
        <w:jc w:val="both"/>
        <w:rPr>
          <w:b/>
          <w:bCs/>
          <w:lang w:val="en-IN"/>
        </w:rPr>
      </w:pPr>
    </w:p>
    <w:p w:rsidR="003B76B2" w:rsidRPr="003B76B2" w:rsidRDefault="003B76B2" w:rsidP="003B76B2">
      <w:pPr>
        <w:pStyle w:val="BodyText"/>
        <w:spacing w:before="142" w:line="360" w:lineRule="auto"/>
        <w:ind w:left="165" w:right="44"/>
        <w:jc w:val="both"/>
        <w:rPr>
          <w:b/>
          <w:bCs/>
          <w:lang w:val="en-IN"/>
        </w:rPr>
      </w:pPr>
      <w:r w:rsidRPr="003B76B2">
        <w:rPr>
          <w:b/>
          <w:bCs/>
          <w:lang w:val="en-IN"/>
        </w:rPr>
        <w:t>Scenario A: Unmanaged FIFO Baseline</w:t>
      </w:r>
    </w:p>
    <w:p w:rsidR="003B76B2" w:rsidRPr="003B76B2" w:rsidRDefault="003B76B2" w:rsidP="003B76B2">
      <w:pPr>
        <w:pStyle w:val="BodyText"/>
        <w:spacing w:before="142" w:line="360" w:lineRule="auto"/>
        <w:ind w:left="165" w:right="44"/>
        <w:jc w:val="both"/>
        <w:rPr>
          <w:lang w:val="en-IN"/>
        </w:rPr>
      </w:pPr>
      <w:r w:rsidRPr="003B76B2">
        <w:rPr>
          <w:lang w:val="en-IN"/>
        </w:rPr>
        <w:t xml:space="preserve">The switch operates without the proposed traffic slicing. A 15 Mbps UDP workload is generated from h2 to h3 while h1 sends 50 ping requests at intervals of 200 </w:t>
      </w:r>
      <w:proofErr w:type="spellStart"/>
      <w:r w:rsidRPr="003B76B2">
        <w:rPr>
          <w:lang w:val="en-IN"/>
        </w:rPr>
        <w:t>ms</w:t>
      </w:r>
      <w:proofErr w:type="spellEnd"/>
      <w:r w:rsidRPr="003B76B2">
        <w:rPr>
          <w:lang w:val="en-IN"/>
        </w:rPr>
        <w:t>.</w:t>
      </w:r>
    </w:p>
    <w:p w:rsidR="003B76B2" w:rsidRPr="003B76B2" w:rsidRDefault="003B76B2" w:rsidP="003B76B2">
      <w:pPr>
        <w:pStyle w:val="BodyText"/>
        <w:spacing w:before="142" w:line="360" w:lineRule="auto"/>
        <w:ind w:left="165" w:right="44"/>
        <w:jc w:val="both"/>
        <w:rPr>
          <w:lang w:val="en-IN"/>
        </w:rPr>
      </w:pPr>
      <w:r w:rsidRPr="003B76B2">
        <w:rPr>
          <w:lang w:val="en-IN"/>
        </w:rPr>
        <w:t>The workload exceeds the bottleneck capacity of 10 Mbps, causing congestion. Because the switch does not distinguish interactive traffic from bulk traffic, packets experience increased queueing delay and packet drops.</w:t>
      </w:r>
    </w:p>
    <w:p w:rsidR="003B76B2" w:rsidRPr="003B76B2" w:rsidRDefault="003B76B2" w:rsidP="003B76B2">
      <w:pPr>
        <w:pStyle w:val="BodyText"/>
        <w:spacing w:before="142" w:line="360" w:lineRule="auto"/>
        <w:ind w:left="165" w:right="44"/>
        <w:jc w:val="both"/>
        <w:rPr>
          <w:b/>
          <w:bCs/>
          <w:lang w:val="en-IN"/>
        </w:rPr>
      </w:pPr>
      <w:r w:rsidRPr="003B76B2">
        <w:rPr>
          <w:b/>
          <w:bCs/>
          <w:lang w:val="en-IN"/>
        </w:rPr>
        <w:t>Scenario B: SDN-WFQ Traffic Slicing</w:t>
      </w:r>
    </w:p>
    <w:p w:rsidR="003B76B2" w:rsidRPr="003B76B2" w:rsidRDefault="003B76B2" w:rsidP="003B76B2">
      <w:pPr>
        <w:pStyle w:val="BodyText"/>
        <w:spacing w:before="142" w:line="360" w:lineRule="auto"/>
        <w:ind w:left="165" w:right="44"/>
        <w:jc w:val="both"/>
        <w:rPr>
          <w:lang w:val="en-IN"/>
        </w:rPr>
      </w:pPr>
      <w:r w:rsidRPr="003B76B2">
        <w:rPr>
          <w:lang w:val="en-IN"/>
        </w:rPr>
        <w:t xml:space="preserve">The </w:t>
      </w:r>
      <w:proofErr w:type="spellStart"/>
      <w:r w:rsidRPr="003B76B2">
        <w:rPr>
          <w:lang w:val="en-IN"/>
        </w:rPr>
        <w:t>Ryu</w:t>
      </w:r>
      <w:proofErr w:type="spellEnd"/>
      <w:r w:rsidRPr="003B76B2">
        <w:rPr>
          <w:lang w:val="en-IN"/>
        </w:rPr>
        <w:t xml:space="preserve"> controller is enabled, and the queue configuration is applied. ICMP and UDP traffic are directed to Queue 0, while TCP traffic is directed to Queue 1.</w:t>
      </w:r>
    </w:p>
    <w:p w:rsidR="003B76B2" w:rsidRPr="003B76B2" w:rsidRDefault="003B76B2" w:rsidP="003B76B2">
      <w:pPr>
        <w:pStyle w:val="BodyText"/>
        <w:spacing w:before="142" w:line="360" w:lineRule="auto"/>
        <w:ind w:left="165" w:right="44"/>
        <w:jc w:val="both"/>
        <w:rPr>
          <w:lang w:val="en-IN"/>
        </w:rPr>
      </w:pPr>
      <w:r w:rsidRPr="003B76B2">
        <w:rPr>
          <w:lang w:val="en-IN"/>
        </w:rPr>
        <w:t>The same congestion workload is repeated so that its results can be compared with the baseline.</w:t>
      </w:r>
    </w:p>
    <w:p w:rsidR="003B76B2" w:rsidRPr="003B76B2" w:rsidRDefault="003B76B2" w:rsidP="003B76B2">
      <w:pPr>
        <w:pStyle w:val="BodyText"/>
        <w:spacing w:before="142" w:line="360" w:lineRule="auto"/>
        <w:ind w:left="165" w:right="44"/>
        <w:jc w:val="both"/>
        <w:rPr>
          <w:b/>
          <w:bCs/>
          <w:lang w:val="en-IN"/>
        </w:rPr>
      </w:pPr>
      <w:r w:rsidRPr="003B76B2">
        <w:rPr>
          <w:b/>
          <w:bCs/>
          <w:lang w:val="en-IN"/>
        </w:rPr>
        <w:t>Scenario C: Anti-Starvation Stress Test</w:t>
      </w:r>
    </w:p>
    <w:p w:rsidR="003B76B2" w:rsidRPr="003B76B2" w:rsidRDefault="003B76B2" w:rsidP="003B76B2">
      <w:pPr>
        <w:pStyle w:val="BodyText"/>
        <w:spacing w:before="142" w:line="360" w:lineRule="auto"/>
        <w:ind w:left="165" w:right="44"/>
        <w:jc w:val="both"/>
        <w:rPr>
          <w:lang w:val="en-IN"/>
        </w:rPr>
      </w:pPr>
      <w:r w:rsidRPr="003B76B2">
        <w:rPr>
          <w:lang w:val="en-IN"/>
        </w:rPr>
        <w:t>The interactive queue is stressed using a 12 Mbps UDP stream from h1. At the same time, h2 initiates a bulk TCP transfer.</w:t>
      </w:r>
    </w:p>
    <w:p w:rsidR="005E7CA9" w:rsidRPr="003B76B2" w:rsidRDefault="003B76B2" w:rsidP="00DE6FF6">
      <w:pPr>
        <w:pStyle w:val="BodyText"/>
        <w:spacing w:before="142" w:line="360" w:lineRule="auto"/>
        <w:ind w:left="165" w:right="44"/>
        <w:rPr>
          <w:lang w:val="en-IN"/>
        </w:rPr>
        <w:sectPr w:rsidR="005E7CA9" w:rsidRPr="003B76B2">
          <w:pgSz w:w="11920" w:h="16840"/>
          <w:pgMar w:top="1380" w:right="1417" w:bottom="980" w:left="1275" w:header="0" w:footer="741" w:gutter="0"/>
          <w:cols w:space="720"/>
        </w:sectPr>
      </w:pPr>
      <w:r w:rsidRPr="003B76B2">
        <w:rPr>
          <w:lang w:val="en-IN"/>
        </w:rPr>
        <w:t xml:space="preserve">The purpose is to verify that the bulk queue continues to receive service even when the </w:t>
      </w:r>
      <w:r w:rsidR="00DE6FF6">
        <w:rPr>
          <w:lang w:val="en-IN"/>
        </w:rPr>
        <w:t>interactive queue is overloaded.</w:t>
      </w:r>
    </w:p>
    <w:p w:rsidR="005E7CA9" w:rsidRDefault="005E7CA9">
      <w:pPr>
        <w:pStyle w:val="BodyText"/>
        <w:spacing w:before="77"/>
      </w:pPr>
    </w:p>
    <w:p w:rsidR="005E7CA9" w:rsidRDefault="001B15BB" w:rsidP="00DE6FF6">
      <w:pPr>
        <w:pStyle w:val="Heading2"/>
        <w:numPr>
          <w:ilvl w:val="1"/>
          <w:numId w:val="2"/>
        </w:numPr>
        <w:tabs>
          <w:tab w:val="left" w:pos="526"/>
        </w:tabs>
        <w:ind w:hanging="361"/>
      </w:pPr>
      <w:bookmarkStart w:id="18" w:name="4.2_Results_and_Execution_Evidence_"/>
      <w:bookmarkEnd w:id="18"/>
      <w:r>
        <w:t>Results</w:t>
      </w:r>
      <w:r>
        <w:rPr>
          <w:spacing w:val="-4"/>
        </w:rPr>
        <w:t xml:space="preserve"> </w:t>
      </w:r>
      <w:r>
        <w:t>and</w:t>
      </w:r>
      <w:r>
        <w:rPr>
          <w:spacing w:val="-3"/>
        </w:rPr>
        <w:t xml:space="preserve"> </w:t>
      </w:r>
      <w:r>
        <w:t>Execution</w:t>
      </w:r>
      <w:r>
        <w:rPr>
          <w:spacing w:val="-3"/>
        </w:rPr>
        <w:t xml:space="preserve"> </w:t>
      </w:r>
      <w:r>
        <w:rPr>
          <w:spacing w:val="-2"/>
        </w:rPr>
        <w:t>Evidence</w:t>
      </w:r>
    </w:p>
    <w:p w:rsidR="00CF414B" w:rsidRPr="00CF414B" w:rsidRDefault="00CF414B" w:rsidP="00CF414B">
      <w:pPr>
        <w:widowControl/>
        <w:autoSpaceDE/>
        <w:autoSpaceDN/>
        <w:spacing w:before="100" w:beforeAutospacing="1" w:after="100" w:afterAutospacing="1"/>
        <w:rPr>
          <w:sz w:val="24"/>
          <w:szCs w:val="24"/>
          <w:lang w:val="en-IN" w:eastAsia="en-IN"/>
        </w:rPr>
      </w:pPr>
      <w:r w:rsidRPr="00CF414B">
        <w:rPr>
          <w:sz w:val="24"/>
          <w:szCs w:val="24"/>
          <w:lang w:val="en-IN" w:eastAsia="en-IN"/>
        </w:rPr>
        <w:t xml:space="preserve">The telemetry dashboard measures instantaneous throughput using standard byte differentials polled every second from </w:t>
      </w:r>
      <w:proofErr w:type="spellStart"/>
      <w:r w:rsidRPr="00CF414B">
        <w:rPr>
          <w:sz w:val="24"/>
          <w:szCs w:val="24"/>
          <w:lang w:val="en-IN" w:eastAsia="en-IN"/>
        </w:rPr>
        <w:t>OpenFlow</w:t>
      </w:r>
      <w:proofErr w:type="spellEnd"/>
      <w:r w:rsidRPr="00CF414B">
        <w:rPr>
          <w:sz w:val="24"/>
          <w:szCs w:val="24"/>
          <w:lang w:val="en-IN" w:eastAsia="en-IN"/>
        </w:rPr>
        <w:t xml:space="preserve"> queue cou</w:t>
      </w:r>
      <w:r>
        <w:rPr>
          <w:sz w:val="24"/>
          <w:szCs w:val="24"/>
          <w:lang w:val="en-IN" w:eastAsia="en-IN"/>
        </w:rPr>
        <w:t>nters.</w:t>
      </w:r>
    </w:p>
    <w:p w:rsidR="00B75441" w:rsidRDefault="006A1EBC">
      <w:pPr>
        <w:pStyle w:val="BodyText"/>
      </w:pPr>
      <w:r>
        <w:t>Throughput (Mbps) = ((Current Bytes - Previous Bytes) * 8) / (Delta T * 1,000,000)</w:t>
      </w:r>
    </w:p>
    <w:p w:rsidR="00CF414B" w:rsidRPr="00CF414B" w:rsidRDefault="00CF414B" w:rsidP="00CF414B">
      <w:pPr>
        <w:widowControl/>
        <w:numPr>
          <w:ilvl w:val="0"/>
          <w:numId w:val="17"/>
        </w:numPr>
        <w:autoSpaceDE/>
        <w:autoSpaceDN/>
        <w:spacing w:before="100" w:beforeAutospacing="1" w:after="100" w:afterAutospacing="1"/>
        <w:rPr>
          <w:sz w:val="24"/>
          <w:szCs w:val="24"/>
          <w:lang w:val="en-IN" w:eastAsia="en-IN"/>
        </w:rPr>
      </w:pPr>
      <w:r w:rsidRPr="00CF414B">
        <w:rPr>
          <w:b/>
          <w:bCs/>
          <w:sz w:val="24"/>
          <w:szCs w:val="24"/>
          <w:lang w:val="en-IN" w:eastAsia="en-IN"/>
        </w:rPr>
        <w:t>Contention Test Evaluation (Bulk Download Isolation):</w:t>
      </w:r>
    </w:p>
    <w:p w:rsidR="00CF414B" w:rsidRPr="00CF414B" w:rsidRDefault="00CF414B" w:rsidP="00CF414B">
      <w:pPr>
        <w:widowControl/>
        <w:numPr>
          <w:ilvl w:val="1"/>
          <w:numId w:val="17"/>
        </w:numPr>
        <w:autoSpaceDE/>
        <w:autoSpaceDN/>
        <w:spacing w:before="100" w:beforeAutospacing="1" w:after="100" w:afterAutospacing="1"/>
        <w:rPr>
          <w:sz w:val="24"/>
          <w:szCs w:val="24"/>
          <w:lang w:val="en-IN" w:eastAsia="en-IN"/>
        </w:rPr>
      </w:pPr>
      <w:r w:rsidRPr="00CF414B">
        <w:rPr>
          <w:sz w:val="24"/>
          <w:szCs w:val="24"/>
          <w:lang w:val="en-IN" w:eastAsia="en-IN"/>
        </w:rPr>
        <w:t xml:space="preserve">When a bulk TCP transfer is initiated on Queue 1, the observed throughput immediately scales to </w:t>
      </w:r>
      <w:r w:rsidRPr="00CF414B">
        <w:rPr>
          <w:b/>
          <w:bCs/>
          <w:sz w:val="24"/>
          <w:szCs w:val="24"/>
          <w:lang w:val="en-IN" w:eastAsia="en-IN"/>
        </w:rPr>
        <w:t>9.45 - 9.74Mbps</w:t>
      </w:r>
      <w:r w:rsidRPr="00CF414B">
        <w:rPr>
          <w:sz w:val="24"/>
          <w:szCs w:val="24"/>
          <w:lang w:val="en-IN" w:eastAsia="en-IN"/>
        </w:rPr>
        <w:t>, consuming ~97% of the total physical link capacity.</w:t>
      </w:r>
    </w:p>
    <w:p w:rsidR="00CF414B" w:rsidRPr="00CF414B" w:rsidRDefault="00CF414B" w:rsidP="00CF414B">
      <w:pPr>
        <w:widowControl/>
        <w:numPr>
          <w:ilvl w:val="1"/>
          <w:numId w:val="17"/>
        </w:numPr>
        <w:autoSpaceDE/>
        <w:autoSpaceDN/>
        <w:spacing w:before="100" w:beforeAutospacing="1" w:after="100" w:afterAutospacing="1"/>
        <w:rPr>
          <w:sz w:val="24"/>
          <w:szCs w:val="24"/>
          <w:lang w:val="en-IN" w:eastAsia="en-IN"/>
        </w:rPr>
      </w:pPr>
      <w:r w:rsidRPr="00CF414B">
        <w:rPr>
          <w:sz w:val="24"/>
          <w:szCs w:val="24"/>
          <w:lang w:val="en-IN" w:eastAsia="en-IN"/>
        </w:rPr>
        <w:t>Simultaneously, Queue 0 throughput remains negligible (0.00Mbps), processing only periodic background ICMP probes.</w:t>
      </w:r>
    </w:p>
    <w:p w:rsidR="00CF414B" w:rsidRPr="00CF414B" w:rsidRDefault="00CF414B" w:rsidP="00CF414B">
      <w:pPr>
        <w:widowControl/>
        <w:numPr>
          <w:ilvl w:val="1"/>
          <w:numId w:val="17"/>
        </w:numPr>
        <w:autoSpaceDE/>
        <w:autoSpaceDN/>
        <w:spacing w:before="100" w:beforeAutospacing="1" w:after="100" w:afterAutospacing="1"/>
        <w:rPr>
          <w:sz w:val="24"/>
          <w:szCs w:val="24"/>
          <w:lang w:val="en-IN" w:eastAsia="en-IN"/>
        </w:rPr>
      </w:pPr>
      <w:r w:rsidRPr="00CF414B">
        <w:rPr>
          <w:sz w:val="24"/>
          <w:szCs w:val="24"/>
          <w:lang w:val="en-IN" w:eastAsia="en-IN"/>
        </w:rPr>
        <w:t xml:space="preserve">Despite the 10 Mbps link being fully saturated by bulk traffic, the interactive Round-Trip Time remains flat and stable at </w:t>
      </w:r>
      <w:r>
        <w:rPr>
          <w:b/>
          <w:bCs/>
          <w:sz w:val="24"/>
          <w:szCs w:val="24"/>
          <w:lang w:val="en-IN" w:eastAsia="en-IN"/>
        </w:rPr>
        <w:t>5.82 - 6.53ms</w:t>
      </w:r>
      <w:r w:rsidRPr="00CF414B">
        <w:rPr>
          <w:sz w:val="24"/>
          <w:szCs w:val="24"/>
          <w:lang w:val="en-IN" w:eastAsia="en-IN"/>
        </w:rPr>
        <w:t xml:space="preserve">, proving complete elimination of </w:t>
      </w:r>
      <w:proofErr w:type="spellStart"/>
      <w:r w:rsidRPr="00CF414B">
        <w:rPr>
          <w:sz w:val="24"/>
          <w:szCs w:val="24"/>
          <w:lang w:val="en-IN" w:eastAsia="en-IN"/>
        </w:rPr>
        <w:t>bufferbloat</w:t>
      </w:r>
      <w:proofErr w:type="spellEnd"/>
      <w:r w:rsidRPr="00CF414B">
        <w:rPr>
          <w:sz w:val="24"/>
          <w:szCs w:val="24"/>
          <w:lang w:val="en-IN" w:eastAsia="en-IN"/>
        </w:rPr>
        <w:t>.</w:t>
      </w:r>
    </w:p>
    <w:p w:rsidR="00CF414B" w:rsidRPr="00CF414B" w:rsidRDefault="00CF414B" w:rsidP="00CF414B">
      <w:pPr>
        <w:widowControl/>
        <w:numPr>
          <w:ilvl w:val="0"/>
          <w:numId w:val="17"/>
        </w:numPr>
        <w:autoSpaceDE/>
        <w:autoSpaceDN/>
        <w:spacing w:before="100" w:beforeAutospacing="1" w:after="100" w:afterAutospacing="1"/>
        <w:rPr>
          <w:sz w:val="24"/>
          <w:szCs w:val="24"/>
          <w:lang w:val="en-IN" w:eastAsia="en-IN"/>
        </w:rPr>
      </w:pPr>
      <w:r w:rsidRPr="00CF414B">
        <w:rPr>
          <w:b/>
          <w:bCs/>
          <w:sz w:val="24"/>
          <w:szCs w:val="24"/>
          <w:lang w:val="en-IN" w:eastAsia="en-IN"/>
        </w:rPr>
        <w:t>Anti-Starvation Stress Test Evaluation:</w:t>
      </w:r>
    </w:p>
    <w:p w:rsidR="00CF414B" w:rsidRPr="00CF414B" w:rsidRDefault="00CF414B" w:rsidP="00CF414B">
      <w:pPr>
        <w:widowControl/>
        <w:numPr>
          <w:ilvl w:val="1"/>
          <w:numId w:val="17"/>
        </w:numPr>
        <w:autoSpaceDE/>
        <w:autoSpaceDN/>
        <w:spacing w:before="100" w:beforeAutospacing="1" w:after="100" w:afterAutospacing="1"/>
        <w:rPr>
          <w:sz w:val="24"/>
          <w:szCs w:val="24"/>
          <w:lang w:val="en-IN" w:eastAsia="en-IN"/>
        </w:rPr>
      </w:pPr>
      <w:r w:rsidRPr="00CF414B">
        <w:rPr>
          <w:sz w:val="24"/>
          <w:szCs w:val="24"/>
          <w:lang w:val="en-IN" w:eastAsia="en-IN"/>
        </w:rPr>
        <w:t>When Host 1 floods Queue 0 with a 12 Mbps UDP stream (exceeding link capacity) while Host 2 executes a concurrent TCP download, the scheduler enforces the mathematical weights:</w:t>
      </w:r>
    </w:p>
    <w:p w:rsidR="00CF414B" w:rsidRPr="00CF414B" w:rsidRDefault="00CF414B" w:rsidP="00CF414B">
      <w:pPr>
        <w:widowControl/>
        <w:numPr>
          <w:ilvl w:val="2"/>
          <w:numId w:val="17"/>
        </w:numPr>
        <w:autoSpaceDE/>
        <w:autoSpaceDN/>
        <w:spacing w:before="100" w:beforeAutospacing="1" w:after="100" w:afterAutospacing="1"/>
        <w:rPr>
          <w:sz w:val="24"/>
          <w:szCs w:val="24"/>
          <w:lang w:val="en-IN" w:eastAsia="en-IN"/>
        </w:rPr>
      </w:pPr>
      <w:r w:rsidRPr="00CF414B">
        <w:rPr>
          <w:b/>
          <w:bCs/>
          <w:sz w:val="24"/>
          <w:szCs w:val="24"/>
          <w:lang w:val="en-IN" w:eastAsia="en-IN"/>
        </w:rPr>
        <w:t>Queue 0 Throughput:</w:t>
      </w:r>
      <w:r w:rsidRPr="00CF414B">
        <w:rPr>
          <w:sz w:val="24"/>
          <w:szCs w:val="24"/>
          <w:lang w:val="en-IN" w:eastAsia="en-IN"/>
        </w:rPr>
        <w:t xml:space="preserve"> Stabilizes at </w:t>
      </w:r>
      <w:r w:rsidRPr="00CF414B">
        <w:rPr>
          <w:b/>
          <w:bCs/>
          <w:sz w:val="24"/>
          <w:szCs w:val="24"/>
          <w:lang w:val="en-IN" w:eastAsia="en-IN"/>
        </w:rPr>
        <w:t>7.84 - 7.89Mbps</w:t>
      </w:r>
      <w:r w:rsidRPr="00CF414B">
        <w:rPr>
          <w:sz w:val="24"/>
          <w:szCs w:val="24"/>
          <w:lang w:val="en-IN" w:eastAsia="en-IN"/>
        </w:rPr>
        <w:t xml:space="preserve"> (~78.8% of link capacity).</w:t>
      </w:r>
    </w:p>
    <w:p w:rsidR="00CF414B" w:rsidRPr="00CF414B" w:rsidRDefault="00CF414B" w:rsidP="00CF414B">
      <w:pPr>
        <w:widowControl/>
        <w:numPr>
          <w:ilvl w:val="2"/>
          <w:numId w:val="17"/>
        </w:numPr>
        <w:autoSpaceDE/>
        <w:autoSpaceDN/>
        <w:spacing w:before="100" w:beforeAutospacing="1" w:after="100" w:afterAutospacing="1"/>
        <w:rPr>
          <w:sz w:val="24"/>
          <w:szCs w:val="24"/>
          <w:lang w:val="en-IN" w:eastAsia="en-IN"/>
        </w:rPr>
      </w:pPr>
      <w:r w:rsidRPr="00CF414B">
        <w:rPr>
          <w:b/>
          <w:bCs/>
          <w:sz w:val="24"/>
          <w:szCs w:val="24"/>
          <w:lang w:val="en-IN" w:eastAsia="en-IN"/>
        </w:rPr>
        <w:t>Queue 1 Throughput:</w:t>
      </w:r>
      <w:r w:rsidRPr="00CF414B">
        <w:rPr>
          <w:sz w:val="24"/>
          <w:szCs w:val="24"/>
          <w:lang w:val="en-IN" w:eastAsia="en-IN"/>
        </w:rPr>
        <w:t xml:space="preserve"> Stabilizes at </w:t>
      </w:r>
      <w:r>
        <w:rPr>
          <w:b/>
          <w:bCs/>
          <w:sz w:val="24"/>
          <w:szCs w:val="24"/>
          <w:lang w:val="en-IN" w:eastAsia="en-IN"/>
        </w:rPr>
        <w:t>1.98 - 2.01</w:t>
      </w:r>
      <w:r w:rsidRPr="00CF414B">
        <w:rPr>
          <w:b/>
          <w:bCs/>
          <w:sz w:val="24"/>
          <w:szCs w:val="24"/>
          <w:lang w:val="en-IN" w:eastAsia="en-IN"/>
        </w:rPr>
        <w:t>Mbps</w:t>
      </w:r>
      <w:r w:rsidRPr="00CF414B">
        <w:rPr>
          <w:sz w:val="24"/>
          <w:szCs w:val="24"/>
          <w:lang w:val="en-IN" w:eastAsia="en-IN"/>
        </w:rPr>
        <w:t xml:space="preserve"> (~20.1% of link capacity).</w:t>
      </w:r>
    </w:p>
    <w:p w:rsidR="00CF414B" w:rsidRPr="00CF414B" w:rsidRDefault="00CF414B" w:rsidP="00CF414B">
      <w:pPr>
        <w:widowControl/>
        <w:numPr>
          <w:ilvl w:val="1"/>
          <w:numId w:val="17"/>
        </w:numPr>
        <w:autoSpaceDE/>
        <w:autoSpaceDN/>
        <w:spacing w:before="100" w:beforeAutospacing="1" w:after="100" w:afterAutospacing="1"/>
        <w:rPr>
          <w:sz w:val="24"/>
          <w:szCs w:val="24"/>
          <w:lang w:val="en-IN" w:eastAsia="en-IN"/>
        </w:rPr>
      </w:pPr>
      <w:r w:rsidRPr="00CF414B">
        <w:rPr>
          <w:sz w:val="24"/>
          <w:szCs w:val="24"/>
          <w:lang w:val="en-IN" w:eastAsia="en-IN"/>
        </w:rPr>
        <w:t xml:space="preserve">Under naive Strict Priority scheduling, Queue 1 throughput would collapse to 0.00 Mbps. Under SDN-WFQ, Queue 1 sustains its guaranteed 2.00 Mbps floor, confirming absolute starvation </w:t>
      </w:r>
      <w:proofErr w:type="spellStart"/>
      <w:r w:rsidRPr="00CF414B">
        <w:rPr>
          <w:sz w:val="24"/>
          <w:szCs w:val="24"/>
          <w:lang w:val="en-IN" w:eastAsia="en-IN"/>
        </w:rPr>
        <w:t>defense</w:t>
      </w:r>
      <w:proofErr w:type="spellEnd"/>
      <w:r w:rsidRPr="00CF414B">
        <w:rPr>
          <w:sz w:val="24"/>
          <w:szCs w:val="24"/>
          <w:lang w:val="en-IN" w:eastAsia="en-IN"/>
        </w:rPr>
        <w:t>.</w:t>
      </w:r>
    </w:p>
    <w:p w:rsidR="00B75441" w:rsidRDefault="006A1EBC">
      <w:pPr>
        <w:pStyle w:val="Heading3"/>
      </w:pPr>
      <w:r>
        <w:t>Analysis of the Anti-Starvation Latency Spike</w:t>
      </w:r>
    </w:p>
    <w:p w:rsidR="00B75441" w:rsidRDefault="006A1EBC">
      <w:pPr>
        <w:pStyle w:val="BodyText"/>
      </w:pPr>
      <w:r>
        <w:t xml:space="preserve">During the anti-starvation stress test, the interactive latency graph registers a temporary spike from 6.5 </w:t>
      </w:r>
      <w:proofErr w:type="spellStart"/>
      <w:r>
        <w:t>ms</w:t>
      </w:r>
      <w:proofErr w:type="spellEnd"/>
      <w:r>
        <w:t xml:space="preserve"> up to 75.0 </w:t>
      </w:r>
      <w:proofErr w:type="spellStart"/>
      <w:r>
        <w:t>ms</w:t>
      </w:r>
      <w:proofErr w:type="spellEnd"/>
      <w:r>
        <w:t>, persisting for exactly 10 to 12 seconds before returning to baseline.</w:t>
      </w:r>
    </w:p>
    <w:p w:rsidR="00B75441" w:rsidRDefault="006A1EBC">
      <w:pPr>
        <w:pStyle w:val="ListParagraph"/>
      </w:pPr>
      <w:r>
        <w:t>Root Cause of the Spike: The test workload intentionally injects a 12 Mbps UDP flood from Host 1 into Queue 0 over a port whose maximum egress service rate is constrained to 8 Mbps by the HTB scheduler. Because the arrival rate exceeds the drain rate, datagrams accumulate inside Queue 0’s internal buffer.</w:t>
      </w:r>
    </w:p>
    <w:p w:rsidR="00B75441" w:rsidRDefault="006A1EBC">
      <w:pPr>
        <w:pStyle w:val="ListParagraph"/>
      </w:pPr>
      <w:r>
        <w:t>Mechanism: The background ping probes (ICMP) and the UDP flood are both classified into Queue 0. Ping packets arriving at the switch must wait behind the queued UDP datagrams within Queue 0, inducing intra-queue buffering delay.</w:t>
      </w:r>
    </w:p>
    <w:p w:rsidR="00B75441" w:rsidRDefault="006A1EBC">
      <w:pPr>
        <w:pStyle w:val="ListParagraph"/>
      </w:pPr>
      <w:r>
        <w:t xml:space="preserve">Duration: The spike lasts for exactly 10–12 seconds, corresponding directly to the configured execution duration (-t 10) of the </w:t>
      </w:r>
      <w:proofErr w:type="spellStart"/>
      <w:r>
        <w:t>iperf</w:t>
      </w:r>
      <w:proofErr w:type="spellEnd"/>
      <w:r>
        <w:t xml:space="preserve"> UDP workload. Once the sender stops, the buffer immediately clears, and latency snaps back to 6 </w:t>
      </w:r>
      <w:proofErr w:type="spellStart"/>
      <w:r>
        <w:t>ms.</w:t>
      </w:r>
      <w:proofErr w:type="spellEnd"/>
    </w:p>
    <w:p w:rsidR="00B75441" w:rsidRDefault="006A1EBC">
      <w:pPr>
        <w:pStyle w:val="ListParagraph"/>
      </w:pPr>
      <w:r>
        <w:t xml:space="preserve">The Role of SDN in Background Remediation: In a traditional unmanaged switch, this 12 Mbps flood would contaminate all flows, causing massive drop rates across all hosts and dropping TCP throughput to zero. SDN confines this queuing delay exclusively to the Queue 0 slice, while Queue 1 continues transmitting at 2.0 Mbps. In an advanced production SDN deployment, the </w:t>
      </w:r>
      <w:proofErr w:type="spellStart"/>
      <w:r>
        <w:t>Ryu</w:t>
      </w:r>
      <w:proofErr w:type="spellEnd"/>
      <w:r>
        <w:t xml:space="preserve"> controller actively mitigates such intra-queue spikes by polling queue statistics via </w:t>
      </w:r>
      <w:proofErr w:type="spellStart"/>
      <w:r>
        <w:t>OpenFlow</w:t>
      </w:r>
      <w:proofErr w:type="spellEnd"/>
      <w:r>
        <w:t xml:space="preserve"> </w:t>
      </w:r>
      <w:proofErr w:type="spellStart"/>
      <w:r>
        <w:lastRenderedPageBreak/>
        <w:t>OFPQueueStatsRequest</w:t>
      </w:r>
      <w:proofErr w:type="spellEnd"/>
      <w:r>
        <w:t xml:space="preserve">. If Queue 0 remains saturated above 8 Mbps for more than 2 seconds, the controller can dynamically install an </w:t>
      </w:r>
      <w:proofErr w:type="spellStart"/>
      <w:r>
        <w:t>OpenFlow</w:t>
      </w:r>
      <w:proofErr w:type="spellEnd"/>
      <w:r>
        <w:t xml:space="preserve"> meter band (</w:t>
      </w:r>
      <w:proofErr w:type="spellStart"/>
      <w:r>
        <w:t>OFPMeterMod</w:t>
      </w:r>
      <w:proofErr w:type="spellEnd"/>
      <w:r>
        <w:t xml:space="preserve">) or execute Layer 4 micro-classification to isolate high-rate UDP streams from low-rate ICMP/DNS traffic, keeping ping latency sub-10 </w:t>
      </w:r>
      <w:proofErr w:type="spellStart"/>
      <w:r>
        <w:t>ms</w:t>
      </w:r>
      <w:proofErr w:type="spellEnd"/>
      <w:r>
        <w:t xml:space="preserve"> even during aggressive flooding.</w:t>
      </w:r>
    </w:p>
    <w:p w:rsidR="005E7CA9" w:rsidRDefault="005E7CA9">
      <w:pPr>
        <w:pStyle w:val="TableParagraph"/>
      </w:pPr>
      <w:bookmarkStart w:id="19" w:name="4.3_Objective_Achievement_"/>
      <w:bookmarkEnd w:id="19"/>
    </w:p>
    <w:p w:rsidR="005E7CA9" w:rsidRDefault="001B15BB">
      <w:pPr>
        <w:pStyle w:val="Heading1"/>
        <w:numPr>
          <w:ilvl w:val="0"/>
          <w:numId w:val="2"/>
        </w:numPr>
        <w:tabs>
          <w:tab w:val="left" w:pos="369"/>
        </w:tabs>
        <w:ind w:left="369" w:hanging="204"/>
        <w:jc w:val="both"/>
      </w:pPr>
      <w:bookmarkStart w:id="20" w:name="5_Discussion_and_Conclusion_"/>
      <w:bookmarkEnd w:id="20"/>
      <w:r>
        <w:t>Discussion</w:t>
      </w:r>
      <w:r>
        <w:rPr>
          <w:spacing w:val="-7"/>
        </w:rPr>
        <w:t xml:space="preserve"> </w:t>
      </w:r>
      <w:r>
        <w:t>and</w:t>
      </w:r>
      <w:r>
        <w:rPr>
          <w:spacing w:val="-6"/>
        </w:rPr>
        <w:t xml:space="preserve"> </w:t>
      </w:r>
      <w:r>
        <w:rPr>
          <w:spacing w:val="-2"/>
        </w:rPr>
        <w:t>Conclusion</w:t>
      </w:r>
    </w:p>
    <w:p w:rsidR="005E7CA9" w:rsidRDefault="005E7CA9">
      <w:pPr>
        <w:pStyle w:val="BodyText"/>
        <w:spacing w:before="28"/>
        <w:rPr>
          <w:rFonts w:ascii="Calibri"/>
          <w:b/>
          <w:sz w:val="28"/>
        </w:rPr>
      </w:pPr>
    </w:p>
    <w:p w:rsidR="005E7CA9" w:rsidRDefault="001B15BB">
      <w:pPr>
        <w:pStyle w:val="Heading2"/>
        <w:numPr>
          <w:ilvl w:val="1"/>
          <w:numId w:val="2"/>
        </w:numPr>
        <w:tabs>
          <w:tab w:val="left" w:pos="526"/>
        </w:tabs>
        <w:ind w:hanging="361"/>
      </w:pPr>
      <w:bookmarkStart w:id="21" w:name="5.1_Discussion_and_Comparative_Analysis_"/>
      <w:bookmarkEnd w:id="21"/>
      <w:r>
        <w:t>Discussion</w:t>
      </w:r>
      <w:r>
        <w:rPr>
          <w:spacing w:val="-6"/>
        </w:rPr>
        <w:t xml:space="preserve"> </w:t>
      </w:r>
      <w:r>
        <w:t>and</w:t>
      </w:r>
      <w:r>
        <w:rPr>
          <w:spacing w:val="-4"/>
        </w:rPr>
        <w:t xml:space="preserve"> </w:t>
      </w:r>
      <w:r>
        <w:t>Comparative</w:t>
      </w:r>
      <w:r>
        <w:rPr>
          <w:spacing w:val="-4"/>
        </w:rPr>
        <w:t xml:space="preserve"> </w:t>
      </w:r>
      <w:r>
        <w:rPr>
          <w:spacing w:val="-2"/>
        </w:rPr>
        <w:t>Analysis</w:t>
      </w:r>
    </w:p>
    <w:p w:rsidR="006D5913" w:rsidRPr="006D5913" w:rsidRDefault="006D5913" w:rsidP="006D5913">
      <w:pPr>
        <w:pStyle w:val="BodyText"/>
        <w:spacing w:before="142" w:line="360" w:lineRule="auto"/>
        <w:ind w:left="165" w:right="38"/>
        <w:jc w:val="both"/>
        <w:rPr>
          <w:spacing w:val="-4"/>
          <w:lang w:val="en-IN"/>
        </w:rPr>
      </w:pPr>
      <w:r w:rsidRPr="006D5913">
        <w:rPr>
          <w:spacing w:val="-4"/>
          <w:lang w:val="en-IN"/>
        </w:rPr>
        <w:t xml:space="preserve">The FIFO baseline showed increased delay and packet loss under congestion, with an average RTT of 23.31 </w:t>
      </w:r>
      <w:proofErr w:type="spellStart"/>
      <w:r w:rsidRPr="006D5913">
        <w:rPr>
          <w:spacing w:val="-4"/>
          <w:lang w:val="en-IN"/>
        </w:rPr>
        <w:t>ms</w:t>
      </w:r>
      <w:proofErr w:type="spellEnd"/>
      <w:r w:rsidRPr="006D5913">
        <w:rPr>
          <w:spacing w:val="-4"/>
          <w:lang w:val="en-IN"/>
        </w:rPr>
        <w:t xml:space="preserve"> and a maximum RTT of 68.61 </w:t>
      </w:r>
      <w:proofErr w:type="spellStart"/>
      <w:r w:rsidRPr="006D5913">
        <w:rPr>
          <w:spacing w:val="-4"/>
          <w:lang w:val="en-IN"/>
        </w:rPr>
        <w:t>ms</w:t>
      </w:r>
      <w:proofErr w:type="spellEnd"/>
      <w:r w:rsidRPr="006D5913">
        <w:rPr>
          <w:spacing w:val="-4"/>
          <w:lang w:val="en-IN"/>
        </w:rPr>
        <w:t xml:space="preserve">. After applying SDN-based traffic slicing, the average RTT decreased to 6.53 </w:t>
      </w:r>
      <w:proofErr w:type="spellStart"/>
      <w:r w:rsidRPr="006D5913">
        <w:rPr>
          <w:spacing w:val="-4"/>
          <w:lang w:val="en-IN"/>
        </w:rPr>
        <w:t>ms</w:t>
      </w:r>
      <w:proofErr w:type="spellEnd"/>
      <w:r w:rsidRPr="006D5913">
        <w:rPr>
          <w:spacing w:val="-4"/>
          <w:lang w:val="en-IN"/>
        </w:rPr>
        <w:t xml:space="preserve">, the maximum RTT decreased to 9.60 </w:t>
      </w:r>
      <w:proofErr w:type="spellStart"/>
      <w:r w:rsidRPr="006D5913">
        <w:rPr>
          <w:spacing w:val="-4"/>
          <w:lang w:val="en-IN"/>
        </w:rPr>
        <w:t>ms</w:t>
      </w:r>
      <w:proofErr w:type="spellEnd"/>
      <w:r w:rsidRPr="006D5913">
        <w:rPr>
          <w:spacing w:val="-4"/>
          <w:lang w:val="en-IN"/>
        </w:rPr>
        <w:t>, and the reported packet loss fell to 0%.</w:t>
      </w:r>
    </w:p>
    <w:p w:rsidR="006D5913" w:rsidRPr="006D5913" w:rsidRDefault="006D5913" w:rsidP="006D5913">
      <w:pPr>
        <w:pStyle w:val="BodyText"/>
        <w:spacing w:before="142" w:line="360" w:lineRule="auto"/>
        <w:ind w:left="165" w:right="38"/>
        <w:jc w:val="both"/>
        <w:rPr>
          <w:spacing w:val="-4"/>
          <w:lang w:val="en-IN"/>
        </w:rPr>
      </w:pPr>
      <w:r w:rsidRPr="006D5913">
        <w:rPr>
          <w:spacing w:val="-4"/>
          <w:lang w:val="en-IN"/>
        </w:rPr>
        <w:t>The anti-starvation test also showed that bulk TCP traffic maintained 5.75 Mbps during high-rate UDP traffic. These results suggest that traffic separation and weighted bandwidth allocation can improve interactive performance without completely blocking bulk traffic.</w:t>
      </w:r>
    </w:p>
    <w:p w:rsidR="005E7CA9" w:rsidRPr="006D5913" w:rsidRDefault="006D5913" w:rsidP="006D5913">
      <w:pPr>
        <w:pStyle w:val="BodyText"/>
        <w:spacing w:before="142" w:line="360" w:lineRule="auto"/>
        <w:ind w:left="165" w:right="38"/>
        <w:jc w:val="both"/>
        <w:rPr>
          <w:spacing w:val="-4"/>
          <w:lang w:val="en-IN"/>
        </w:rPr>
      </w:pPr>
      <w:r w:rsidRPr="006D5913">
        <w:rPr>
          <w:spacing w:val="-4"/>
          <w:lang w:val="en-IN"/>
        </w:rPr>
        <w:t>The findings apply to the tested virtual network and workloads. Additional experiments are needed to confirm performance across different topologies and traffic conditions.</w:t>
      </w:r>
    </w:p>
    <w:p w:rsidR="005E7CA9" w:rsidRDefault="001B15BB">
      <w:pPr>
        <w:pStyle w:val="Heading2"/>
        <w:numPr>
          <w:ilvl w:val="1"/>
          <w:numId w:val="2"/>
        </w:numPr>
        <w:tabs>
          <w:tab w:val="left" w:pos="526"/>
        </w:tabs>
        <w:spacing w:before="205"/>
        <w:ind w:hanging="361"/>
      </w:pPr>
      <w:bookmarkStart w:id="22" w:name="5.2_Advantages_and_Applications_"/>
      <w:bookmarkEnd w:id="22"/>
      <w:r>
        <w:t>Advantages</w:t>
      </w:r>
      <w:r>
        <w:rPr>
          <w:spacing w:val="-7"/>
        </w:rPr>
        <w:t xml:space="preserve"> </w:t>
      </w:r>
      <w:r>
        <w:t>and</w:t>
      </w:r>
      <w:r>
        <w:rPr>
          <w:spacing w:val="-6"/>
        </w:rPr>
        <w:t xml:space="preserve"> </w:t>
      </w:r>
      <w:r>
        <w:rPr>
          <w:spacing w:val="-2"/>
        </w:rPr>
        <w:t>Applications</w:t>
      </w:r>
    </w:p>
    <w:p w:rsidR="006D5913" w:rsidRPr="006D5913" w:rsidRDefault="006D5913" w:rsidP="006D5913">
      <w:pPr>
        <w:pStyle w:val="BodyText"/>
        <w:spacing w:before="142" w:line="360" w:lineRule="auto"/>
        <w:ind w:left="165" w:right="36"/>
        <w:jc w:val="both"/>
        <w:rPr>
          <w:b/>
          <w:bCs/>
          <w:lang w:val="en-IN"/>
        </w:rPr>
      </w:pPr>
      <w:bookmarkStart w:id="23" w:name="5.3_Limitations_"/>
      <w:bookmarkEnd w:id="23"/>
      <w:r w:rsidRPr="006D5913">
        <w:rPr>
          <w:b/>
          <w:bCs/>
          <w:lang w:val="en-IN"/>
        </w:rPr>
        <w:t>Advantages</w:t>
      </w:r>
    </w:p>
    <w:p w:rsidR="006D5913" w:rsidRPr="006D5913" w:rsidRDefault="006D5913" w:rsidP="006D5913">
      <w:pPr>
        <w:pStyle w:val="BodyText"/>
        <w:numPr>
          <w:ilvl w:val="0"/>
          <w:numId w:val="12"/>
        </w:numPr>
        <w:spacing w:before="142" w:line="360" w:lineRule="auto"/>
        <w:ind w:right="36"/>
        <w:jc w:val="both"/>
        <w:rPr>
          <w:lang w:val="en-IN"/>
        </w:rPr>
      </w:pPr>
      <w:r w:rsidRPr="006D5913">
        <w:rPr>
          <w:lang w:val="en-IN"/>
        </w:rPr>
        <w:t>Reduces congestion-related latency.</w:t>
      </w:r>
    </w:p>
    <w:p w:rsidR="006D5913" w:rsidRPr="006D5913" w:rsidRDefault="006D5913" w:rsidP="006D5913">
      <w:pPr>
        <w:pStyle w:val="BodyText"/>
        <w:numPr>
          <w:ilvl w:val="0"/>
          <w:numId w:val="12"/>
        </w:numPr>
        <w:spacing w:before="142" w:line="360" w:lineRule="auto"/>
        <w:ind w:right="36"/>
        <w:jc w:val="both"/>
        <w:rPr>
          <w:lang w:val="en-IN"/>
        </w:rPr>
      </w:pPr>
      <w:r w:rsidRPr="006D5913">
        <w:rPr>
          <w:lang w:val="en-IN"/>
        </w:rPr>
        <w:t>Minimizes interactive packet loss in the reported test.</w:t>
      </w:r>
    </w:p>
    <w:p w:rsidR="006D5913" w:rsidRPr="006D5913" w:rsidRDefault="006D5913" w:rsidP="006D5913">
      <w:pPr>
        <w:pStyle w:val="BodyText"/>
        <w:numPr>
          <w:ilvl w:val="0"/>
          <w:numId w:val="12"/>
        </w:numPr>
        <w:spacing w:before="142" w:line="360" w:lineRule="auto"/>
        <w:ind w:right="36"/>
        <w:jc w:val="both"/>
        <w:rPr>
          <w:lang w:val="en-IN"/>
        </w:rPr>
      </w:pPr>
      <w:r w:rsidRPr="006D5913">
        <w:rPr>
          <w:lang w:val="en-IN"/>
        </w:rPr>
        <w:t>Maintains service for bulk traffic.</w:t>
      </w:r>
    </w:p>
    <w:p w:rsidR="006D5913" w:rsidRPr="006D5913" w:rsidRDefault="006D5913" w:rsidP="006D5913">
      <w:pPr>
        <w:pStyle w:val="BodyText"/>
        <w:numPr>
          <w:ilvl w:val="0"/>
          <w:numId w:val="12"/>
        </w:numPr>
        <w:spacing w:before="142" w:line="360" w:lineRule="auto"/>
        <w:ind w:right="36"/>
        <w:jc w:val="both"/>
        <w:rPr>
          <w:lang w:val="en-IN"/>
        </w:rPr>
      </w:pPr>
      <w:r w:rsidRPr="006D5913">
        <w:rPr>
          <w:lang w:val="en-IN"/>
        </w:rPr>
        <w:t>Enables centralized traffic management through SDN.</w:t>
      </w:r>
    </w:p>
    <w:p w:rsidR="006D5913" w:rsidRPr="006D5913" w:rsidRDefault="006D5913" w:rsidP="006D5913">
      <w:pPr>
        <w:pStyle w:val="BodyText"/>
        <w:numPr>
          <w:ilvl w:val="0"/>
          <w:numId w:val="12"/>
        </w:numPr>
        <w:spacing w:before="142" w:line="360" w:lineRule="auto"/>
        <w:ind w:right="36"/>
        <w:jc w:val="both"/>
        <w:rPr>
          <w:lang w:val="en-IN"/>
        </w:rPr>
      </w:pPr>
      <w:r w:rsidRPr="006D5913">
        <w:rPr>
          <w:lang w:val="en-IN"/>
        </w:rPr>
        <w:t>Improves bandwidth utilization when queues can share unused capacity.</w:t>
      </w:r>
    </w:p>
    <w:p w:rsidR="006D5913" w:rsidRPr="006D5913" w:rsidRDefault="006D5913" w:rsidP="006D5913">
      <w:pPr>
        <w:pStyle w:val="BodyText"/>
        <w:numPr>
          <w:ilvl w:val="0"/>
          <w:numId w:val="12"/>
        </w:numPr>
        <w:spacing w:before="142" w:line="360" w:lineRule="auto"/>
        <w:ind w:right="36"/>
        <w:jc w:val="both"/>
        <w:rPr>
          <w:lang w:val="en-IN"/>
        </w:rPr>
      </w:pPr>
      <w:r w:rsidRPr="006D5913">
        <w:rPr>
          <w:lang w:val="en-IN"/>
        </w:rPr>
        <w:t>Supports monitoring through a web dashboard.</w:t>
      </w:r>
    </w:p>
    <w:p w:rsidR="006D5913" w:rsidRPr="006D5913" w:rsidRDefault="006D5913" w:rsidP="006D5913">
      <w:pPr>
        <w:pStyle w:val="BodyText"/>
        <w:numPr>
          <w:ilvl w:val="0"/>
          <w:numId w:val="12"/>
        </w:numPr>
        <w:spacing w:before="142" w:line="360" w:lineRule="auto"/>
        <w:ind w:right="36"/>
        <w:jc w:val="both"/>
        <w:rPr>
          <w:lang w:val="en-IN"/>
        </w:rPr>
      </w:pPr>
      <w:r w:rsidRPr="006D5913">
        <w:rPr>
          <w:lang w:val="en-IN"/>
        </w:rPr>
        <w:t>Provides a low-cost environment for network experimentation.</w:t>
      </w:r>
    </w:p>
    <w:p w:rsidR="006D5913" w:rsidRPr="006D5913" w:rsidRDefault="006D5913" w:rsidP="006D5913">
      <w:pPr>
        <w:pStyle w:val="BodyText"/>
        <w:spacing w:before="142" w:line="360" w:lineRule="auto"/>
        <w:ind w:left="165" w:right="36"/>
        <w:jc w:val="both"/>
        <w:rPr>
          <w:b/>
          <w:bCs/>
          <w:lang w:val="en-IN"/>
        </w:rPr>
      </w:pPr>
      <w:r w:rsidRPr="006D5913">
        <w:rPr>
          <w:b/>
          <w:bCs/>
          <w:lang w:val="en-IN"/>
        </w:rPr>
        <w:t>Applications</w:t>
      </w:r>
    </w:p>
    <w:p w:rsidR="005E7CA9" w:rsidRPr="006D5913" w:rsidRDefault="006D5913" w:rsidP="006D5913">
      <w:pPr>
        <w:pStyle w:val="BodyText"/>
        <w:spacing w:before="142" w:line="360" w:lineRule="auto"/>
        <w:ind w:left="165" w:right="36"/>
        <w:jc w:val="both"/>
        <w:rPr>
          <w:lang w:val="en-IN"/>
        </w:rPr>
      </w:pPr>
      <w:r w:rsidRPr="006D5913">
        <w:rPr>
          <w:lang w:val="en-IN"/>
        </w:rPr>
        <w:t xml:space="preserve">The system may be useful in enterprise networks, data </w:t>
      </w:r>
      <w:proofErr w:type="spellStart"/>
      <w:r w:rsidRPr="006D5913">
        <w:rPr>
          <w:lang w:val="en-IN"/>
        </w:rPr>
        <w:t>centers</w:t>
      </w:r>
      <w:proofErr w:type="spellEnd"/>
      <w:r w:rsidRPr="006D5913">
        <w:rPr>
          <w:lang w:val="en-IN"/>
        </w:rPr>
        <w:t>, online gaming environments, interactive communication systems, virtualized networks, and networking research laboratories.</w:t>
      </w:r>
    </w:p>
    <w:p w:rsidR="005E7CA9" w:rsidRDefault="001B15BB">
      <w:pPr>
        <w:pStyle w:val="Heading2"/>
        <w:numPr>
          <w:ilvl w:val="1"/>
          <w:numId w:val="2"/>
        </w:numPr>
        <w:tabs>
          <w:tab w:val="left" w:pos="526"/>
        </w:tabs>
        <w:spacing w:before="204"/>
        <w:ind w:hanging="361"/>
      </w:pPr>
      <w:r>
        <w:rPr>
          <w:spacing w:val="-2"/>
        </w:rPr>
        <w:t>Limitations</w:t>
      </w:r>
    </w:p>
    <w:p w:rsidR="006D5913" w:rsidRPr="006D5913" w:rsidRDefault="006D5913" w:rsidP="006D5913">
      <w:pPr>
        <w:pStyle w:val="BodyText"/>
        <w:numPr>
          <w:ilvl w:val="0"/>
          <w:numId w:val="13"/>
        </w:numPr>
        <w:spacing w:before="142" w:line="360" w:lineRule="auto"/>
        <w:ind w:right="38"/>
        <w:jc w:val="both"/>
        <w:rPr>
          <w:lang w:val="en-IN"/>
        </w:rPr>
      </w:pPr>
      <w:r w:rsidRPr="006D5913">
        <w:rPr>
          <w:lang w:val="en-IN"/>
        </w:rPr>
        <w:lastRenderedPageBreak/>
        <w:t>The topology contains only three hosts and one switch.</w:t>
      </w:r>
    </w:p>
    <w:p w:rsidR="006D5913" w:rsidRPr="006D5913" w:rsidRDefault="006D5913" w:rsidP="006D5913">
      <w:pPr>
        <w:pStyle w:val="BodyText"/>
        <w:numPr>
          <w:ilvl w:val="0"/>
          <w:numId w:val="13"/>
        </w:numPr>
        <w:spacing w:before="142" w:line="360" w:lineRule="auto"/>
        <w:ind w:right="38"/>
        <w:jc w:val="both"/>
        <w:rPr>
          <w:lang w:val="en-IN"/>
        </w:rPr>
      </w:pPr>
      <w:r w:rsidRPr="006D5913">
        <w:rPr>
          <w:lang w:val="en-IN"/>
        </w:rPr>
        <w:t>Classifying all UDP traffic as interactive may misclassify bulk UDP flows.</w:t>
      </w:r>
    </w:p>
    <w:p w:rsidR="006D5913" w:rsidRPr="006D5913" w:rsidRDefault="006D5913" w:rsidP="006D5913">
      <w:pPr>
        <w:pStyle w:val="BodyText"/>
        <w:numPr>
          <w:ilvl w:val="0"/>
          <w:numId w:val="13"/>
        </w:numPr>
        <w:spacing w:before="142" w:line="360" w:lineRule="auto"/>
        <w:ind w:right="38"/>
        <w:jc w:val="both"/>
        <w:rPr>
          <w:lang w:val="en-IN"/>
        </w:rPr>
      </w:pPr>
      <w:r w:rsidRPr="006D5913">
        <w:rPr>
          <w:lang w:val="en-IN"/>
        </w:rPr>
        <w:t>Results depend on the OVS and Linux queue configuration.</w:t>
      </w:r>
    </w:p>
    <w:p w:rsidR="006D5913" w:rsidRPr="006D5913" w:rsidRDefault="006D5913" w:rsidP="006D5913">
      <w:pPr>
        <w:pStyle w:val="BodyText"/>
        <w:numPr>
          <w:ilvl w:val="0"/>
          <w:numId w:val="13"/>
        </w:numPr>
        <w:spacing w:before="142" w:line="360" w:lineRule="auto"/>
        <w:ind w:right="38"/>
        <w:jc w:val="both"/>
        <w:rPr>
          <w:lang w:val="en-IN"/>
        </w:rPr>
      </w:pPr>
      <w:proofErr w:type="spellStart"/>
      <w:r w:rsidRPr="006D5913">
        <w:rPr>
          <w:lang w:val="en-IN"/>
        </w:rPr>
        <w:t>Mininet</w:t>
      </w:r>
      <w:proofErr w:type="spellEnd"/>
      <w:r w:rsidRPr="006D5913">
        <w:rPr>
          <w:lang w:val="en-IN"/>
        </w:rPr>
        <w:t xml:space="preserve"> may not fully reproduce physical network </w:t>
      </w:r>
      <w:proofErr w:type="spellStart"/>
      <w:r w:rsidRPr="006D5913">
        <w:rPr>
          <w:lang w:val="en-IN"/>
        </w:rPr>
        <w:t>behavior</w:t>
      </w:r>
      <w:proofErr w:type="spellEnd"/>
      <w:r w:rsidRPr="006D5913">
        <w:rPr>
          <w:lang w:val="en-IN"/>
        </w:rPr>
        <w:t>.</w:t>
      </w:r>
    </w:p>
    <w:p w:rsidR="006D5913" w:rsidRPr="006D5913" w:rsidRDefault="006D5913" w:rsidP="006D5913">
      <w:pPr>
        <w:pStyle w:val="BodyText"/>
        <w:numPr>
          <w:ilvl w:val="0"/>
          <w:numId w:val="13"/>
        </w:numPr>
        <w:spacing w:before="142" w:line="360" w:lineRule="auto"/>
        <w:ind w:right="38"/>
        <w:jc w:val="both"/>
        <w:rPr>
          <w:lang w:val="en-IN"/>
        </w:rPr>
      </w:pPr>
      <w:r w:rsidRPr="006D5913">
        <w:rPr>
          <w:lang w:val="en-IN"/>
        </w:rPr>
        <w:t>The tests cover a limited number of workloads and durations.</w:t>
      </w:r>
    </w:p>
    <w:p w:rsidR="006D5913" w:rsidRPr="006D5913" w:rsidRDefault="006D5913" w:rsidP="006D5913">
      <w:pPr>
        <w:pStyle w:val="BodyText"/>
        <w:numPr>
          <w:ilvl w:val="0"/>
          <w:numId w:val="13"/>
        </w:numPr>
        <w:spacing w:before="142" w:line="360" w:lineRule="auto"/>
        <w:ind w:right="38"/>
        <w:jc w:val="both"/>
        <w:rPr>
          <w:lang w:val="en-IN"/>
        </w:rPr>
      </w:pPr>
      <w:r w:rsidRPr="006D5913">
        <w:rPr>
          <w:lang w:val="en-IN"/>
        </w:rPr>
        <w:t>Controller failures or incorrect rules may affect forwarding.</w:t>
      </w:r>
    </w:p>
    <w:p w:rsidR="006D5913" w:rsidRPr="006D5913" w:rsidRDefault="006D5913" w:rsidP="006D5913">
      <w:pPr>
        <w:pStyle w:val="BodyText"/>
        <w:numPr>
          <w:ilvl w:val="0"/>
          <w:numId w:val="13"/>
        </w:numPr>
        <w:spacing w:before="142" w:line="360" w:lineRule="auto"/>
        <w:ind w:right="38"/>
        <w:jc w:val="both"/>
        <w:rPr>
          <w:lang w:val="en-IN"/>
        </w:rPr>
      </w:pPr>
      <w:r w:rsidRPr="006D5913">
        <w:rPr>
          <w:lang w:val="en-IN"/>
        </w:rPr>
        <w:t>The system does not provide complete protection against malicious traffic.</w:t>
      </w:r>
    </w:p>
    <w:p w:rsidR="005E7CA9" w:rsidRPr="00675804" w:rsidRDefault="006D5913" w:rsidP="006E4E3A">
      <w:pPr>
        <w:pStyle w:val="BodyText"/>
        <w:numPr>
          <w:ilvl w:val="0"/>
          <w:numId w:val="13"/>
        </w:numPr>
        <w:spacing w:before="142" w:line="360" w:lineRule="auto"/>
        <w:ind w:right="38"/>
        <w:jc w:val="both"/>
      </w:pPr>
      <w:r w:rsidRPr="00675804">
        <w:rPr>
          <w:lang w:val="en-IN"/>
        </w:rPr>
        <w:t xml:space="preserve">The actual scheduling </w:t>
      </w:r>
      <w:proofErr w:type="spellStart"/>
      <w:r w:rsidRPr="00675804">
        <w:rPr>
          <w:lang w:val="en-IN"/>
        </w:rPr>
        <w:t>behavior</w:t>
      </w:r>
      <w:proofErr w:type="spellEnd"/>
      <w:r w:rsidRPr="00675804">
        <w:rPr>
          <w:lang w:val="en-IN"/>
        </w:rPr>
        <w:t xml:space="preserve"> must be verified against the configured HTB/DRR implementation.</w:t>
      </w:r>
    </w:p>
    <w:p w:rsidR="00675804" w:rsidRDefault="00675804" w:rsidP="00675804">
      <w:pPr>
        <w:pStyle w:val="BodyText"/>
        <w:spacing w:before="142" w:line="360" w:lineRule="auto"/>
        <w:ind w:right="38"/>
        <w:jc w:val="both"/>
        <w:rPr>
          <w:lang w:val="en-IN"/>
        </w:rPr>
      </w:pPr>
    </w:p>
    <w:p w:rsidR="005E7CA9" w:rsidRDefault="001B15BB">
      <w:pPr>
        <w:pStyle w:val="Heading2"/>
        <w:numPr>
          <w:ilvl w:val="1"/>
          <w:numId w:val="2"/>
        </w:numPr>
        <w:tabs>
          <w:tab w:val="left" w:pos="526"/>
        </w:tabs>
        <w:spacing w:before="144"/>
        <w:ind w:hanging="361"/>
      </w:pPr>
      <w:bookmarkStart w:id="24" w:name="_"/>
      <w:bookmarkStart w:id="25" w:name="5.4_Challenges_and_Troubleshooting_"/>
      <w:bookmarkEnd w:id="24"/>
      <w:bookmarkEnd w:id="25"/>
      <w:r>
        <w:t>Challenges</w:t>
      </w:r>
      <w:r>
        <w:rPr>
          <w:spacing w:val="-4"/>
        </w:rPr>
        <w:t xml:space="preserve"> </w:t>
      </w:r>
      <w:r>
        <w:t>and</w:t>
      </w:r>
      <w:r>
        <w:rPr>
          <w:spacing w:val="-1"/>
        </w:rPr>
        <w:t xml:space="preserve"> </w:t>
      </w:r>
      <w:r>
        <w:rPr>
          <w:spacing w:val="-2"/>
        </w:rPr>
        <w:t>Troubleshooting</w:t>
      </w:r>
    </w:p>
    <w:p w:rsidR="005E7CA9" w:rsidRDefault="001B15BB">
      <w:pPr>
        <w:pStyle w:val="BodyText"/>
        <w:spacing w:before="142"/>
        <w:ind w:left="165"/>
        <w:jc w:val="both"/>
      </w:pPr>
      <w:r>
        <w:t>Table</w:t>
      </w:r>
      <w:r>
        <w:rPr>
          <w:spacing w:val="-4"/>
        </w:rPr>
        <w:t xml:space="preserve"> </w:t>
      </w:r>
      <w:r>
        <w:t>5.1</w:t>
      </w:r>
      <w:r>
        <w:rPr>
          <w:spacing w:val="-2"/>
        </w:rPr>
        <w:t xml:space="preserve"> </w:t>
      </w:r>
      <w:r w:rsidR="006D5913">
        <w:t xml:space="preserve">Challenges and Troubleshooting </w:t>
      </w:r>
    </w:p>
    <w:p w:rsidR="005E7CA9" w:rsidRDefault="001B15BB">
      <w:pPr>
        <w:pStyle w:val="BodyText"/>
        <w:spacing w:before="258"/>
        <w:ind w:left="127"/>
        <w:jc w:val="center"/>
      </w:pPr>
      <w:r>
        <w:t>Table</w:t>
      </w:r>
      <w:r>
        <w:rPr>
          <w:spacing w:val="-5"/>
        </w:rPr>
        <w:t xml:space="preserve"> </w:t>
      </w:r>
      <w:r>
        <w:t>5.1</w:t>
      </w:r>
      <w:r>
        <w:rPr>
          <w:spacing w:val="-4"/>
        </w:rPr>
        <w:t xml:space="preserve"> </w:t>
      </w:r>
      <w:r>
        <w:t>Challenges</w:t>
      </w:r>
      <w:r>
        <w:rPr>
          <w:spacing w:val="-4"/>
        </w:rPr>
        <w:t xml:space="preserve"> </w:t>
      </w:r>
      <w:r>
        <w:t>and</w:t>
      </w:r>
      <w:r>
        <w:rPr>
          <w:spacing w:val="-4"/>
        </w:rPr>
        <w:t xml:space="preserve"> </w:t>
      </w:r>
      <w:r>
        <w:rPr>
          <w:spacing w:val="-2"/>
        </w:rPr>
        <w:t>troubleshooting</w:t>
      </w:r>
    </w:p>
    <w:p w:rsidR="005E7CA9" w:rsidRDefault="005E7CA9">
      <w:pPr>
        <w:pStyle w:val="BodyText"/>
        <w:spacing w:before="21"/>
        <w:rPr>
          <w:sz w:val="20"/>
        </w:rPr>
      </w:pPr>
    </w:p>
    <w:tbl>
      <w:tblPr>
        <w:tblW w:w="0" w:type="auto"/>
        <w:tblInd w:w="64"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3207"/>
        <w:gridCol w:w="5528"/>
      </w:tblGrid>
      <w:tr w:rsidR="006D5913" w:rsidTr="00155A37">
        <w:trPr>
          <w:trHeight w:val="439"/>
        </w:trPr>
        <w:tc>
          <w:tcPr>
            <w:tcW w:w="3207" w:type="dxa"/>
            <w:shd w:val="clear" w:color="auto" w:fill="EDEDED"/>
          </w:tcPr>
          <w:p w:rsidR="006D5913" w:rsidRDefault="006D5913">
            <w:pPr>
              <w:pStyle w:val="TableParagraph"/>
              <w:spacing w:before="82"/>
              <w:rPr>
                <w:b/>
              </w:rPr>
            </w:pPr>
            <w:r>
              <w:rPr>
                <w:b/>
                <w:spacing w:val="-2"/>
              </w:rPr>
              <w:t>Challenge</w:t>
            </w:r>
          </w:p>
        </w:tc>
        <w:tc>
          <w:tcPr>
            <w:tcW w:w="5528" w:type="dxa"/>
            <w:shd w:val="clear" w:color="auto" w:fill="EDEDED"/>
          </w:tcPr>
          <w:p w:rsidR="006D5913" w:rsidRDefault="006D5913">
            <w:pPr>
              <w:pStyle w:val="TableParagraph"/>
              <w:spacing w:before="82"/>
              <w:ind w:left="120"/>
              <w:rPr>
                <w:b/>
              </w:rPr>
            </w:pPr>
            <w:r>
              <w:rPr>
                <w:b/>
              </w:rPr>
              <w:t>Troubleshooting</w:t>
            </w:r>
          </w:p>
        </w:tc>
      </w:tr>
      <w:tr w:rsidR="006D5913" w:rsidTr="00155A37">
        <w:trPr>
          <w:trHeight w:val="296"/>
        </w:trPr>
        <w:tc>
          <w:tcPr>
            <w:tcW w:w="3207" w:type="dxa"/>
          </w:tcPr>
          <w:p w:rsidR="006D5913" w:rsidRDefault="006D5913" w:rsidP="006D5913">
            <w:r>
              <w:t xml:space="preserve"> Hosts cannot communicate</w:t>
            </w:r>
          </w:p>
        </w:tc>
        <w:tc>
          <w:tcPr>
            <w:tcW w:w="5528" w:type="dxa"/>
          </w:tcPr>
          <w:p w:rsidR="006D5913" w:rsidRDefault="006D5913" w:rsidP="006D5913">
            <w:r>
              <w:t xml:space="preserve"> Verify IP addresses, ARP, and forwarding rules</w:t>
            </w:r>
          </w:p>
          <w:p w:rsidR="006D5913" w:rsidRDefault="006D5913" w:rsidP="006D5913">
            <w:pPr>
              <w:pStyle w:val="TableParagraph"/>
              <w:spacing w:before="75" w:line="264" w:lineRule="auto"/>
              <w:ind w:right="59"/>
            </w:pPr>
          </w:p>
        </w:tc>
      </w:tr>
      <w:tr w:rsidR="006D5913" w:rsidTr="00155A37">
        <w:trPr>
          <w:trHeight w:val="518"/>
        </w:trPr>
        <w:tc>
          <w:tcPr>
            <w:tcW w:w="3207" w:type="dxa"/>
          </w:tcPr>
          <w:p w:rsidR="006D5913" w:rsidRDefault="006D5913" w:rsidP="006D5913">
            <w:r>
              <w:t xml:space="preserve"> Controller connection fails</w:t>
            </w:r>
          </w:p>
        </w:tc>
        <w:tc>
          <w:tcPr>
            <w:tcW w:w="5528" w:type="dxa"/>
          </w:tcPr>
          <w:p w:rsidR="006D5913" w:rsidRDefault="006D5913" w:rsidP="006D5913">
            <w:r>
              <w:t xml:space="preserve"> Check the controller address and TCP port 6633</w:t>
            </w:r>
          </w:p>
        </w:tc>
      </w:tr>
      <w:tr w:rsidR="006D5913" w:rsidTr="00155A37">
        <w:trPr>
          <w:trHeight w:val="554"/>
        </w:trPr>
        <w:tc>
          <w:tcPr>
            <w:tcW w:w="3207"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049"/>
            </w:tblGrid>
            <w:tr w:rsidR="006D5913" w:rsidRPr="006D5913">
              <w:trPr>
                <w:tblCellSpacing w:w="15" w:type="dxa"/>
              </w:trPr>
              <w:tc>
                <w:tcPr>
                  <w:tcW w:w="2989" w:type="dxa"/>
                  <w:vAlign w:val="center"/>
                  <w:hideMark/>
                </w:tcPr>
                <w:p w:rsidR="006D5913" w:rsidRPr="006D5913" w:rsidRDefault="006D5913" w:rsidP="006D5913">
                  <w:pPr>
                    <w:widowControl/>
                    <w:autoSpaceDE/>
                    <w:autoSpaceDN/>
                    <w:rPr>
                      <w:sz w:val="24"/>
                      <w:szCs w:val="24"/>
                      <w:lang w:val="en-IN" w:eastAsia="en-IN"/>
                    </w:rPr>
                  </w:pPr>
                </w:p>
              </w:tc>
            </w:tr>
            <w:tr w:rsidR="006D5913" w:rsidRPr="006D5913">
              <w:trPr>
                <w:tblCellSpacing w:w="15" w:type="dxa"/>
              </w:trPr>
              <w:tc>
                <w:tcPr>
                  <w:tcW w:w="2989" w:type="dxa"/>
                  <w:vAlign w:val="center"/>
                  <w:hideMark/>
                </w:tcPr>
                <w:p w:rsidR="006D5913" w:rsidRPr="006D5913" w:rsidRDefault="006D5913" w:rsidP="006D5913">
                  <w:pPr>
                    <w:widowControl/>
                    <w:autoSpaceDE/>
                    <w:autoSpaceDN/>
                    <w:rPr>
                      <w:sz w:val="24"/>
                      <w:szCs w:val="24"/>
                      <w:lang w:val="en-IN" w:eastAsia="en-IN"/>
                    </w:rPr>
                  </w:pPr>
                  <w:r w:rsidRPr="006D5913">
                    <w:rPr>
                      <w:sz w:val="24"/>
                      <w:szCs w:val="24"/>
                      <w:lang w:val="en-IN" w:eastAsia="en-IN"/>
                    </w:rPr>
                    <w:t>Traffic enters the wrong queue</w:t>
                  </w:r>
                </w:p>
              </w:tc>
            </w:tr>
          </w:tbl>
          <w:p w:rsidR="006D5913" w:rsidRDefault="006D5913">
            <w:pPr>
              <w:pStyle w:val="TableParagraph"/>
              <w:spacing w:before="89" w:line="264" w:lineRule="auto"/>
              <w:ind w:right="189"/>
            </w:pPr>
          </w:p>
        </w:tc>
        <w:tc>
          <w:tcPr>
            <w:tcW w:w="5528" w:type="dxa"/>
          </w:tcPr>
          <w:p w:rsidR="006D5913" w:rsidRDefault="006D5913" w:rsidP="006D5913">
            <w:r>
              <w:t xml:space="preserve"> Inspect </w:t>
            </w:r>
            <w:proofErr w:type="spellStart"/>
            <w:r>
              <w:t>OpenFlow</w:t>
            </w:r>
            <w:proofErr w:type="spellEnd"/>
            <w:r>
              <w:t xml:space="preserve"> match and queue actions</w:t>
            </w:r>
          </w:p>
        </w:tc>
      </w:tr>
      <w:tr w:rsidR="006D5913" w:rsidTr="00155A37">
        <w:trPr>
          <w:trHeight w:val="700"/>
        </w:trPr>
        <w:tc>
          <w:tcPr>
            <w:tcW w:w="3207" w:type="dxa"/>
          </w:tcPr>
          <w:p w:rsidR="00155A37" w:rsidRDefault="00155A37" w:rsidP="00155A37">
            <w:r>
              <w:t xml:space="preserve"> Queue configuration is missing</w:t>
            </w:r>
          </w:p>
          <w:p w:rsidR="006D5913" w:rsidRDefault="006D5913">
            <w:pPr>
              <w:pStyle w:val="TableParagraph"/>
              <w:spacing w:before="79" w:line="264" w:lineRule="auto"/>
            </w:pPr>
          </w:p>
        </w:tc>
        <w:tc>
          <w:tcPr>
            <w:tcW w:w="552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4335"/>
            </w:tblGrid>
            <w:tr w:rsidR="00155A37" w:rsidRPr="00155A37">
              <w:trPr>
                <w:tblCellSpacing w:w="15" w:type="dxa"/>
              </w:trPr>
              <w:tc>
                <w:tcPr>
                  <w:tcW w:w="36" w:type="dxa"/>
                  <w:vAlign w:val="center"/>
                  <w:hideMark/>
                </w:tcPr>
                <w:p w:rsidR="00155A37" w:rsidRPr="00155A37" w:rsidRDefault="00155A37" w:rsidP="00155A37">
                  <w:pPr>
                    <w:widowControl/>
                    <w:autoSpaceDE/>
                    <w:autoSpaceDN/>
                    <w:rPr>
                      <w:sz w:val="24"/>
                      <w:szCs w:val="24"/>
                      <w:lang w:val="en-IN" w:eastAsia="en-IN"/>
                    </w:rPr>
                  </w:pPr>
                </w:p>
              </w:tc>
              <w:tc>
                <w:tcPr>
                  <w:tcW w:w="4290" w:type="dxa"/>
                  <w:vAlign w:val="center"/>
                  <w:hideMark/>
                </w:tcPr>
                <w:p w:rsidR="00155A37" w:rsidRPr="00155A37" w:rsidRDefault="00155A37" w:rsidP="00155A37">
                  <w:pPr>
                    <w:widowControl/>
                    <w:autoSpaceDE/>
                    <w:autoSpaceDN/>
                    <w:rPr>
                      <w:sz w:val="24"/>
                      <w:szCs w:val="24"/>
                      <w:lang w:val="en-IN" w:eastAsia="en-IN"/>
                    </w:rPr>
                  </w:pPr>
                  <w:r w:rsidRPr="00155A37">
                    <w:rPr>
                      <w:sz w:val="24"/>
                      <w:szCs w:val="24"/>
                      <w:lang w:val="en-IN" w:eastAsia="en-IN"/>
                    </w:rPr>
                    <w:t xml:space="preserve">Verify OVS </w:t>
                  </w:r>
                  <w:proofErr w:type="spellStart"/>
                  <w:r w:rsidRPr="00155A37">
                    <w:rPr>
                      <w:sz w:val="24"/>
                      <w:szCs w:val="24"/>
                      <w:lang w:val="en-IN" w:eastAsia="en-IN"/>
                    </w:rPr>
                    <w:t>QoS</w:t>
                  </w:r>
                  <w:proofErr w:type="spellEnd"/>
                  <w:r w:rsidRPr="00155A37">
                    <w:rPr>
                      <w:sz w:val="24"/>
                      <w:szCs w:val="24"/>
                      <w:lang w:val="en-IN" w:eastAsia="en-IN"/>
                    </w:rPr>
                    <w:t xml:space="preserve"> and traffic-control settings</w:t>
                  </w:r>
                </w:p>
              </w:tc>
            </w:tr>
          </w:tbl>
          <w:p w:rsidR="006D5913" w:rsidRDefault="006D5913">
            <w:pPr>
              <w:pStyle w:val="TableParagraph"/>
              <w:spacing w:before="79" w:line="264" w:lineRule="auto"/>
              <w:ind w:left="120"/>
            </w:pPr>
          </w:p>
        </w:tc>
      </w:tr>
      <w:tr w:rsidR="00155A37" w:rsidTr="00155A37">
        <w:trPr>
          <w:trHeight w:val="529"/>
        </w:trPr>
        <w:tc>
          <w:tcPr>
            <w:tcW w:w="3207" w:type="dxa"/>
          </w:tcPr>
          <w:p w:rsidR="00155A37" w:rsidRDefault="00155A37" w:rsidP="00155A37">
            <w:r>
              <w:t xml:space="preserve"> Bulk throughput is low</w:t>
            </w:r>
          </w:p>
        </w:tc>
        <w:tc>
          <w:tcPr>
            <w:tcW w:w="5528" w:type="dxa"/>
          </w:tcPr>
          <w:p w:rsidR="00155A37" w:rsidRPr="00155A37" w:rsidRDefault="00155A37" w:rsidP="00155A37">
            <w:pPr>
              <w:widowControl/>
              <w:autoSpaceDE/>
              <w:autoSpaceDN/>
              <w:rPr>
                <w:sz w:val="24"/>
                <w:szCs w:val="24"/>
                <w:lang w:val="en-IN" w:eastAsia="en-IN"/>
              </w:rPr>
            </w:pPr>
            <w:r>
              <w:rPr>
                <w:sz w:val="24"/>
                <w:szCs w:val="24"/>
                <w:lang w:val="en-IN" w:eastAsia="en-IN"/>
              </w:rPr>
              <w:t xml:space="preserve"> </w:t>
            </w:r>
            <w:r>
              <w:t>Check minimum rates and egress-port configuration</w:t>
            </w:r>
          </w:p>
        </w:tc>
      </w:tr>
      <w:tr w:rsidR="00155A37" w:rsidTr="00155A37">
        <w:trPr>
          <w:trHeight w:val="552"/>
        </w:trPr>
        <w:tc>
          <w:tcPr>
            <w:tcW w:w="3207" w:type="dxa"/>
          </w:tcPr>
          <w:p w:rsidR="00155A37" w:rsidRDefault="00155A37" w:rsidP="00155A37">
            <w:r>
              <w:t xml:space="preserve"> RTT remains high</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96"/>
            </w:tblGrid>
            <w:tr w:rsidR="00155A37" w:rsidRPr="00155A37">
              <w:trPr>
                <w:tblCellSpacing w:w="15" w:type="dxa"/>
              </w:trPr>
              <w:tc>
                <w:tcPr>
                  <w:tcW w:w="5036" w:type="dxa"/>
                  <w:vAlign w:val="center"/>
                  <w:hideMark/>
                </w:tcPr>
                <w:p w:rsidR="00155A37" w:rsidRPr="00155A37" w:rsidRDefault="00155A37" w:rsidP="00155A37">
                  <w:pPr>
                    <w:widowControl/>
                    <w:autoSpaceDE/>
                    <w:autoSpaceDN/>
                    <w:rPr>
                      <w:sz w:val="24"/>
                      <w:szCs w:val="24"/>
                      <w:lang w:val="en-IN" w:eastAsia="en-IN"/>
                    </w:rPr>
                  </w:pPr>
                </w:p>
              </w:tc>
            </w:tr>
            <w:tr w:rsidR="00155A37" w:rsidRPr="00155A37">
              <w:trPr>
                <w:tblCellSpacing w:w="15" w:type="dxa"/>
              </w:trPr>
              <w:tc>
                <w:tcPr>
                  <w:tcW w:w="5036" w:type="dxa"/>
                  <w:vAlign w:val="center"/>
                  <w:hideMark/>
                </w:tcPr>
                <w:p w:rsidR="00155A37" w:rsidRPr="00155A37" w:rsidRDefault="00155A37" w:rsidP="00155A37">
                  <w:pPr>
                    <w:widowControl/>
                    <w:autoSpaceDE/>
                    <w:autoSpaceDN/>
                    <w:rPr>
                      <w:sz w:val="24"/>
                      <w:szCs w:val="24"/>
                      <w:lang w:val="en-IN" w:eastAsia="en-IN"/>
                    </w:rPr>
                  </w:pPr>
                </w:p>
              </w:tc>
            </w:tr>
          </w:tbl>
          <w:p w:rsidR="00155A37" w:rsidRPr="00155A37" w:rsidRDefault="00155A37" w:rsidP="00155A37">
            <w:pPr>
              <w:ind w:firstLine="720"/>
            </w:pPr>
          </w:p>
        </w:tc>
        <w:tc>
          <w:tcPr>
            <w:tcW w:w="5528" w:type="dxa"/>
          </w:tcPr>
          <w:p w:rsidR="00155A37" w:rsidRPr="00155A37" w:rsidRDefault="00155A37" w:rsidP="00155A37">
            <w:pPr>
              <w:widowControl/>
              <w:autoSpaceDE/>
              <w:autoSpaceDN/>
              <w:rPr>
                <w:sz w:val="24"/>
                <w:szCs w:val="24"/>
                <w:lang w:val="en-IN" w:eastAsia="en-IN"/>
              </w:rPr>
            </w:pPr>
            <w:r>
              <w:rPr>
                <w:sz w:val="24"/>
                <w:szCs w:val="24"/>
                <w:lang w:val="en-IN" w:eastAsia="en-IN"/>
              </w:rPr>
              <w:t xml:space="preserve"> </w:t>
            </w:r>
            <w:r>
              <w:t>Verify queueing behavior and congestion levels</w:t>
            </w:r>
          </w:p>
          <w:p w:rsidR="00155A37" w:rsidRDefault="00155A37" w:rsidP="00155A37">
            <w:pPr>
              <w:widowControl/>
              <w:autoSpaceDE/>
              <w:autoSpaceDN/>
              <w:rPr>
                <w:sz w:val="24"/>
                <w:szCs w:val="24"/>
                <w:lang w:val="en-IN" w:eastAsia="en-IN"/>
              </w:rPr>
            </w:pPr>
          </w:p>
        </w:tc>
      </w:tr>
      <w:tr w:rsidR="00155A37" w:rsidTr="00155A37">
        <w:trPr>
          <w:trHeight w:val="552"/>
        </w:trPr>
        <w:tc>
          <w:tcPr>
            <w:tcW w:w="3207" w:type="dxa"/>
          </w:tcPr>
          <w:p w:rsidR="00155A37" w:rsidRDefault="00155A37" w:rsidP="00155A37">
            <w:r>
              <w:t xml:space="preserve"> Dashboard shows no data</w:t>
            </w:r>
          </w:p>
          <w:p w:rsidR="00155A37" w:rsidRDefault="00155A37" w:rsidP="00155A37"/>
        </w:tc>
        <w:tc>
          <w:tcPr>
            <w:tcW w:w="5528" w:type="dxa"/>
          </w:tcPr>
          <w:p w:rsidR="00155A37" w:rsidRPr="00155A37" w:rsidRDefault="00155A37" w:rsidP="00155A37">
            <w:pPr>
              <w:widowControl/>
              <w:autoSpaceDE/>
              <w:autoSpaceDN/>
              <w:rPr>
                <w:sz w:val="24"/>
                <w:szCs w:val="24"/>
                <w:lang w:val="en-IN" w:eastAsia="en-IN"/>
              </w:rPr>
            </w:pPr>
            <w:r>
              <w:rPr>
                <w:sz w:val="24"/>
                <w:szCs w:val="24"/>
                <w:lang w:val="en-IN" w:eastAsia="en-IN"/>
              </w:rPr>
              <w:t xml:space="preserve"> </w:t>
            </w:r>
            <w:r>
              <w:t>Check Flask logs and metric collection commands</w:t>
            </w:r>
          </w:p>
          <w:p w:rsidR="00155A37" w:rsidRDefault="00155A37" w:rsidP="00155A37">
            <w:pPr>
              <w:widowControl/>
              <w:autoSpaceDE/>
              <w:autoSpaceDN/>
              <w:rPr>
                <w:sz w:val="24"/>
                <w:szCs w:val="24"/>
                <w:lang w:val="en-IN" w:eastAsia="en-IN"/>
              </w:rPr>
            </w:pPr>
          </w:p>
        </w:tc>
      </w:tr>
      <w:tr w:rsidR="00155A37" w:rsidTr="00155A37">
        <w:trPr>
          <w:trHeight w:val="552"/>
        </w:trPr>
        <w:tc>
          <w:tcPr>
            <w:tcW w:w="3207" w:type="dxa"/>
          </w:tcPr>
          <w:p w:rsidR="00155A37" w:rsidRDefault="00155A37" w:rsidP="00155A37">
            <w:r>
              <w:t xml:space="preserve"> Results vary between runs</w:t>
            </w:r>
          </w:p>
          <w:p w:rsidR="00155A37" w:rsidRDefault="00155A37" w:rsidP="00155A37"/>
        </w:tc>
        <w:tc>
          <w:tcPr>
            <w:tcW w:w="5528" w:type="dxa"/>
          </w:tcPr>
          <w:p w:rsidR="00155A37" w:rsidRPr="00155A37" w:rsidRDefault="00155A37" w:rsidP="00155A37">
            <w:pPr>
              <w:widowControl/>
              <w:autoSpaceDE/>
              <w:autoSpaceDN/>
              <w:rPr>
                <w:sz w:val="24"/>
                <w:szCs w:val="24"/>
                <w:lang w:val="en-IN" w:eastAsia="en-IN"/>
              </w:rPr>
            </w:pPr>
            <w:r>
              <w:rPr>
                <w:sz w:val="24"/>
                <w:szCs w:val="24"/>
                <w:lang w:val="en-IN" w:eastAsia="en-IN"/>
              </w:rPr>
              <w:t xml:space="preserve"> </w:t>
            </w:r>
            <w:r>
              <w:t>Repeat tests with identical workload settings</w:t>
            </w:r>
          </w:p>
          <w:p w:rsidR="00155A37" w:rsidRDefault="00155A37" w:rsidP="00155A37">
            <w:pPr>
              <w:widowControl/>
              <w:autoSpaceDE/>
              <w:autoSpaceDN/>
              <w:rPr>
                <w:sz w:val="24"/>
                <w:szCs w:val="24"/>
                <w:lang w:val="en-IN" w:eastAsia="en-IN"/>
              </w:rPr>
            </w:pPr>
          </w:p>
        </w:tc>
      </w:tr>
    </w:tbl>
    <w:p w:rsidR="005E7CA9" w:rsidRDefault="005E7CA9">
      <w:pPr>
        <w:pStyle w:val="BodyText"/>
      </w:pPr>
    </w:p>
    <w:p w:rsidR="00155A37" w:rsidRPr="00155A37" w:rsidRDefault="00155A37" w:rsidP="00155A37">
      <w:pPr>
        <w:pStyle w:val="BodyText"/>
        <w:rPr>
          <w:lang w:val="en-IN"/>
        </w:rPr>
      </w:pPr>
      <w:r w:rsidRPr="00155A37">
        <w:rPr>
          <w:lang w:val="en-IN"/>
        </w:rPr>
        <w:t>These are recommended troubleshooting steps; document them as encountered issues only if they occurred during implementation.</w:t>
      </w:r>
    </w:p>
    <w:p w:rsidR="005E7CA9" w:rsidRDefault="005E7CA9">
      <w:pPr>
        <w:pStyle w:val="BodyText"/>
        <w:spacing w:before="78"/>
      </w:pPr>
    </w:p>
    <w:p w:rsidR="005E7CA9" w:rsidRDefault="001B15BB">
      <w:pPr>
        <w:pStyle w:val="Heading2"/>
        <w:numPr>
          <w:ilvl w:val="1"/>
          <w:numId w:val="2"/>
        </w:numPr>
        <w:tabs>
          <w:tab w:val="left" w:pos="526"/>
        </w:tabs>
        <w:ind w:hanging="361"/>
      </w:pPr>
      <w:bookmarkStart w:id="26" w:name="5.5_Future_Scope_"/>
      <w:bookmarkEnd w:id="26"/>
      <w:r>
        <w:t>Future</w:t>
      </w:r>
      <w:r>
        <w:rPr>
          <w:spacing w:val="-5"/>
        </w:rPr>
        <w:t xml:space="preserve"> </w:t>
      </w:r>
      <w:r>
        <w:rPr>
          <w:spacing w:val="-2"/>
        </w:rPr>
        <w:t>Scope</w:t>
      </w:r>
    </w:p>
    <w:p w:rsidR="005E7CA9" w:rsidRDefault="00155A37" w:rsidP="00155A37">
      <w:pPr>
        <w:pStyle w:val="BodyText"/>
        <w:spacing w:before="142" w:line="360" w:lineRule="auto"/>
        <w:ind w:left="165" w:right="37"/>
        <w:jc w:val="both"/>
        <w:rPr>
          <w:lang w:val="en-IN"/>
        </w:rPr>
      </w:pPr>
      <w:r w:rsidRPr="00155A37">
        <w:rPr>
          <w:lang w:val="en-IN"/>
        </w:rPr>
        <w:lastRenderedPageBreak/>
        <w:t>The project can be extended by introducing dynamic bandwidth allocation, application-aware traffic classification, larger network topologies, and additional congestion-control techniques. Machine-learning-based traffic prediction could help adjust queue weights according to demand</w:t>
      </w:r>
      <w:r>
        <w:rPr>
          <w:lang w:val="en-IN"/>
        </w:rPr>
        <w:t>.</w:t>
      </w:r>
    </w:p>
    <w:p w:rsidR="00823323" w:rsidRPr="00823323" w:rsidRDefault="00823323" w:rsidP="00823323">
      <w:pPr>
        <w:pStyle w:val="BodyText"/>
        <w:spacing w:before="142" w:line="360" w:lineRule="auto"/>
        <w:ind w:left="165" w:right="37"/>
        <w:jc w:val="both"/>
        <w:rPr>
          <w:lang w:val="en-IN"/>
        </w:rPr>
      </w:pPr>
      <w:r w:rsidRPr="00823323">
        <w:rPr>
          <w:lang w:val="en-IN"/>
        </w:rPr>
        <w:t>Future work can also include stronger controller security, historical dashboard data, automated alerts, repeated performance trials, and fairness measurements using Jain's Fairness Index.</w:t>
      </w:r>
    </w:p>
    <w:p w:rsidR="00B75441" w:rsidRDefault="006A1EBC">
      <w:pPr>
        <w:pStyle w:val="Heading3"/>
      </w:pPr>
      <w:r>
        <w:t xml:space="preserve">Transition from </w:t>
      </w:r>
      <w:proofErr w:type="spellStart"/>
      <w:r>
        <w:t>OpenFlow</w:t>
      </w:r>
      <w:proofErr w:type="spellEnd"/>
      <w:r>
        <w:t xml:space="preserve"> Layer 2 Switching to a Multi-Subnet SDN Router</w:t>
      </w:r>
    </w:p>
    <w:p w:rsidR="00B75441" w:rsidRDefault="006A1EBC">
      <w:pPr>
        <w:pStyle w:val="BodyText"/>
      </w:pPr>
      <w:r>
        <w:t xml:space="preserve">In the current implementation, all hosts (h1, h2, h3) reside within a flat Layer 2 broadcast domain (10.0.0.0/24) connected to a single Open </w:t>
      </w:r>
      <w:proofErr w:type="spellStart"/>
      <w:r>
        <w:t>vSwitch</w:t>
      </w:r>
      <w:proofErr w:type="spellEnd"/>
      <w:r>
        <w:t xml:space="preserve">. A primary avenue for future enhancement is transforming the SDN controller into a full Layer 3 </w:t>
      </w:r>
      <w:proofErr w:type="spellStart"/>
      <w:r>
        <w:t>OpenFlow</w:t>
      </w:r>
      <w:proofErr w:type="spellEnd"/>
      <w:r>
        <w:t xml:space="preserve"> Router:</w:t>
      </w:r>
    </w:p>
    <w:p w:rsidR="00B75441" w:rsidRDefault="006A1EBC">
      <w:pPr>
        <w:pStyle w:val="ListParagraph"/>
      </w:pPr>
      <w:r>
        <w:t>Multi-Subnet Partitioning: Hosts would be segmented into distinct logical subnets (e.g., Client Subnet 10.0.1.0/24, Bulk Subnet 10.0.2.0/24, and Server Subnet 10.0.3.0/24), each terminating at a virtual gateway interface hosted on the switch.</w:t>
      </w:r>
    </w:p>
    <w:p w:rsidR="00B75441" w:rsidRDefault="006A1EBC">
      <w:pPr>
        <w:pStyle w:val="ListParagraph"/>
      </w:pPr>
      <w:r>
        <w:t xml:space="preserve">Controller-Driven Routing Engine: The </w:t>
      </w:r>
      <w:proofErr w:type="spellStart"/>
      <w:r>
        <w:t>Ryu</w:t>
      </w:r>
      <w:proofErr w:type="spellEnd"/>
      <w:r>
        <w:t xml:space="preserve"> controller would maintain an internal Routing Information Base (RIB). Upon receiving a packet between subnets, </w:t>
      </w:r>
      <w:proofErr w:type="spellStart"/>
      <w:r>
        <w:t>Ryu</w:t>
      </w:r>
      <w:proofErr w:type="spellEnd"/>
      <w:r>
        <w:t xml:space="preserve"> would decrement the IP Time-To-Live (TTL), rewrite the source and destination MAC addresses to match the next-hop hardware interfaces, and program multi-table </w:t>
      </w:r>
      <w:proofErr w:type="spellStart"/>
      <w:r>
        <w:t>OpenFlow</w:t>
      </w:r>
      <w:proofErr w:type="spellEnd"/>
      <w:r>
        <w:t xml:space="preserve"> pipelines using OFPIT_APPLY_ACTIONS with </w:t>
      </w:r>
      <w:proofErr w:type="spellStart"/>
      <w:r>
        <w:t>OFPActionDecNwTtl</w:t>
      </w:r>
      <w:proofErr w:type="spellEnd"/>
      <w:r>
        <w:t>.</w:t>
      </w:r>
    </w:p>
    <w:p w:rsidR="00B75441" w:rsidRDefault="006A1EBC">
      <w:pPr>
        <w:pStyle w:val="ListParagraph"/>
      </w:pPr>
      <w:r>
        <w:t xml:space="preserve">Inter-Subnet </w:t>
      </w:r>
      <w:proofErr w:type="spellStart"/>
      <w:r>
        <w:t>QoS</w:t>
      </w:r>
      <w:proofErr w:type="spellEnd"/>
      <w:r>
        <w:t xml:space="preserve"> Slicing: Rather than basic port-level queuing, the SDN router would enforce Weighted Fair Queuing across routed inter-switch links (WAN backbones). This architecture would enable dynamic traffic engineering across multi-hop topologies, allowing differentiated service classes (</w:t>
      </w:r>
      <w:proofErr w:type="spellStart"/>
      <w:r>
        <w:t>DiffServ</w:t>
      </w:r>
      <w:proofErr w:type="spellEnd"/>
      <w:r>
        <w:t>/DSCP mapping) to be preserved across routed network boundaries.</w:t>
      </w:r>
    </w:p>
    <w:p w:rsidR="00823323" w:rsidRPr="00823323" w:rsidRDefault="00823323" w:rsidP="00823323">
      <w:pPr>
        <w:rPr>
          <w:sz w:val="24"/>
          <w:szCs w:val="24"/>
          <w:lang w:val="en-IN"/>
        </w:rPr>
      </w:pPr>
    </w:p>
    <w:p w:rsidR="005E7CA9" w:rsidRDefault="001B15BB">
      <w:pPr>
        <w:pStyle w:val="Heading2"/>
        <w:numPr>
          <w:ilvl w:val="1"/>
          <w:numId w:val="2"/>
        </w:numPr>
        <w:tabs>
          <w:tab w:val="left" w:pos="526"/>
        </w:tabs>
        <w:spacing w:before="205"/>
        <w:ind w:hanging="361"/>
      </w:pPr>
      <w:bookmarkStart w:id="27" w:name="5.6_Conclusion_"/>
      <w:bookmarkEnd w:id="27"/>
      <w:r>
        <w:rPr>
          <w:spacing w:val="-2"/>
        </w:rPr>
        <w:t>Conclusion</w:t>
      </w:r>
    </w:p>
    <w:p w:rsidR="00823323" w:rsidRDefault="00823323" w:rsidP="00823323">
      <w:pPr>
        <w:pStyle w:val="NormalWeb"/>
        <w:ind w:left="370"/>
      </w:pPr>
      <w:r>
        <w:t xml:space="preserve">This project demonstrates an SDN-based approach to traffic management using </w:t>
      </w:r>
      <w:proofErr w:type="spellStart"/>
      <w:r>
        <w:t>OpenFlow</w:t>
      </w:r>
      <w:proofErr w:type="spellEnd"/>
      <w:r>
        <w:t xml:space="preserve"> 1.3, </w:t>
      </w:r>
      <w:proofErr w:type="spellStart"/>
      <w:r>
        <w:t>Ryu</w:t>
      </w:r>
      <w:proofErr w:type="spellEnd"/>
      <w:r>
        <w:t xml:space="preserve">, Open </w:t>
      </w:r>
      <w:proofErr w:type="spellStart"/>
      <w:r>
        <w:t>vSwitch</w:t>
      </w:r>
      <w:proofErr w:type="spellEnd"/>
      <w:r>
        <w:t>, and weighted queue allocation. The system separates interactive traffic from bulk transfers and configures an 80:20 bandwidth allocation over a 10 Mbps bottleneck.</w:t>
      </w:r>
    </w:p>
    <w:p w:rsidR="00823323" w:rsidRDefault="00823323" w:rsidP="00823323">
      <w:pPr>
        <w:pStyle w:val="NormalWeb"/>
        <w:ind w:left="370"/>
      </w:pPr>
      <w:r>
        <w:t xml:space="preserve">The reported results show a reduction in average RTT from 23.31 </w:t>
      </w:r>
      <w:proofErr w:type="spellStart"/>
      <w:r>
        <w:t>ms</w:t>
      </w:r>
      <w:proofErr w:type="spellEnd"/>
      <w:r>
        <w:t xml:space="preserve"> to 6.53 </w:t>
      </w:r>
      <w:proofErr w:type="spellStart"/>
      <w:r>
        <w:t>ms</w:t>
      </w:r>
      <w:proofErr w:type="spellEnd"/>
      <w:r>
        <w:t xml:space="preserve">, a reduction in maximum RTT from 68.61 </w:t>
      </w:r>
      <w:proofErr w:type="spellStart"/>
      <w:r>
        <w:t>ms</w:t>
      </w:r>
      <w:proofErr w:type="spellEnd"/>
      <w:r>
        <w:t xml:space="preserve"> to 9.60 </w:t>
      </w:r>
      <w:proofErr w:type="spellStart"/>
      <w:r>
        <w:t>ms</w:t>
      </w:r>
      <w:proofErr w:type="spellEnd"/>
      <w:r>
        <w:t>, and a decrease in interactive packet loss from 18% to 0%. Bulk TCP traffic also maintained 5.75 Mbps during the stress test.</w:t>
      </w:r>
    </w:p>
    <w:p w:rsidR="005E7CA9" w:rsidRDefault="00823323" w:rsidP="00823323">
      <w:pPr>
        <w:pStyle w:val="NormalWeb"/>
        <w:ind w:left="370"/>
      </w:pPr>
      <w:r>
        <w:t>These findings support the use of SDN-based traffic slicing to improve latency and preserve bulk traffic service in the tested environment. Further testing on larger networks and under diverse workloads is required before applying the findings to production systems.</w:t>
      </w:r>
    </w:p>
    <w:p w:rsidR="005E7CA9" w:rsidRDefault="005E7CA9">
      <w:pPr>
        <w:pStyle w:val="BodyText"/>
        <w:spacing w:line="360" w:lineRule="auto"/>
        <w:jc w:val="both"/>
        <w:sectPr w:rsidR="005E7CA9">
          <w:pgSz w:w="11920" w:h="16840"/>
          <w:pgMar w:top="1940" w:right="1417" w:bottom="980" w:left="1275" w:header="0" w:footer="741" w:gutter="0"/>
          <w:cols w:space="720"/>
        </w:sectPr>
      </w:pPr>
    </w:p>
    <w:p w:rsidR="005E7CA9" w:rsidRDefault="001B15BB">
      <w:pPr>
        <w:pStyle w:val="Heading1"/>
        <w:rPr>
          <w:spacing w:val="-2"/>
        </w:rPr>
      </w:pPr>
      <w:bookmarkStart w:id="28" w:name="References_"/>
      <w:bookmarkEnd w:id="28"/>
      <w:r>
        <w:rPr>
          <w:spacing w:val="-2"/>
        </w:rPr>
        <w:lastRenderedPageBreak/>
        <w:t>References</w:t>
      </w:r>
    </w:p>
    <w:p w:rsidR="00823323" w:rsidRDefault="00823323" w:rsidP="00823323">
      <w:pPr>
        <w:pStyle w:val="Heading1"/>
        <w:spacing w:line="276" w:lineRule="auto"/>
      </w:pPr>
    </w:p>
    <w:p w:rsidR="00823323" w:rsidRPr="00823323" w:rsidRDefault="00823323" w:rsidP="00823323">
      <w:pPr>
        <w:pStyle w:val="BodyText"/>
        <w:numPr>
          <w:ilvl w:val="0"/>
          <w:numId w:val="14"/>
        </w:numPr>
        <w:spacing w:line="276" w:lineRule="auto"/>
        <w:rPr>
          <w:lang w:val="en-IN"/>
        </w:rPr>
      </w:pPr>
      <w:r w:rsidRPr="00823323">
        <w:rPr>
          <w:lang w:val="en-IN"/>
        </w:rPr>
        <w:t>N. McKeown et al., “</w:t>
      </w:r>
      <w:proofErr w:type="spellStart"/>
      <w:r w:rsidRPr="00823323">
        <w:rPr>
          <w:lang w:val="en-IN"/>
        </w:rPr>
        <w:t>OpenFlow</w:t>
      </w:r>
      <w:proofErr w:type="spellEnd"/>
      <w:r w:rsidRPr="00823323">
        <w:rPr>
          <w:lang w:val="en-IN"/>
        </w:rPr>
        <w:t xml:space="preserve">: Enabling Innovation in Campus Networks,” </w:t>
      </w:r>
      <w:r w:rsidRPr="00823323">
        <w:rPr>
          <w:i/>
          <w:iCs/>
          <w:lang w:val="en-IN"/>
        </w:rPr>
        <w:t>ACM SIGCOMM Computer Communication Review</w:t>
      </w:r>
      <w:r w:rsidRPr="00823323">
        <w:rPr>
          <w:lang w:val="en-IN"/>
        </w:rPr>
        <w:t>, vol. 38, no. 2, 2008.</w:t>
      </w:r>
    </w:p>
    <w:p w:rsidR="00823323" w:rsidRPr="00823323" w:rsidRDefault="00823323" w:rsidP="00823323">
      <w:pPr>
        <w:pStyle w:val="BodyText"/>
        <w:numPr>
          <w:ilvl w:val="0"/>
          <w:numId w:val="14"/>
        </w:numPr>
        <w:spacing w:line="276" w:lineRule="auto"/>
        <w:rPr>
          <w:lang w:val="en-IN"/>
        </w:rPr>
      </w:pPr>
      <w:r w:rsidRPr="00823323">
        <w:rPr>
          <w:lang w:val="en-IN"/>
        </w:rPr>
        <w:t xml:space="preserve">Open Networking Foundation, </w:t>
      </w:r>
      <w:proofErr w:type="spellStart"/>
      <w:r w:rsidRPr="00823323">
        <w:rPr>
          <w:i/>
          <w:iCs/>
          <w:lang w:val="en-IN"/>
        </w:rPr>
        <w:t>OpenFlow</w:t>
      </w:r>
      <w:proofErr w:type="spellEnd"/>
      <w:r w:rsidRPr="00823323">
        <w:rPr>
          <w:i/>
          <w:iCs/>
          <w:lang w:val="en-IN"/>
        </w:rPr>
        <w:t xml:space="preserve"> Switch Specification, Version 1.3.0</w:t>
      </w:r>
      <w:r w:rsidRPr="00823323">
        <w:rPr>
          <w:lang w:val="en-IN"/>
        </w:rPr>
        <w:t>, 2012.</w:t>
      </w:r>
    </w:p>
    <w:p w:rsidR="00823323" w:rsidRPr="00823323" w:rsidRDefault="00823323" w:rsidP="00823323">
      <w:pPr>
        <w:pStyle w:val="BodyText"/>
        <w:numPr>
          <w:ilvl w:val="0"/>
          <w:numId w:val="14"/>
        </w:numPr>
        <w:spacing w:line="276" w:lineRule="auto"/>
        <w:rPr>
          <w:lang w:val="en-IN"/>
        </w:rPr>
      </w:pPr>
      <w:proofErr w:type="spellStart"/>
      <w:r w:rsidRPr="00823323">
        <w:rPr>
          <w:lang w:val="en-IN"/>
        </w:rPr>
        <w:t>Mininet</w:t>
      </w:r>
      <w:proofErr w:type="spellEnd"/>
      <w:r w:rsidRPr="00823323">
        <w:rPr>
          <w:lang w:val="en-IN"/>
        </w:rPr>
        <w:t xml:space="preserve"> Documentation. </w:t>
      </w:r>
      <w:hyperlink r:id="rId14" w:history="1">
        <w:r w:rsidRPr="00823323">
          <w:rPr>
            <w:rStyle w:val="Hyperlink"/>
            <w:lang w:val="en-IN"/>
          </w:rPr>
          <w:t>https://mininet.org/</w:t>
        </w:r>
      </w:hyperlink>
    </w:p>
    <w:p w:rsidR="00823323" w:rsidRPr="00823323" w:rsidRDefault="00823323" w:rsidP="00823323">
      <w:pPr>
        <w:pStyle w:val="BodyText"/>
        <w:numPr>
          <w:ilvl w:val="0"/>
          <w:numId w:val="14"/>
        </w:numPr>
        <w:spacing w:line="276" w:lineRule="auto"/>
        <w:rPr>
          <w:lang w:val="en-IN"/>
        </w:rPr>
      </w:pPr>
      <w:r w:rsidRPr="00823323">
        <w:rPr>
          <w:lang w:val="en-IN"/>
        </w:rPr>
        <w:t xml:space="preserve">Open </w:t>
      </w:r>
      <w:proofErr w:type="spellStart"/>
      <w:r w:rsidRPr="00823323">
        <w:rPr>
          <w:lang w:val="en-IN"/>
        </w:rPr>
        <w:t>vSwitch</w:t>
      </w:r>
      <w:proofErr w:type="spellEnd"/>
      <w:r w:rsidRPr="00823323">
        <w:rPr>
          <w:lang w:val="en-IN"/>
        </w:rPr>
        <w:t xml:space="preserve"> Documentation. </w:t>
      </w:r>
      <w:hyperlink r:id="rId15" w:history="1">
        <w:r w:rsidRPr="00823323">
          <w:rPr>
            <w:rStyle w:val="Hyperlink"/>
            <w:lang w:val="en-IN"/>
          </w:rPr>
          <w:t>https://docs.openvswitch.org/</w:t>
        </w:r>
      </w:hyperlink>
    </w:p>
    <w:p w:rsidR="00823323" w:rsidRPr="00823323" w:rsidRDefault="00823323" w:rsidP="00823323">
      <w:pPr>
        <w:pStyle w:val="BodyText"/>
        <w:numPr>
          <w:ilvl w:val="0"/>
          <w:numId w:val="14"/>
        </w:numPr>
        <w:spacing w:line="276" w:lineRule="auto"/>
        <w:rPr>
          <w:lang w:val="en-IN"/>
        </w:rPr>
      </w:pPr>
      <w:proofErr w:type="spellStart"/>
      <w:r w:rsidRPr="00823323">
        <w:rPr>
          <w:lang w:val="en-IN"/>
        </w:rPr>
        <w:t>Ryu</w:t>
      </w:r>
      <w:proofErr w:type="spellEnd"/>
      <w:r w:rsidRPr="00823323">
        <w:rPr>
          <w:lang w:val="en-IN"/>
        </w:rPr>
        <w:t xml:space="preserve"> SDN Framework Documentation. </w:t>
      </w:r>
      <w:hyperlink r:id="rId16" w:history="1">
        <w:r w:rsidRPr="00823323">
          <w:rPr>
            <w:rStyle w:val="Hyperlink"/>
            <w:lang w:val="en-IN"/>
          </w:rPr>
          <w:t>https://ryu.readthedocs.io/</w:t>
        </w:r>
      </w:hyperlink>
    </w:p>
    <w:p w:rsidR="00823323" w:rsidRPr="00823323" w:rsidRDefault="00823323" w:rsidP="00823323">
      <w:pPr>
        <w:pStyle w:val="BodyText"/>
        <w:numPr>
          <w:ilvl w:val="0"/>
          <w:numId w:val="14"/>
        </w:numPr>
        <w:spacing w:line="276" w:lineRule="auto"/>
        <w:rPr>
          <w:lang w:val="en-IN"/>
        </w:rPr>
      </w:pPr>
      <w:r w:rsidRPr="00823323">
        <w:rPr>
          <w:lang w:val="en-IN"/>
        </w:rPr>
        <w:t xml:space="preserve">Linux Kernel Network Traffic Control Documentation. </w:t>
      </w:r>
      <w:hyperlink r:id="rId17" w:history="1">
        <w:r w:rsidRPr="00823323">
          <w:rPr>
            <w:rStyle w:val="Hyperlink"/>
            <w:lang w:val="en-IN"/>
          </w:rPr>
          <w:t>https://docs.kernel.org/networking/</w:t>
        </w:r>
      </w:hyperlink>
    </w:p>
    <w:p w:rsidR="00823323" w:rsidRPr="00823323" w:rsidRDefault="00823323" w:rsidP="00823323">
      <w:pPr>
        <w:pStyle w:val="BodyText"/>
        <w:numPr>
          <w:ilvl w:val="0"/>
          <w:numId w:val="14"/>
        </w:numPr>
        <w:spacing w:line="276" w:lineRule="auto"/>
        <w:rPr>
          <w:lang w:val="en-IN"/>
        </w:rPr>
      </w:pPr>
      <w:proofErr w:type="spellStart"/>
      <w:proofErr w:type="gramStart"/>
      <w:r w:rsidRPr="00823323">
        <w:rPr>
          <w:lang w:val="en-IN"/>
        </w:rPr>
        <w:t>iperf</w:t>
      </w:r>
      <w:proofErr w:type="spellEnd"/>
      <w:proofErr w:type="gramEnd"/>
      <w:r w:rsidRPr="00823323">
        <w:rPr>
          <w:lang w:val="en-IN"/>
        </w:rPr>
        <w:t xml:space="preserve"> Documentation. </w:t>
      </w:r>
      <w:hyperlink r:id="rId18" w:history="1">
        <w:r w:rsidRPr="00823323">
          <w:rPr>
            <w:rStyle w:val="Hyperlink"/>
            <w:lang w:val="en-IN"/>
          </w:rPr>
          <w:t>https://iperf.fr/</w:t>
        </w:r>
      </w:hyperlink>
    </w:p>
    <w:p w:rsidR="00823323" w:rsidRPr="00823323" w:rsidRDefault="00823323" w:rsidP="00823323">
      <w:pPr>
        <w:pStyle w:val="BodyText"/>
        <w:numPr>
          <w:ilvl w:val="0"/>
          <w:numId w:val="14"/>
        </w:numPr>
        <w:spacing w:line="276" w:lineRule="auto"/>
        <w:rPr>
          <w:lang w:val="en-IN"/>
        </w:rPr>
      </w:pPr>
      <w:r w:rsidRPr="00823323">
        <w:rPr>
          <w:lang w:val="en-IN"/>
        </w:rPr>
        <w:t xml:space="preserve">Flask Documentation. </w:t>
      </w:r>
      <w:hyperlink r:id="rId19" w:history="1">
        <w:r w:rsidRPr="00823323">
          <w:rPr>
            <w:rStyle w:val="Hyperlink"/>
            <w:lang w:val="en-IN"/>
          </w:rPr>
          <w:t>https://flask.palletsprojects.com/</w:t>
        </w:r>
      </w:hyperlink>
    </w:p>
    <w:p w:rsidR="00823323" w:rsidRPr="00823323" w:rsidRDefault="00823323" w:rsidP="00823323">
      <w:pPr>
        <w:pStyle w:val="BodyText"/>
        <w:numPr>
          <w:ilvl w:val="0"/>
          <w:numId w:val="14"/>
        </w:numPr>
        <w:spacing w:line="276" w:lineRule="auto"/>
        <w:rPr>
          <w:lang w:val="en-IN"/>
        </w:rPr>
      </w:pPr>
      <w:r w:rsidRPr="00823323">
        <w:rPr>
          <w:lang w:val="en-IN"/>
        </w:rPr>
        <w:t xml:space="preserve">Chart.js Documentation. </w:t>
      </w:r>
      <w:hyperlink r:id="rId20" w:history="1">
        <w:r w:rsidRPr="00823323">
          <w:rPr>
            <w:rStyle w:val="Hyperlink"/>
            <w:lang w:val="en-IN"/>
          </w:rPr>
          <w:t>https://www.chartjs.org/docs/</w:t>
        </w:r>
      </w:hyperlink>
    </w:p>
    <w:p w:rsidR="00823323" w:rsidRPr="00823323" w:rsidRDefault="00823323" w:rsidP="00823323">
      <w:pPr>
        <w:pStyle w:val="BodyText"/>
        <w:numPr>
          <w:ilvl w:val="0"/>
          <w:numId w:val="14"/>
        </w:numPr>
        <w:spacing w:line="276" w:lineRule="auto"/>
        <w:rPr>
          <w:lang w:val="en-IN"/>
        </w:rPr>
      </w:pPr>
      <w:r w:rsidRPr="00823323">
        <w:rPr>
          <w:lang w:val="en-IN"/>
        </w:rPr>
        <w:t xml:space="preserve">F. Baker and G. </w:t>
      </w:r>
      <w:proofErr w:type="spellStart"/>
      <w:r w:rsidRPr="00823323">
        <w:rPr>
          <w:lang w:val="en-IN"/>
        </w:rPr>
        <w:t>Fairhurst</w:t>
      </w:r>
      <w:proofErr w:type="spellEnd"/>
      <w:r w:rsidRPr="00823323">
        <w:rPr>
          <w:lang w:val="en-IN"/>
        </w:rPr>
        <w:t xml:space="preserve">, “IETF Recommendations Regarding Active Queue Management,” RFC 7567, 2015. </w:t>
      </w:r>
      <w:hyperlink r:id="rId21" w:history="1">
        <w:r w:rsidRPr="00823323">
          <w:rPr>
            <w:rStyle w:val="Hyperlink"/>
            <w:lang w:val="en-IN"/>
          </w:rPr>
          <w:t>https://www.rfc-editor.org/rfc/rfc7567</w:t>
        </w:r>
      </w:hyperlink>
    </w:p>
    <w:p w:rsidR="005E7CA9" w:rsidRDefault="005E7CA9">
      <w:pPr>
        <w:pStyle w:val="BodyText"/>
      </w:pPr>
    </w:p>
    <w:p w:rsidR="005E7CA9" w:rsidRDefault="005E7CA9">
      <w:pPr>
        <w:pStyle w:val="BodyText"/>
        <w:spacing w:before="71"/>
      </w:pPr>
    </w:p>
    <w:p w:rsidR="00675804" w:rsidRDefault="00675804">
      <w:pPr>
        <w:pStyle w:val="Heading1"/>
        <w:spacing w:before="0"/>
      </w:pPr>
      <w:bookmarkStart w:id="29" w:name="AI_Usage_Declaration_"/>
      <w:bookmarkEnd w:id="29"/>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675804" w:rsidRDefault="00675804">
      <w:pPr>
        <w:pStyle w:val="Heading1"/>
        <w:spacing w:before="0"/>
      </w:pPr>
    </w:p>
    <w:p w:rsidR="005E7CA9" w:rsidRDefault="001B15BB">
      <w:pPr>
        <w:pStyle w:val="Heading1"/>
        <w:spacing w:before="0"/>
      </w:pPr>
      <w:r>
        <w:t>AI</w:t>
      </w:r>
      <w:r>
        <w:rPr>
          <w:spacing w:val="-5"/>
        </w:rPr>
        <w:t xml:space="preserve"> </w:t>
      </w:r>
      <w:r>
        <w:t>Usage</w:t>
      </w:r>
      <w:r>
        <w:rPr>
          <w:spacing w:val="-5"/>
        </w:rPr>
        <w:t xml:space="preserve"> </w:t>
      </w:r>
      <w:r>
        <w:rPr>
          <w:spacing w:val="-2"/>
        </w:rPr>
        <w:t>Declaration</w:t>
      </w:r>
    </w:p>
    <w:p w:rsidR="005E7CA9" w:rsidRDefault="001B15BB">
      <w:pPr>
        <w:pStyle w:val="BodyText"/>
        <w:spacing w:before="166" w:line="360" w:lineRule="auto"/>
        <w:ind w:left="165" w:right="40"/>
        <w:jc w:val="both"/>
      </w:pPr>
      <w:r>
        <w:t>AI tool used: Claude (Anthropic). Purpose: drafting and structuring the report text from the project source code and README. No test results in this report were produced by the AI tool. All test outcomes must come from runs performed by the group.</w:t>
      </w:r>
    </w:p>
    <w:p w:rsidR="005E7CA9" w:rsidRDefault="001B15BB">
      <w:pPr>
        <w:pStyle w:val="BodyText"/>
        <w:spacing w:before="120" w:line="360" w:lineRule="auto"/>
        <w:ind w:left="165" w:right="41"/>
        <w:jc w:val="both"/>
      </w:pPr>
      <w:r>
        <w:t>Declaration: We take responsibility for the accuracy of this report and understand the submitted implementation and results. Sources and assistance used have been acknowledged.</w:t>
      </w:r>
    </w:p>
    <w:p w:rsidR="005E7CA9" w:rsidRDefault="005E7CA9">
      <w:pPr>
        <w:pStyle w:val="BodyText"/>
        <w:spacing w:before="11"/>
        <w:rPr>
          <w:sz w:val="8"/>
        </w:rPr>
      </w:pPr>
    </w:p>
    <w:tbl>
      <w:tblPr>
        <w:tblW w:w="0" w:type="auto"/>
        <w:tblInd w:w="64"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4460"/>
        <w:gridCol w:w="2440"/>
        <w:gridCol w:w="2120"/>
      </w:tblGrid>
      <w:tr w:rsidR="005E7CA9">
        <w:trPr>
          <w:trHeight w:val="440"/>
        </w:trPr>
        <w:tc>
          <w:tcPr>
            <w:tcW w:w="4460" w:type="dxa"/>
            <w:shd w:val="clear" w:color="auto" w:fill="EDEDED"/>
          </w:tcPr>
          <w:p w:rsidR="005E7CA9" w:rsidRDefault="001B15BB">
            <w:pPr>
              <w:pStyle w:val="TableParagraph"/>
              <w:rPr>
                <w:b/>
              </w:rPr>
            </w:pPr>
            <w:r>
              <w:rPr>
                <w:b/>
              </w:rPr>
              <w:t>Student</w:t>
            </w:r>
            <w:r>
              <w:rPr>
                <w:b/>
                <w:spacing w:val="-7"/>
              </w:rPr>
              <w:t xml:space="preserve"> </w:t>
            </w:r>
            <w:r>
              <w:rPr>
                <w:b/>
                <w:spacing w:val="-4"/>
              </w:rPr>
              <w:t>Name</w:t>
            </w:r>
          </w:p>
        </w:tc>
        <w:tc>
          <w:tcPr>
            <w:tcW w:w="2440" w:type="dxa"/>
            <w:shd w:val="clear" w:color="auto" w:fill="EDEDED"/>
          </w:tcPr>
          <w:p w:rsidR="005E7CA9" w:rsidRDefault="001B15BB">
            <w:pPr>
              <w:pStyle w:val="TableParagraph"/>
              <w:ind w:left="120"/>
              <w:rPr>
                <w:b/>
              </w:rPr>
            </w:pPr>
            <w:r>
              <w:rPr>
                <w:b/>
                <w:spacing w:val="-5"/>
              </w:rPr>
              <w:t>PRN</w:t>
            </w:r>
          </w:p>
        </w:tc>
        <w:tc>
          <w:tcPr>
            <w:tcW w:w="2120" w:type="dxa"/>
            <w:shd w:val="clear" w:color="auto" w:fill="EDEDED"/>
          </w:tcPr>
          <w:p w:rsidR="005E7CA9" w:rsidRDefault="001B15BB">
            <w:pPr>
              <w:pStyle w:val="TableParagraph"/>
              <w:ind w:left="125"/>
              <w:rPr>
                <w:b/>
              </w:rPr>
            </w:pPr>
            <w:r>
              <w:rPr>
                <w:b/>
                <w:spacing w:val="-2"/>
              </w:rPr>
              <w:t>Signature</w:t>
            </w:r>
          </w:p>
        </w:tc>
      </w:tr>
      <w:tr w:rsidR="005E7CA9">
        <w:trPr>
          <w:trHeight w:val="459"/>
        </w:trPr>
        <w:tc>
          <w:tcPr>
            <w:tcW w:w="4460" w:type="dxa"/>
          </w:tcPr>
          <w:p w:rsidR="005E7CA9" w:rsidRDefault="00823323">
            <w:pPr>
              <w:pStyle w:val="TableParagraph"/>
              <w:spacing w:before="85"/>
            </w:pPr>
            <w:proofErr w:type="spellStart"/>
            <w:r>
              <w:t>Nilam</w:t>
            </w:r>
            <w:proofErr w:type="spellEnd"/>
            <w:r>
              <w:t xml:space="preserve"> </w:t>
            </w:r>
            <w:proofErr w:type="spellStart"/>
            <w:r>
              <w:t>Vanjani</w:t>
            </w:r>
            <w:proofErr w:type="spellEnd"/>
          </w:p>
        </w:tc>
        <w:tc>
          <w:tcPr>
            <w:tcW w:w="2440" w:type="dxa"/>
          </w:tcPr>
          <w:p w:rsidR="005E7CA9" w:rsidRDefault="00823323">
            <w:pPr>
              <w:pStyle w:val="TableParagraph"/>
              <w:spacing w:before="85"/>
              <w:ind w:left="120"/>
              <w:rPr>
                <w:sz w:val="24"/>
              </w:rPr>
            </w:pPr>
            <w:r>
              <w:rPr>
                <w:spacing w:val="-2"/>
                <w:sz w:val="24"/>
              </w:rPr>
              <w:t>1262250356</w:t>
            </w:r>
          </w:p>
        </w:tc>
        <w:tc>
          <w:tcPr>
            <w:tcW w:w="2120" w:type="dxa"/>
          </w:tcPr>
          <w:p w:rsidR="005E7CA9" w:rsidRDefault="005E7CA9">
            <w:pPr>
              <w:pStyle w:val="TableParagraph"/>
              <w:spacing w:before="0"/>
              <w:ind w:left="0"/>
            </w:pPr>
          </w:p>
        </w:tc>
      </w:tr>
      <w:tr w:rsidR="005E7CA9">
        <w:trPr>
          <w:trHeight w:val="460"/>
        </w:trPr>
        <w:tc>
          <w:tcPr>
            <w:tcW w:w="4460" w:type="dxa"/>
          </w:tcPr>
          <w:p w:rsidR="005E7CA9" w:rsidRDefault="00823323">
            <w:pPr>
              <w:pStyle w:val="TableParagraph"/>
              <w:spacing w:before="83"/>
            </w:pPr>
            <w:proofErr w:type="spellStart"/>
            <w:r>
              <w:t>Bhavika</w:t>
            </w:r>
            <w:proofErr w:type="spellEnd"/>
            <w:r>
              <w:t xml:space="preserve"> Lalwani</w:t>
            </w:r>
          </w:p>
        </w:tc>
        <w:tc>
          <w:tcPr>
            <w:tcW w:w="2440" w:type="dxa"/>
          </w:tcPr>
          <w:p w:rsidR="005E7CA9" w:rsidRDefault="001B15BB">
            <w:pPr>
              <w:pStyle w:val="TableParagraph"/>
              <w:spacing w:before="83"/>
              <w:ind w:left="120"/>
              <w:rPr>
                <w:sz w:val="24"/>
              </w:rPr>
            </w:pPr>
            <w:r>
              <w:rPr>
                <w:spacing w:val="-2"/>
                <w:sz w:val="24"/>
              </w:rPr>
              <w:t>12722508</w:t>
            </w:r>
            <w:r w:rsidR="00823323">
              <w:rPr>
                <w:spacing w:val="-2"/>
                <w:sz w:val="24"/>
              </w:rPr>
              <w:t>93</w:t>
            </w:r>
          </w:p>
        </w:tc>
        <w:tc>
          <w:tcPr>
            <w:tcW w:w="2120" w:type="dxa"/>
          </w:tcPr>
          <w:p w:rsidR="005E7CA9" w:rsidRDefault="005E7CA9">
            <w:pPr>
              <w:pStyle w:val="TableParagraph"/>
              <w:spacing w:before="0"/>
              <w:ind w:left="0"/>
            </w:pPr>
          </w:p>
        </w:tc>
      </w:tr>
    </w:tbl>
    <w:p w:rsidR="005E7CA9" w:rsidRDefault="005E7CA9" w:rsidP="00675804">
      <w:pPr>
        <w:pStyle w:val="TableParagraph"/>
        <w:ind w:left="0"/>
      </w:pPr>
    </w:p>
    <w:p w:rsidR="005E7CA9" w:rsidRDefault="001B15BB" w:rsidP="00675804">
      <w:pPr>
        <w:pStyle w:val="Heading1"/>
        <w:ind w:left="0"/>
      </w:pPr>
      <w:bookmarkStart w:id="30" w:name="Appendices_"/>
      <w:bookmarkEnd w:id="30"/>
      <w:r>
        <w:rPr>
          <w:spacing w:val="-2"/>
        </w:rPr>
        <w:t>Appendices</w:t>
      </w:r>
    </w:p>
    <w:p w:rsidR="005E7CA9" w:rsidRDefault="005E7CA9">
      <w:pPr>
        <w:pStyle w:val="BodyText"/>
        <w:rPr>
          <w:sz w:val="9"/>
        </w:rPr>
      </w:pPr>
    </w:p>
    <w:tbl>
      <w:tblPr>
        <w:tblW w:w="0" w:type="auto"/>
        <w:tblInd w:w="64"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4624"/>
        <w:gridCol w:w="3686"/>
      </w:tblGrid>
      <w:tr w:rsidR="00340EE5" w:rsidTr="00340EE5">
        <w:trPr>
          <w:trHeight w:val="439"/>
        </w:trPr>
        <w:tc>
          <w:tcPr>
            <w:tcW w:w="4624" w:type="dxa"/>
            <w:shd w:val="clear" w:color="auto" w:fill="EDEDED"/>
          </w:tcPr>
          <w:p w:rsidR="00340EE5" w:rsidRDefault="00340EE5">
            <w:pPr>
              <w:pStyle w:val="TableParagraph"/>
              <w:rPr>
                <w:b/>
              </w:rPr>
            </w:pPr>
            <w:r>
              <w:rPr>
                <w:b/>
              </w:rPr>
              <w:t>Student</w:t>
            </w:r>
            <w:r>
              <w:rPr>
                <w:b/>
                <w:spacing w:val="-5"/>
              </w:rPr>
              <w:t xml:space="preserve"> </w:t>
            </w:r>
            <w:r>
              <w:rPr>
                <w:b/>
              </w:rPr>
              <w:t>Name</w:t>
            </w:r>
            <w:r>
              <w:rPr>
                <w:b/>
                <w:spacing w:val="-5"/>
              </w:rPr>
              <w:t xml:space="preserve"> </w:t>
            </w:r>
            <w:r>
              <w:rPr>
                <w:b/>
              </w:rPr>
              <w:t>and</w:t>
            </w:r>
            <w:r>
              <w:rPr>
                <w:b/>
                <w:spacing w:val="-4"/>
              </w:rPr>
              <w:t xml:space="preserve"> </w:t>
            </w:r>
            <w:r>
              <w:rPr>
                <w:b/>
                <w:spacing w:val="-5"/>
              </w:rPr>
              <w:t>PRN</w:t>
            </w:r>
          </w:p>
        </w:tc>
        <w:tc>
          <w:tcPr>
            <w:tcW w:w="3686" w:type="dxa"/>
            <w:shd w:val="clear" w:color="auto" w:fill="EDEDED"/>
          </w:tcPr>
          <w:p w:rsidR="00340EE5" w:rsidRDefault="00340EE5">
            <w:pPr>
              <w:pStyle w:val="TableParagraph"/>
              <w:ind w:left="120"/>
              <w:rPr>
                <w:b/>
              </w:rPr>
            </w:pPr>
            <w:r>
              <w:rPr>
                <w:b/>
                <w:spacing w:val="-2"/>
              </w:rPr>
              <w:t>Work</w:t>
            </w:r>
            <w:r>
              <w:rPr>
                <w:b/>
                <w:spacing w:val="-8"/>
              </w:rPr>
              <w:t xml:space="preserve"> </w:t>
            </w:r>
            <w:r>
              <w:rPr>
                <w:b/>
                <w:spacing w:val="-2"/>
              </w:rPr>
              <w:t>Completed</w:t>
            </w:r>
          </w:p>
        </w:tc>
      </w:tr>
      <w:tr w:rsidR="00340EE5" w:rsidTr="00340EE5">
        <w:trPr>
          <w:trHeight w:val="460"/>
        </w:trPr>
        <w:tc>
          <w:tcPr>
            <w:tcW w:w="4624" w:type="dxa"/>
          </w:tcPr>
          <w:p w:rsidR="00340EE5" w:rsidRDefault="00340EE5">
            <w:pPr>
              <w:pStyle w:val="TableParagraph"/>
              <w:spacing w:before="84"/>
              <w:rPr>
                <w:sz w:val="24"/>
              </w:rPr>
            </w:pPr>
            <w:proofErr w:type="spellStart"/>
            <w:r>
              <w:rPr>
                <w:sz w:val="24"/>
              </w:rPr>
              <w:t>Nilam</w:t>
            </w:r>
            <w:proofErr w:type="spellEnd"/>
            <w:r>
              <w:rPr>
                <w:sz w:val="24"/>
              </w:rPr>
              <w:t xml:space="preserve"> </w:t>
            </w:r>
            <w:proofErr w:type="spellStart"/>
            <w:r>
              <w:rPr>
                <w:sz w:val="24"/>
              </w:rPr>
              <w:t>Vanjani</w:t>
            </w:r>
            <w:proofErr w:type="spellEnd"/>
          </w:p>
        </w:tc>
        <w:tc>
          <w:tcPr>
            <w:tcW w:w="3686" w:type="dxa"/>
          </w:tcPr>
          <w:p w:rsidR="00340EE5" w:rsidRDefault="00B505FA">
            <w:pPr>
              <w:pStyle w:val="TableParagraph"/>
              <w:spacing w:before="84"/>
              <w:ind w:left="120"/>
              <w:rPr>
                <w:sz w:val="24"/>
              </w:rPr>
            </w:pPr>
            <w:r>
              <w:rPr>
                <w:sz w:val="24"/>
              </w:rPr>
              <w:t>System design, Testing and Report writing</w:t>
            </w:r>
          </w:p>
        </w:tc>
      </w:tr>
      <w:tr w:rsidR="00340EE5" w:rsidTr="00340EE5">
        <w:trPr>
          <w:trHeight w:val="759"/>
        </w:trPr>
        <w:tc>
          <w:tcPr>
            <w:tcW w:w="4624" w:type="dxa"/>
          </w:tcPr>
          <w:p w:rsidR="00340EE5" w:rsidRDefault="00B505FA">
            <w:pPr>
              <w:pStyle w:val="TableParagraph"/>
              <w:spacing w:before="83" w:line="264" w:lineRule="auto"/>
              <w:ind w:right="1185"/>
              <w:rPr>
                <w:sz w:val="24"/>
              </w:rPr>
            </w:pPr>
            <w:proofErr w:type="spellStart"/>
            <w:r>
              <w:rPr>
                <w:sz w:val="24"/>
              </w:rPr>
              <w:t>Bhavika</w:t>
            </w:r>
            <w:proofErr w:type="spellEnd"/>
            <w:r>
              <w:rPr>
                <w:sz w:val="24"/>
              </w:rPr>
              <w:t xml:space="preserve"> L</w:t>
            </w:r>
            <w:r w:rsidR="00340EE5">
              <w:rPr>
                <w:sz w:val="24"/>
              </w:rPr>
              <w:t>alwani</w:t>
            </w:r>
          </w:p>
        </w:tc>
        <w:tc>
          <w:tcPr>
            <w:tcW w:w="3686" w:type="dxa"/>
          </w:tcPr>
          <w:p w:rsidR="00340EE5" w:rsidRDefault="00B505FA">
            <w:pPr>
              <w:pStyle w:val="TableParagraph"/>
              <w:spacing w:before="83"/>
              <w:ind w:left="120"/>
              <w:rPr>
                <w:sz w:val="24"/>
              </w:rPr>
            </w:pPr>
            <w:r>
              <w:rPr>
                <w:sz w:val="24"/>
              </w:rPr>
              <w:t>System design, SDN programming and Report writing</w:t>
            </w:r>
          </w:p>
        </w:tc>
        <w:bookmarkStart w:id="31" w:name="_GoBack"/>
        <w:bookmarkEnd w:id="31"/>
      </w:tr>
    </w:tbl>
    <w:p w:rsidR="005E7CA9" w:rsidRDefault="005E7CA9" w:rsidP="00675804">
      <w:pPr>
        <w:pStyle w:val="BodyText"/>
        <w:spacing w:before="4"/>
        <w:rPr>
          <w:sz w:val="17"/>
        </w:rPr>
      </w:pPr>
    </w:p>
    <w:sectPr w:rsidR="005E7CA9">
      <w:pgSz w:w="11920" w:h="16840"/>
      <w:pgMar w:top="1940" w:right="1417" w:bottom="980" w:left="1275" w:header="0" w:footer="74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5DC7" w:rsidRDefault="005A5DC7">
      <w:r>
        <w:separator/>
      </w:r>
    </w:p>
  </w:endnote>
  <w:endnote w:type="continuationSeparator" w:id="0">
    <w:p w:rsidR="005A5DC7" w:rsidRDefault="005A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CA9" w:rsidRDefault="001B15BB">
    <w:pPr>
      <w:pStyle w:val="BodyText"/>
      <w:spacing w:line="200" w:lineRule="exact"/>
      <w:rPr>
        <w:sz w:val="20"/>
      </w:rPr>
    </w:pPr>
    <w:r>
      <w:rPr>
        <w:noProof/>
        <w:sz w:val="20"/>
        <w:lang w:val="en-IN" w:eastAsia="en-IN"/>
      </w:rPr>
      <mc:AlternateContent>
        <mc:Choice Requires="wps">
          <w:drawing>
            <wp:anchor distT="0" distB="0" distL="0" distR="0" simplePos="0" relativeHeight="487028224" behindDoc="1" locked="0" layoutInCell="1" allowOverlap="1" wp14:anchorId="13E89530" wp14:editId="5CB014AC">
              <wp:simplePos x="0" y="0"/>
              <wp:positionH relativeFrom="page">
                <wp:posOffset>4928296</wp:posOffset>
              </wp:positionH>
              <wp:positionV relativeFrom="page">
                <wp:posOffset>10057903</wp:posOffset>
              </wp:positionV>
              <wp:extent cx="18446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675" cy="194310"/>
                      </a:xfrm>
                      <a:prstGeom prst="rect">
                        <a:avLst/>
                      </a:prstGeom>
                    </wps:spPr>
                    <wps:txbx>
                      <w:txbxContent>
                        <w:p w:rsidR="005E7CA9" w:rsidRDefault="001B15BB">
                          <w:pPr>
                            <w:spacing w:before="10"/>
                            <w:ind w:left="20"/>
                            <w:rPr>
                              <w:sz w:val="24"/>
                            </w:rPr>
                          </w:pPr>
                          <w:r>
                            <w:rPr>
                              <w:sz w:val="18"/>
                            </w:rPr>
                            <w:t>Computer Networks Laboratory</w:t>
                          </w:r>
                          <w:r>
                            <w:rPr>
                              <w:spacing w:val="67"/>
                              <w:w w:val="150"/>
                              <w:sz w:val="18"/>
                            </w:rPr>
                            <w:t xml:space="preserve"> </w:t>
                          </w:r>
                          <w:r>
                            <w:rPr>
                              <w:spacing w:val="-5"/>
                              <w:sz w:val="24"/>
                            </w:rPr>
                            <w:fldChar w:fldCharType="begin"/>
                          </w:r>
                          <w:r>
                            <w:rPr>
                              <w:spacing w:val="-5"/>
                              <w:sz w:val="24"/>
                            </w:rPr>
                            <w:instrText xml:space="preserve"> PAGE </w:instrText>
                          </w:r>
                          <w:r>
                            <w:rPr>
                              <w:spacing w:val="-5"/>
                              <w:sz w:val="24"/>
                            </w:rPr>
                            <w:fldChar w:fldCharType="separate"/>
                          </w:r>
                          <w:r w:rsidR="00B505FA">
                            <w:rPr>
                              <w:noProof/>
                              <w:spacing w:val="-5"/>
                              <w:sz w:val="24"/>
                            </w:rPr>
                            <w:t>23</w:t>
                          </w:r>
                          <w:r>
                            <w:rPr>
                              <w:spacing w:val="-5"/>
                              <w:sz w:val="24"/>
                            </w:rPr>
                            <w:fldChar w:fldCharType="end"/>
                          </w:r>
                        </w:p>
                      </w:txbxContent>
                    </wps:txbx>
                    <wps:bodyPr wrap="square" lIns="0" tIns="0" rIns="0" bIns="0" rtlCol="0">
                      <a:noAutofit/>
                    </wps:bodyPr>
                  </wps:wsp>
                </a:graphicData>
              </a:graphic>
            </wp:anchor>
          </w:drawing>
        </mc:Choice>
        <mc:Fallback>
          <w:pict>
            <v:shapetype w14:anchorId="13E89530" id="_x0000_t202" coordsize="21600,21600" o:spt="202" path="m,l,21600r21600,l21600,xe">
              <v:stroke joinstyle="miter"/>
              <v:path gradientshapeok="t" o:connecttype="rect"/>
            </v:shapetype>
            <v:shape id="Textbox 2" o:spid="_x0000_s1026" type="#_x0000_t202" style="position:absolute;margin-left:388.05pt;margin-top:791.95pt;width:145.25pt;height:15.3pt;z-index:-162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" filled="f" stroked="f">
              <v:path arrowok="t"/>
              <v:textbox inset="0,0,0,0">
                <w:txbxContent>
                  <w:p w:rsidR="005E7CA9" w:rsidRDefault="001B15BB">
                    <w:pPr>
                      <w:spacing w:before="10"/>
                      <w:ind w:left="20"/>
                      <w:rPr>
                        <w:sz w:val="24"/>
                      </w:rPr>
                    </w:pPr>
                    <w:r>
                      <w:rPr>
                        <w:sz w:val="18"/>
                      </w:rPr>
                      <w:t>Computer Networks Laboratory</w:t>
                    </w:r>
                    <w:r>
                      <w:rPr>
                        <w:spacing w:val="67"/>
                        <w:w w:val="150"/>
                        <w:sz w:val="18"/>
                      </w:rPr>
                      <w:t xml:space="preserve"> </w:t>
                    </w:r>
                    <w:r>
                      <w:rPr>
                        <w:spacing w:val="-5"/>
                        <w:sz w:val="24"/>
                      </w:rPr>
                      <w:fldChar w:fldCharType="begin"/>
                    </w:r>
                    <w:r>
                      <w:rPr>
                        <w:spacing w:val="-5"/>
                        <w:sz w:val="24"/>
                      </w:rPr>
                      <w:instrText xml:space="preserve"> PAGE </w:instrText>
                    </w:r>
                    <w:r>
                      <w:rPr>
                        <w:spacing w:val="-5"/>
                        <w:sz w:val="24"/>
                      </w:rPr>
                      <w:fldChar w:fldCharType="separate"/>
                    </w:r>
                    <w:r w:rsidR="00B505FA">
                      <w:rPr>
                        <w:noProof/>
                        <w:spacing w:val="-5"/>
                        <w:sz w:val="24"/>
                      </w:rPr>
                      <w:t>23</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5DC7" w:rsidRDefault="005A5DC7">
      <w:r>
        <w:separator/>
      </w:r>
    </w:p>
  </w:footnote>
  <w:footnote w:type="continuationSeparator" w:id="0">
    <w:p w:rsidR="005A5DC7" w:rsidRDefault="005A5DC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57BB4"/>
    <w:multiLevelType w:val="multilevel"/>
    <w:tmpl w:val="0366BB52"/>
    <w:lvl w:ilvl="0">
      <w:start w:val="5"/>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1" w:hanging="360"/>
      </w:pPr>
      <w:rPr>
        <w:rFonts w:hint="default"/>
        <w:lang w:val="en-US" w:eastAsia="en-US" w:bidi="ar-SA"/>
      </w:rPr>
    </w:lvl>
    <w:lvl w:ilvl="3">
      <w:numFmt w:val="bullet"/>
      <w:lvlText w:val="•"/>
      <w:lvlJc w:val="left"/>
      <w:pPr>
        <w:ind w:left="3132" w:hanging="360"/>
      </w:pPr>
      <w:rPr>
        <w:rFonts w:hint="default"/>
        <w:lang w:val="en-US" w:eastAsia="en-US" w:bidi="ar-SA"/>
      </w:rPr>
    </w:lvl>
    <w:lvl w:ilvl="4">
      <w:numFmt w:val="bullet"/>
      <w:lvlText w:val="•"/>
      <w:lvlJc w:val="left"/>
      <w:pPr>
        <w:ind w:left="4003" w:hanging="360"/>
      </w:pPr>
      <w:rPr>
        <w:rFonts w:hint="default"/>
        <w:lang w:val="en-US" w:eastAsia="en-US" w:bidi="ar-SA"/>
      </w:rPr>
    </w:lvl>
    <w:lvl w:ilvl="5">
      <w:numFmt w:val="bullet"/>
      <w:lvlText w:val="•"/>
      <w:lvlJc w:val="left"/>
      <w:pPr>
        <w:ind w:left="4874" w:hanging="360"/>
      </w:pPr>
      <w:rPr>
        <w:rFonts w:hint="default"/>
        <w:lang w:val="en-US" w:eastAsia="en-US" w:bidi="ar-SA"/>
      </w:rPr>
    </w:lvl>
    <w:lvl w:ilvl="6">
      <w:numFmt w:val="bullet"/>
      <w:lvlText w:val="•"/>
      <w:lvlJc w:val="left"/>
      <w:pPr>
        <w:ind w:left="5744" w:hanging="360"/>
      </w:pPr>
      <w:rPr>
        <w:rFonts w:hint="default"/>
        <w:lang w:val="en-US" w:eastAsia="en-US" w:bidi="ar-SA"/>
      </w:rPr>
    </w:lvl>
    <w:lvl w:ilvl="7">
      <w:numFmt w:val="bullet"/>
      <w:lvlText w:val="•"/>
      <w:lvlJc w:val="left"/>
      <w:pPr>
        <w:ind w:left="6615" w:hanging="360"/>
      </w:pPr>
      <w:rPr>
        <w:rFonts w:hint="default"/>
        <w:lang w:val="en-US" w:eastAsia="en-US" w:bidi="ar-SA"/>
      </w:rPr>
    </w:lvl>
    <w:lvl w:ilvl="8">
      <w:numFmt w:val="bullet"/>
      <w:lvlText w:val="•"/>
      <w:lvlJc w:val="left"/>
      <w:pPr>
        <w:ind w:left="7486" w:hanging="360"/>
      </w:pPr>
      <w:rPr>
        <w:rFonts w:hint="default"/>
        <w:lang w:val="en-US" w:eastAsia="en-US" w:bidi="ar-SA"/>
      </w:rPr>
    </w:lvl>
  </w:abstractNum>
  <w:abstractNum w:abstractNumId="1" w15:restartNumberingAfterBreak="0">
    <w:nsid w:val="0BB4262B"/>
    <w:multiLevelType w:val="multilevel"/>
    <w:tmpl w:val="11CAB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245CA"/>
    <w:multiLevelType w:val="multilevel"/>
    <w:tmpl w:val="1F40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4D1A7E"/>
    <w:multiLevelType w:val="multilevel"/>
    <w:tmpl w:val="0764EA78"/>
    <w:lvl w:ilvl="0">
      <w:start w:val="1"/>
      <w:numFmt w:val="decimal"/>
      <w:lvlText w:val="%1"/>
      <w:lvlJc w:val="left"/>
      <w:pPr>
        <w:ind w:left="345"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87" w:hanging="360"/>
      </w:pPr>
      <w:rPr>
        <w:rFonts w:hint="default"/>
        <w:lang w:val="en-US" w:eastAsia="en-US" w:bidi="ar-SA"/>
      </w:rPr>
    </w:lvl>
    <w:lvl w:ilvl="3">
      <w:numFmt w:val="bullet"/>
      <w:lvlText w:val="•"/>
      <w:lvlJc w:val="left"/>
      <w:pPr>
        <w:ind w:left="2455" w:hanging="360"/>
      </w:pPr>
      <w:rPr>
        <w:rFonts w:hint="default"/>
        <w:lang w:val="en-US" w:eastAsia="en-US" w:bidi="ar-SA"/>
      </w:rPr>
    </w:lvl>
    <w:lvl w:ilvl="4">
      <w:numFmt w:val="bullet"/>
      <w:lvlText w:val="•"/>
      <w:lvlJc w:val="left"/>
      <w:pPr>
        <w:ind w:left="3422" w:hanging="360"/>
      </w:pPr>
      <w:rPr>
        <w:rFonts w:hint="default"/>
        <w:lang w:val="en-US" w:eastAsia="en-US" w:bidi="ar-SA"/>
      </w:rPr>
    </w:lvl>
    <w:lvl w:ilvl="5">
      <w:numFmt w:val="bullet"/>
      <w:lvlText w:val="•"/>
      <w:lvlJc w:val="left"/>
      <w:pPr>
        <w:ind w:left="4390" w:hanging="360"/>
      </w:pPr>
      <w:rPr>
        <w:rFonts w:hint="default"/>
        <w:lang w:val="en-US" w:eastAsia="en-US" w:bidi="ar-SA"/>
      </w:rPr>
    </w:lvl>
    <w:lvl w:ilvl="6">
      <w:numFmt w:val="bullet"/>
      <w:lvlText w:val="•"/>
      <w:lvlJc w:val="left"/>
      <w:pPr>
        <w:ind w:left="5357" w:hanging="360"/>
      </w:pPr>
      <w:rPr>
        <w:rFonts w:hint="default"/>
        <w:lang w:val="en-US" w:eastAsia="en-US" w:bidi="ar-SA"/>
      </w:rPr>
    </w:lvl>
    <w:lvl w:ilvl="7">
      <w:numFmt w:val="bullet"/>
      <w:lvlText w:val="•"/>
      <w:lvlJc w:val="left"/>
      <w:pPr>
        <w:ind w:left="6325" w:hanging="360"/>
      </w:pPr>
      <w:rPr>
        <w:rFonts w:hint="default"/>
        <w:lang w:val="en-US" w:eastAsia="en-US" w:bidi="ar-SA"/>
      </w:rPr>
    </w:lvl>
    <w:lvl w:ilvl="8">
      <w:numFmt w:val="bullet"/>
      <w:lvlText w:val="•"/>
      <w:lvlJc w:val="left"/>
      <w:pPr>
        <w:ind w:left="7292" w:hanging="360"/>
      </w:pPr>
      <w:rPr>
        <w:rFonts w:hint="default"/>
        <w:lang w:val="en-US" w:eastAsia="en-US" w:bidi="ar-SA"/>
      </w:rPr>
    </w:lvl>
  </w:abstractNum>
  <w:abstractNum w:abstractNumId="4" w15:restartNumberingAfterBreak="0">
    <w:nsid w:val="14900C50"/>
    <w:multiLevelType w:val="multilevel"/>
    <w:tmpl w:val="041E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405F7"/>
    <w:multiLevelType w:val="multilevel"/>
    <w:tmpl w:val="125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10F6F"/>
    <w:multiLevelType w:val="multilevel"/>
    <w:tmpl w:val="94BE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64AF7"/>
    <w:multiLevelType w:val="multilevel"/>
    <w:tmpl w:val="447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56DCD"/>
    <w:multiLevelType w:val="hybridMultilevel"/>
    <w:tmpl w:val="CE122220"/>
    <w:lvl w:ilvl="0" w:tplc="92821F86">
      <w:start w:val="1"/>
      <w:numFmt w:val="decimal"/>
      <w:lvlText w:val="[%1]"/>
      <w:lvlJc w:val="left"/>
      <w:pPr>
        <w:ind w:left="165" w:hanging="400"/>
      </w:pPr>
      <w:rPr>
        <w:rFonts w:ascii="Times New Roman" w:eastAsia="Times New Roman" w:hAnsi="Times New Roman" w:cs="Times New Roman" w:hint="default"/>
        <w:b w:val="0"/>
        <w:bCs w:val="0"/>
        <w:i w:val="0"/>
        <w:iCs w:val="0"/>
        <w:spacing w:val="0"/>
        <w:w w:val="100"/>
        <w:sz w:val="24"/>
        <w:szCs w:val="24"/>
        <w:lang w:val="en-US" w:eastAsia="en-US" w:bidi="ar-SA"/>
      </w:rPr>
    </w:lvl>
    <w:lvl w:ilvl="1" w:tplc="DEB0A7A8">
      <w:numFmt w:val="bullet"/>
      <w:lvlText w:val="•"/>
      <w:lvlJc w:val="left"/>
      <w:pPr>
        <w:ind w:left="1066" w:hanging="400"/>
      </w:pPr>
      <w:rPr>
        <w:rFonts w:hint="default"/>
        <w:lang w:val="en-US" w:eastAsia="en-US" w:bidi="ar-SA"/>
      </w:rPr>
    </w:lvl>
    <w:lvl w:ilvl="2" w:tplc="53E60AFC">
      <w:numFmt w:val="bullet"/>
      <w:lvlText w:val="•"/>
      <w:lvlJc w:val="left"/>
      <w:pPr>
        <w:ind w:left="1973" w:hanging="400"/>
      </w:pPr>
      <w:rPr>
        <w:rFonts w:hint="default"/>
        <w:lang w:val="en-US" w:eastAsia="en-US" w:bidi="ar-SA"/>
      </w:rPr>
    </w:lvl>
    <w:lvl w:ilvl="3" w:tplc="E88CFA56">
      <w:numFmt w:val="bullet"/>
      <w:lvlText w:val="•"/>
      <w:lvlJc w:val="left"/>
      <w:pPr>
        <w:ind w:left="2880" w:hanging="400"/>
      </w:pPr>
      <w:rPr>
        <w:rFonts w:hint="default"/>
        <w:lang w:val="en-US" w:eastAsia="en-US" w:bidi="ar-SA"/>
      </w:rPr>
    </w:lvl>
    <w:lvl w:ilvl="4" w:tplc="49BE8AFE">
      <w:numFmt w:val="bullet"/>
      <w:lvlText w:val="•"/>
      <w:lvlJc w:val="left"/>
      <w:pPr>
        <w:ind w:left="3787" w:hanging="400"/>
      </w:pPr>
      <w:rPr>
        <w:rFonts w:hint="default"/>
        <w:lang w:val="en-US" w:eastAsia="en-US" w:bidi="ar-SA"/>
      </w:rPr>
    </w:lvl>
    <w:lvl w:ilvl="5" w:tplc="D8303FDC">
      <w:numFmt w:val="bullet"/>
      <w:lvlText w:val="•"/>
      <w:lvlJc w:val="left"/>
      <w:pPr>
        <w:ind w:left="4694" w:hanging="400"/>
      </w:pPr>
      <w:rPr>
        <w:rFonts w:hint="default"/>
        <w:lang w:val="en-US" w:eastAsia="en-US" w:bidi="ar-SA"/>
      </w:rPr>
    </w:lvl>
    <w:lvl w:ilvl="6" w:tplc="67688D14">
      <w:numFmt w:val="bullet"/>
      <w:lvlText w:val="•"/>
      <w:lvlJc w:val="left"/>
      <w:pPr>
        <w:ind w:left="5600" w:hanging="400"/>
      </w:pPr>
      <w:rPr>
        <w:rFonts w:hint="default"/>
        <w:lang w:val="en-US" w:eastAsia="en-US" w:bidi="ar-SA"/>
      </w:rPr>
    </w:lvl>
    <w:lvl w:ilvl="7" w:tplc="C242EFB2">
      <w:numFmt w:val="bullet"/>
      <w:lvlText w:val="•"/>
      <w:lvlJc w:val="left"/>
      <w:pPr>
        <w:ind w:left="6507" w:hanging="400"/>
      </w:pPr>
      <w:rPr>
        <w:rFonts w:hint="default"/>
        <w:lang w:val="en-US" w:eastAsia="en-US" w:bidi="ar-SA"/>
      </w:rPr>
    </w:lvl>
    <w:lvl w:ilvl="8" w:tplc="1A940D54">
      <w:numFmt w:val="bullet"/>
      <w:lvlText w:val="•"/>
      <w:lvlJc w:val="left"/>
      <w:pPr>
        <w:ind w:left="7414" w:hanging="400"/>
      </w:pPr>
      <w:rPr>
        <w:rFonts w:hint="default"/>
        <w:lang w:val="en-US" w:eastAsia="en-US" w:bidi="ar-SA"/>
      </w:rPr>
    </w:lvl>
  </w:abstractNum>
  <w:abstractNum w:abstractNumId="9" w15:restartNumberingAfterBreak="0">
    <w:nsid w:val="3820503C"/>
    <w:multiLevelType w:val="multilevel"/>
    <w:tmpl w:val="89C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731D7"/>
    <w:multiLevelType w:val="multilevel"/>
    <w:tmpl w:val="7BE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E076E"/>
    <w:multiLevelType w:val="multilevel"/>
    <w:tmpl w:val="4FD87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493CF6"/>
    <w:multiLevelType w:val="multilevel"/>
    <w:tmpl w:val="E56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64F1B"/>
    <w:multiLevelType w:val="multilevel"/>
    <w:tmpl w:val="0A2E048C"/>
    <w:lvl w:ilvl="0">
      <w:start w:val="1"/>
      <w:numFmt w:val="decimal"/>
      <w:lvlText w:val="%1"/>
      <w:lvlJc w:val="left"/>
      <w:pPr>
        <w:ind w:left="370" w:hanging="206"/>
      </w:pPr>
      <w:rPr>
        <w:rFonts w:ascii="Calibri" w:eastAsia="Calibri" w:hAnsi="Calibri" w:cs="Calibri" w:hint="default"/>
        <w:b/>
        <w:bCs/>
        <w:i w:val="0"/>
        <w:iCs w:val="0"/>
        <w:spacing w:val="0"/>
        <w:w w:val="100"/>
        <w:sz w:val="28"/>
        <w:szCs w:val="28"/>
        <w:lang w:val="en-US" w:eastAsia="en-US" w:bidi="ar-SA"/>
      </w:rPr>
    </w:lvl>
    <w:lvl w:ilvl="1">
      <w:start w:val="1"/>
      <w:numFmt w:val="decimal"/>
      <w:lvlText w:val="%1.%2"/>
      <w:lvlJc w:val="left"/>
      <w:pPr>
        <w:ind w:left="526" w:hanging="362"/>
      </w:pPr>
      <w:rPr>
        <w:rFonts w:ascii="Calibri" w:eastAsia="Calibri" w:hAnsi="Calibri" w:cs="Calibri" w:hint="default"/>
        <w:b/>
        <w:bCs/>
        <w:i w:val="0"/>
        <w:iCs w:val="0"/>
        <w:spacing w:val="0"/>
        <w:w w:val="100"/>
        <w:sz w:val="24"/>
        <w:szCs w:val="24"/>
        <w:lang w:val="en-US" w:eastAsia="en-US" w:bidi="ar-SA"/>
      </w:rPr>
    </w:lvl>
    <w:lvl w:ilvl="2">
      <w:numFmt w:val="bullet"/>
      <w:lvlText w:val="•"/>
      <w:lvlJc w:val="left"/>
      <w:pPr>
        <w:ind w:left="1487" w:hanging="362"/>
      </w:pPr>
      <w:rPr>
        <w:rFonts w:hint="default"/>
        <w:lang w:val="en-US" w:eastAsia="en-US" w:bidi="ar-SA"/>
      </w:rPr>
    </w:lvl>
    <w:lvl w:ilvl="3">
      <w:numFmt w:val="bullet"/>
      <w:lvlText w:val="•"/>
      <w:lvlJc w:val="left"/>
      <w:pPr>
        <w:ind w:left="2455" w:hanging="362"/>
      </w:pPr>
      <w:rPr>
        <w:rFonts w:hint="default"/>
        <w:lang w:val="en-US" w:eastAsia="en-US" w:bidi="ar-SA"/>
      </w:rPr>
    </w:lvl>
    <w:lvl w:ilvl="4">
      <w:numFmt w:val="bullet"/>
      <w:lvlText w:val="•"/>
      <w:lvlJc w:val="left"/>
      <w:pPr>
        <w:ind w:left="3422" w:hanging="362"/>
      </w:pPr>
      <w:rPr>
        <w:rFonts w:hint="default"/>
        <w:lang w:val="en-US" w:eastAsia="en-US" w:bidi="ar-SA"/>
      </w:rPr>
    </w:lvl>
    <w:lvl w:ilvl="5">
      <w:numFmt w:val="bullet"/>
      <w:lvlText w:val="•"/>
      <w:lvlJc w:val="left"/>
      <w:pPr>
        <w:ind w:left="4390" w:hanging="362"/>
      </w:pPr>
      <w:rPr>
        <w:rFonts w:hint="default"/>
        <w:lang w:val="en-US" w:eastAsia="en-US" w:bidi="ar-SA"/>
      </w:rPr>
    </w:lvl>
    <w:lvl w:ilvl="6">
      <w:numFmt w:val="bullet"/>
      <w:lvlText w:val="•"/>
      <w:lvlJc w:val="left"/>
      <w:pPr>
        <w:ind w:left="5357" w:hanging="362"/>
      </w:pPr>
      <w:rPr>
        <w:rFonts w:hint="default"/>
        <w:lang w:val="en-US" w:eastAsia="en-US" w:bidi="ar-SA"/>
      </w:rPr>
    </w:lvl>
    <w:lvl w:ilvl="7">
      <w:numFmt w:val="bullet"/>
      <w:lvlText w:val="•"/>
      <w:lvlJc w:val="left"/>
      <w:pPr>
        <w:ind w:left="6325" w:hanging="362"/>
      </w:pPr>
      <w:rPr>
        <w:rFonts w:hint="default"/>
        <w:lang w:val="en-US" w:eastAsia="en-US" w:bidi="ar-SA"/>
      </w:rPr>
    </w:lvl>
    <w:lvl w:ilvl="8">
      <w:numFmt w:val="bullet"/>
      <w:lvlText w:val="•"/>
      <w:lvlJc w:val="left"/>
      <w:pPr>
        <w:ind w:left="7292" w:hanging="362"/>
      </w:pPr>
      <w:rPr>
        <w:rFonts w:hint="default"/>
        <w:lang w:val="en-US" w:eastAsia="en-US" w:bidi="ar-SA"/>
      </w:rPr>
    </w:lvl>
  </w:abstractNum>
  <w:abstractNum w:abstractNumId="14" w15:restartNumberingAfterBreak="0">
    <w:nsid w:val="737E0847"/>
    <w:multiLevelType w:val="multilevel"/>
    <w:tmpl w:val="5ED20EBC"/>
    <w:lvl w:ilvl="0">
      <w:start w:val="4"/>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1" w:hanging="360"/>
      </w:pPr>
      <w:rPr>
        <w:rFonts w:hint="default"/>
        <w:lang w:val="en-US" w:eastAsia="en-US" w:bidi="ar-SA"/>
      </w:rPr>
    </w:lvl>
    <w:lvl w:ilvl="3">
      <w:numFmt w:val="bullet"/>
      <w:lvlText w:val="•"/>
      <w:lvlJc w:val="left"/>
      <w:pPr>
        <w:ind w:left="3132" w:hanging="360"/>
      </w:pPr>
      <w:rPr>
        <w:rFonts w:hint="default"/>
        <w:lang w:val="en-US" w:eastAsia="en-US" w:bidi="ar-SA"/>
      </w:rPr>
    </w:lvl>
    <w:lvl w:ilvl="4">
      <w:numFmt w:val="bullet"/>
      <w:lvlText w:val="•"/>
      <w:lvlJc w:val="left"/>
      <w:pPr>
        <w:ind w:left="4003" w:hanging="360"/>
      </w:pPr>
      <w:rPr>
        <w:rFonts w:hint="default"/>
        <w:lang w:val="en-US" w:eastAsia="en-US" w:bidi="ar-SA"/>
      </w:rPr>
    </w:lvl>
    <w:lvl w:ilvl="5">
      <w:numFmt w:val="bullet"/>
      <w:lvlText w:val="•"/>
      <w:lvlJc w:val="left"/>
      <w:pPr>
        <w:ind w:left="4874" w:hanging="360"/>
      </w:pPr>
      <w:rPr>
        <w:rFonts w:hint="default"/>
        <w:lang w:val="en-US" w:eastAsia="en-US" w:bidi="ar-SA"/>
      </w:rPr>
    </w:lvl>
    <w:lvl w:ilvl="6">
      <w:numFmt w:val="bullet"/>
      <w:lvlText w:val="•"/>
      <w:lvlJc w:val="left"/>
      <w:pPr>
        <w:ind w:left="5744" w:hanging="360"/>
      </w:pPr>
      <w:rPr>
        <w:rFonts w:hint="default"/>
        <w:lang w:val="en-US" w:eastAsia="en-US" w:bidi="ar-SA"/>
      </w:rPr>
    </w:lvl>
    <w:lvl w:ilvl="7">
      <w:numFmt w:val="bullet"/>
      <w:lvlText w:val="•"/>
      <w:lvlJc w:val="left"/>
      <w:pPr>
        <w:ind w:left="6615" w:hanging="360"/>
      </w:pPr>
      <w:rPr>
        <w:rFonts w:hint="default"/>
        <w:lang w:val="en-US" w:eastAsia="en-US" w:bidi="ar-SA"/>
      </w:rPr>
    </w:lvl>
    <w:lvl w:ilvl="8">
      <w:numFmt w:val="bullet"/>
      <w:lvlText w:val="•"/>
      <w:lvlJc w:val="left"/>
      <w:pPr>
        <w:ind w:left="7486" w:hanging="360"/>
      </w:pPr>
      <w:rPr>
        <w:rFonts w:hint="default"/>
        <w:lang w:val="en-US" w:eastAsia="en-US" w:bidi="ar-SA"/>
      </w:rPr>
    </w:lvl>
  </w:abstractNum>
  <w:abstractNum w:abstractNumId="15" w15:restartNumberingAfterBreak="0">
    <w:nsid w:val="7B542188"/>
    <w:multiLevelType w:val="multilevel"/>
    <w:tmpl w:val="1706C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162880"/>
    <w:multiLevelType w:val="multilevel"/>
    <w:tmpl w:val="C2C6D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3"/>
  </w:num>
  <w:num w:numId="3">
    <w:abstractNumId w:val="0"/>
  </w:num>
  <w:num w:numId="4">
    <w:abstractNumId w:val="14"/>
  </w:num>
  <w:num w:numId="5">
    <w:abstractNumId w:val="3"/>
  </w:num>
  <w:num w:numId="6">
    <w:abstractNumId w:val="9"/>
  </w:num>
  <w:num w:numId="7">
    <w:abstractNumId w:val="12"/>
  </w:num>
  <w:num w:numId="8">
    <w:abstractNumId w:val="15"/>
  </w:num>
  <w:num w:numId="9">
    <w:abstractNumId w:val="5"/>
  </w:num>
  <w:num w:numId="10">
    <w:abstractNumId w:val="2"/>
  </w:num>
  <w:num w:numId="11">
    <w:abstractNumId w:val="6"/>
  </w:num>
  <w:num w:numId="12">
    <w:abstractNumId w:val="7"/>
  </w:num>
  <w:num w:numId="13">
    <w:abstractNumId w:val="10"/>
  </w:num>
  <w:num w:numId="14">
    <w:abstractNumId w:val="4"/>
  </w:num>
  <w:num w:numId="15">
    <w:abstractNumId w:val="11"/>
  </w:num>
  <w:num w:numId="16">
    <w:abstractNumId w:val="1"/>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E7CA9"/>
    <w:rsid w:val="00041790"/>
    <w:rsid w:val="00097E01"/>
    <w:rsid w:val="000E4584"/>
    <w:rsid w:val="00155A37"/>
    <w:rsid w:val="001B15BB"/>
    <w:rsid w:val="00206D0D"/>
    <w:rsid w:val="002157C6"/>
    <w:rsid w:val="002634F0"/>
    <w:rsid w:val="00340EE5"/>
    <w:rsid w:val="003836F3"/>
    <w:rsid w:val="003A110A"/>
    <w:rsid w:val="003B76B2"/>
    <w:rsid w:val="00484A6B"/>
    <w:rsid w:val="005A5DC7"/>
    <w:rsid w:val="005D6FC0"/>
    <w:rsid w:val="005E7CA9"/>
    <w:rsid w:val="00675804"/>
    <w:rsid w:val="006827B3"/>
    <w:rsid w:val="0069483E"/>
    <w:rsid w:val="006A1EBC"/>
    <w:rsid w:val="006D5913"/>
    <w:rsid w:val="00823323"/>
    <w:rsid w:val="00924022"/>
    <w:rsid w:val="00A27A69"/>
    <w:rsid w:val="00B505FA"/>
    <w:rsid w:val="00B75441"/>
    <w:rsid w:val="00C906A0"/>
    <w:rsid w:val="00CF414B"/>
    <w:rsid w:val="00D12C92"/>
    <w:rsid w:val="00DE6FF6"/>
    <w:rsid w:val="00DF7E6D"/>
    <w:rsid w:val="00E64A9B"/>
    <w:rsid w:val="00EA5466"/>
    <w:rsid w:val="00F72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059105-C4B9-4405-A8F0-F1843F50A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
      <w:ind w:left="165"/>
      <w:outlineLvl w:val="0"/>
    </w:pPr>
    <w:rPr>
      <w:rFonts w:ascii="Calibri" w:eastAsia="Calibri" w:hAnsi="Calibri" w:cs="Calibri"/>
      <w:b/>
      <w:bCs/>
      <w:sz w:val="28"/>
      <w:szCs w:val="28"/>
    </w:rPr>
  </w:style>
  <w:style w:type="paragraph" w:styleId="Heading2">
    <w:name w:val="heading 2"/>
    <w:basedOn w:val="Normal"/>
    <w:uiPriority w:val="9"/>
    <w:unhideWhenUsed/>
    <w:qFormat/>
    <w:pPr>
      <w:ind w:left="526" w:hanging="361"/>
      <w:outlineLvl w:val="1"/>
    </w:pPr>
    <w:rPr>
      <w:rFonts w:ascii="Calibri" w:eastAsia="Calibri" w:hAnsi="Calibri" w:cs="Calibri"/>
      <w:b/>
      <w:bCs/>
      <w:sz w:val="24"/>
      <w:szCs w:val="24"/>
    </w:rPr>
  </w:style>
  <w:style w:type="paragraph" w:styleId="Heading3">
    <w:name w:val="heading 3"/>
    <w:basedOn w:val="Normal"/>
    <w:next w:val="Normal"/>
    <w:link w:val="Heading3Char"/>
    <w:uiPriority w:val="9"/>
    <w:semiHidden/>
    <w:unhideWhenUsed/>
    <w:qFormat/>
    <w:rsid w:val="003836F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710" w:right="580"/>
      <w:jc w:val="center"/>
    </w:pPr>
    <w:rPr>
      <w:b/>
      <w:bCs/>
      <w:sz w:val="36"/>
      <w:szCs w:val="36"/>
    </w:rPr>
  </w:style>
  <w:style w:type="paragraph" w:styleId="ListParagraph">
    <w:name w:val="List Paragraph"/>
    <w:basedOn w:val="Normal"/>
    <w:uiPriority w:val="1"/>
    <w:qFormat/>
    <w:pPr>
      <w:spacing w:before="258"/>
      <w:ind w:left="526" w:hanging="361"/>
    </w:pPr>
  </w:style>
  <w:style w:type="paragraph" w:customStyle="1" w:styleId="TableParagraph">
    <w:name w:val="Table Paragraph"/>
    <w:basedOn w:val="Normal"/>
    <w:uiPriority w:val="1"/>
    <w:qFormat/>
    <w:pPr>
      <w:spacing w:before="91"/>
      <w:ind w:left="110"/>
    </w:pPr>
  </w:style>
  <w:style w:type="character" w:customStyle="1" w:styleId="Heading3Char">
    <w:name w:val="Heading 3 Char"/>
    <w:basedOn w:val="DefaultParagraphFont"/>
    <w:link w:val="Heading3"/>
    <w:uiPriority w:val="9"/>
    <w:semiHidden/>
    <w:rsid w:val="003836F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3836F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A5466"/>
    <w:rPr>
      <w:b/>
      <w:bCs/>
    </w:rPr>
  </w:style>
  <w:style w:type="character" w:styleId="Hyperlink">
    <w:name w:val="Hyperlink"/>
    <w:basedOn w:val="DefaultParagraphFont"/>
    <w:uiPriority w:val="99"/>
    <w:unhideWhenUsed/>
    <w:rsid w:val="00823323"/>
    <w:rPr>
      <w:color w:val="0000FF" w:themeColor="hyperlink"/>
      <w:u w:val="single"/>
    </w:rPr>
  </w:style>
  <w:style w:type="character" w:customStyle="1" w:styleId="UnresolvedMention">
    <w:name w:val="Unresolved Mention"/>
    <w:basedOn w:val="DefaultParagraphFont"/>
    <w:uiPriority w:val="99"/>
    <w:semiHidden/>
    <w:unhideWhenUsed/>
    <w:rsid w:val="00823323"/>
    <w:rPr>
      <w:color w:val="605E5C"/>
      <w:shd w:val="clear" w:color="auto" w:fill="E1DFDD"/>
    </w:rPr>
  </w:style>
  <w:style w:type="character" w:styleId="HTMLCode">
    <w:name w:val="HTML Code"/>
    <w:basedOn w:val="DefaultParagraphFont"/>
    <w:uiPriority w:val="99"/>
    <w:semiHidden/>
    <w:unhideWhenUsed/>
    <w:rsid w:val="00CF414B"/>
    <w:rPr>
      <w:rFonts w:ascii="Courier New" w:eastAsia="Times New Roman" w:hAnsi="Courier New" w:cs="Courier New"/>
      <w:sz w:val="20"/>
      <w:szCs w:val="20"/>
    </w:rPr>
  </w:style>
  <w:style w:type="character" w:customStyle="1" w:styleId="math-inline">
    <w:name w:val="math-inline"/>
    <w:basedOn w:val="DefaultParagraphFont"/>
    <w:rsid w:val="00CF4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542428">
      <w:bodyDiv w:val="1"/>
      <w:marLeft w:val="0"/>
      <w:marRight w:val="0"/>
      <w:marTop w:val="0"/>
      <w:marBottom w:val="0"/>
      <w:divBdr>
        <w:top w:val="none" w:sz="0" w:space="0" w:color="auto"/>
        <w:left w:val="none" w:sz="0" w:space="0" w:color="auto"/>
        <w:bottom w:val="none" w:sz="0" w:space="0" w:color="auto"/>
        <w:right w:val="none" w:sz="0" w:space="0" w:color="auto"/>
      </w:divBdr>
      <w:divsChild>
        <w:div w:id="1319730007">
          <w:marLeft w:val="0"/>
          <w:marRight w:val="0"/>
          <w:marTop w:val="0"/>
          <w:marBottom w:val="0"/>
          <w:divBdr>
            <w:top w:val="none" w:sz="0" w:space="0" w:color="auto"/>
            <w:left w:val="none" w:sz="0" w:space="0" w:color="auto"/>
            <w:bottom w:val="none" w:sz="0" w:space="0" w:color="auto"/>
            <w:right w:val="none" w:sz="0" w:space="0" w:color="auto"/>
          </w:divBdr>
          <w:divsChild>
            <w:div w:id="340089908">
              <w:marLeft w:val="0"/>
              <w:marRight w:val="0"/>
              <w:marTop w:val="0"/>
              <w:marBottom w:val="0"/>
              <w:divBdr>
                <w:top w:val="none" w:sz="0" w:space="0" w:color="auto"/>
                <w:left w:val="none" w:sz="0" w:space="0" w:color="auto"/>
                <w:bottom w:val="none" w:sz="0" w:space="0" w:color="auto"/>
                <w:right w:val="none" w:sz="0" w:space="0" w:color="auto"/>
              </w:divBdr>
            </w:div>
          </w:divsChild>
        </w:div>
        <w:div w:id="621958073">
          <w:marLeft w:val="0"/>
          <w:marRight w:val="0"/>
          <w:marTop w:val="0"/>
          <w:marBottom w:val="0"/>
          <w:divBdr>
            <w:top w:val="none" w:sz="0" w:space="0" w:color="auto"/>
            <w:left w:val="none" w:sz="0" w:space="0" w:color="auto"/>
            <w:bottom w:val="none" w:sz="0" w:space="0" w:color="auto"/>
            <w:right w:val="none" w:sz="0" w:space="0" w:color="auto"/>
          </w:divBdr>
          <w:divsChild>
            <w:div w:id="1550923407">
              <w:marLeft w:val="0"/>
              <w:marRight w:val="0"/>
              <w:marTop w:val="0"/>
              <w:marBottom w:val="0"/>
              <w:divBdr>
                <w:top w:val="none" w:sz="0" w:space="0" w:color="auto"/>
                <w:left w:val="none" w:sz="0" w:space="0" w:color="auto"/>
                <w:bottom w:val="none" w:sz="0" w:space="0" w:color="auto"/>
                <w:right w:val="none" w:sz="0" w:space="0" w:color="auto"/>
              </w:divBdr>
            </w:div>
          </w:divsChild>
        </w:div>
        <w:div w:id="1843010199">
          <w:marLeft w:val="0"/>
          <w:marRight w:val="0"/>
          <w:marTop w:val="0"/>
          <w:marBottom w:val="0"/>
          <w:divBdr>
            <w:top w:val="none" w:sz="0" w:space="0" w:color="auto"/>
            <w:left w:val="none" w:sz="0" w:space="0" w:color="auto"/>
            <w:bottom w:val="none" w:sz="0" w:space="0" w:color="auto"/>
            <w:right w:val="none" w:sz="0" w:space="0" w:color="auto"/>
          </w:divBdr>
          <w:divsChild>
            <w:div w:id="15305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017884">
      <w:bodyDiv w:val="1"/>
      <w:marLeft w:val="0"/>
      <w:marRight w:val="0"/>
      <w:marTop w:val="0"/>
      <w:marBottom w:val="0"/>
      <w:divBdr>
        <w:top w:val="none" w:sz="0" w:space="0" w:color="auto"/>
        <w:left w:val="none" w:sz="0" w:space="0" w:color="auto"/>
        <w:bottom w:val="none" w:sz="0" w:space="0" w:color="auto"/>
        <w:right w:val="none" w:sz="0" w:space="0" w:color="auto"/>
      </w:divBdr>
    </w:div>
    <w:div w:id="1916426557">
      <w:bodyDiv w:val="1"/>
      <w:marLeft w:val="0"/>
      <w:marRight w:val="0"/>
      <w:marTop w:val="0"/>
      <w:marBottom w:val="0"/>
      <w:divBdr>
        <w:top w:val="none" w:sz="0" w:space="0" w:color="auto"/>
        <w:left w:val="none" w:sz="0" w:space="0" w:color="auto"/>
        <w:bottom w:val="none" w:sz="0" w:space="0" w:color="auto"/>
        <w:right w:val="none" w:sz="0" w:space="0" w:color="auto"/>
      </w:divBdr>
      <w:divsChild>
        <w:div w:id="974607923">
          <w:marLeft w:val="0"/>
          <w:marRight w:val="0"/>
          <w:marTop w:val="0"/>
          <w:marBottom w:val="0"/>
          <w:divBdr>
            <w:top w:val="none" w:sz="0" w:space="0" w:color="auto"/>
            <w:left w:val="none" w:sz="0" w:space="0" w:color="auto"/>
            <w:bottom w:val="none" w:sz="0" w:space="0" w:color="auto"/>
            <w:right w:val="none" w:sz="0" w:space="0" w:color="auto"/>
          </w:divBdr>
          <w:divsChild>
            <w:div w:id="17974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iperf.fr/" TargetMode="External"/><Relationship Id="rId3" Type="http://schemas.openxmlformats.org/officeDocument/2006/relationships/settings" Target="settings.xml"/><Relationship Id="rId21" Type="http://schemas.openxmlformats.org/officeDocument/2006/relationships/hyperlink" Target="https://www.rfc-editor.org/rfc/rfc7567"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docs.kernel.org/networking/" TargetMode="External"/><Relationship Id="rId2" Type="http://schemas.openxmlformats.org/officeDocument/2006/relationships/styles" Target="styles.xml"/><Relationship Id="rId16" Type="http://schemas.openxmlformats.org/officeDocument/2006/relationships/hyperlink" Target="https://ryu.readthedocs.io/" TargetMode="External"/><Relationship Id="rId20" Type="http://schemas.openxmlformats.org/officeDocument/2006/relationships/hyperlink" Target="https://www.chartjs.org/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cs.openvswitch.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mininet.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25</Pages>
  <Words>4673</Words>
  <Characters>26642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CNLminiProjectReport</vt:lpstr>
    </vt:vector>
  </TitlesOfParts>
  <Company/>
  <LinksUpToDate>false</LinksUpToDate>
  <CharactersWithSpaces>31253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CNLminiProjectReport</dc:title>
  <cp:lastModifiedBy>Microsoft account</cp:lastModifiedBy>
  <cp:revision>14</cp:revision>
  <dcterms:created xsi:type="dcterms:W3CDTF">2026-10-21T12:15:00Z</dcterms:created>
  <dcterms:modified xsi:type="dcterms:W3CDTF">2026-10-22T13:40:00Z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m158 Google Docs Renderer</vt:lpwstr>
  </property>
  <property fmtid="{D5CDD505-2E9C-101B-9397-08002B2CF9AE}" pid="5" name="LastSaved">
    <vt:filetime>2026-10-20T00:00:00Z</vt:filetime>
  </property>
</Properties>
</file>