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8AA75" w14:textId="77777777" w:rsidR="0058441C" w:rsidRPr="0036003E" w:rsidRDefault="0058441C" w:rsidP="00B76482">
      <w:pPr>
        <w:spacing w:line="276" w:lineRule="auto"/>
        <w:rPr>
          <w:rFonts w:ascii="Arial Rounded MT Bold" w:hAnsi="Arial Rounded MT Bold"/>
        </w:rPr>
      </w:pPr>
      <w:r w:rsidRPr="0036003E">
        <w:rPr>
          <w:rFonts w:ascii="Arial Rounded MT Bold" w:hAnsi="Arial Rounded MT Bold"/>
          <w:lang w:val="en-US"/>
        </w:rPr>
        <w:t>1</w:t>
      </w:r>
      <w:r w:rsidRPr="0036003E">
        <w:rPr>
          <w:rFonts w:ascii="Arial Rounded MT Bold" w:hAnsi="Arial Rounded MT Bold"/>
        </w:rPr>
        <w:t>. Structure Chart</w:t>
      </w:r>
    </w:p>
    <w:p w14:paraId="70400C10" w14:textId="77777777" w:rsidR="0058441C" w:rsidRPr="0036003E" w:rsidRDefault="0058441C" w:rsidP="00B76482">
      <w:pPr>
        <w:numPr>
          <w:ilvl w:val="0"/>
          <w:numId w:val="9"/>
        </w:numPr>
        <w:spacing w:line="276" w:lineRule="auto"/>
        <w:rPr>
          <w:sz w:val="20"/>
        </w:rPr>
      </w:pPr>
      <w:r w:rsidRPr="0036003E">
        <w:rPr>
          <w:sz w:val="20"/>
        </w:rPr>
        <w:t>Draw a structure chart for your game.</w:t>
      </w:r>
    </w:p>
    <w:p w14:paraId="641BBF8A" w14:textId="77777777" w:rsidR="0058441C" w:rsidRPr="0036003E" w:rsidRDefault="0058441C" w:rsidP="00B76482">
      <w:pPr>
        <w:numPr>
          <w:ilvl w:val="0"/>
          <w:numId w:val="9"/>
        </w:numPr>
        <w:spacing w:line="276" w:lineRule="auto"/>
        <w:rPr>
          <w:sz w:val="20"/>
        </w:rPr>
      </w:pPr>
      <w:r w:rsidRPr="0036003E">
        <w:rPr>
          <w:sz w:val="20"/>
        </w:rPr>
        <w:t>Alternatively, you can sketch out your screens.</w:t>
      </w:r>
    </w:p>
    <w:p w14:paraId="1790098C" w14:textId="77777777" w:rsidR="0058441C" w:rsidRDefault="002124DA" w:rsidP="00B76482">
      <w:pPr>
        <w:spacing w:line="276" w:lineRule="auto"/>
        <w:ind w:left="-709" w:right="-4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7D11D" wp14:editId="05DE2F90">
            <wp:extent cx="6429375" cy="845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B Concept M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F5E" w14:textId="77777777" w:rsidR="0058441C" w:rsidRPr="00862365" w:rsidRDefault="0058441C" w:rsidP="00B76482">
      <w:pPr>
        <w:pStyle w:val="Heading1"/>
        <w:spacing w:line="276" w:lineRule="auto"/>
        <w:rPr>
          <w:rFonts w:ascii="Arial Rounded MT Bold" w:hAnsi="Arial Rounded MT Bold"/>
          <w:b w:val="0"/>
        </w:rPr>
      </w:pPr>
      <w:r>
        <w:br w:type="column"/>
      </w:r>
      <w:r w:rsidRPr="00862365">
        <w:rPr>
          <w:rFonts w:ascii="Arial Rounded MT Bold" w:hAnsi="Arial Rounded MT Bold"/>
          <w:b w:val="0"/>
        </w:rPr>
        <w:lastRenderedPageBreak/>
        <w:t>2. Brainstorming</w:t>
      </w:r>
    </w:p>
    <w:p w14:paraId="034DA2C6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D35BB0" wp14:editId="4271478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762750" cy="26193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A2D31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0854918A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2F60125B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13AD01E1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6F2DDFE4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4DF30EC9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008B10A9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720ADC7D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25B990FD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5AFBF660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0F27B11F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00C2A97D" w14:textId="77777777" w:rsidR="007473D8" w:rsidRPr="007473D8" w:rsidRDefault="007473D8" w:rsidP="007473D8">
      <w:pPr>
        <w:spacing w:line="276" w:lineRule="auto"/>
        <w:jc w:val="right"/>
        <w:rPr>
          <w:bCs/>
          <w:iCs/>
          <w:color w:val="000000"/>
        </w:rPr>
      </w:pPr>
      <w:r w:rsidRPr="007473D8">
        <w:rPr>
          <w:bCs/>
          <w:iCs/>
          <w:color w:val="000000"/>
        </w:rPr>
        <w:t>*this is a screen capture of when I began to plan out the game Celebrity Guess Who</w:t>
      </w:r>
    </w:p>
    <w:p w14:paraId="46ECCEDE" w14:textId="77777777" w:rsidR="007473D8" w:rsidRDefault="007473D8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p w14:paraId="05C8E5CE" w14:textId="77777777" w:rsidR="0058441C" w:rsidRPr="002808C3" w:rsidRDefault="0058441C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  <w:r w:rsidRPr="002808C3">
        <w:rPr>
          <w:rFonts w:ascii="Arial Rounded MT Bold" w:hAnsi="Arial Rounded MT Bold"/>
          <w:bCs/>
          <w:iCs/>
          <w:color w:val="000000"/>
          <w:sz w:val="28"/>
          <w:szCs w:val="28"/>
        </w:rPr>
        <w:t xml:space="preserve">(b) Instructions </w:t>
      </w:r>
    </w:p>
    <w:p w14:paraId="0724D5E6" w14:textId="77777777" w:rsidR="0058441C" w:rsidRDefault="0058441C" w:rsidP="007D28F1">
      <w:pPr>
        <w:spacing w:line="276" w:lineRule="auto"/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58441C" w14:paraId="6C6748B6" w14:textId="77777777" w:rsidTr="00A279E5">
        <w:tc>
          <w:tcPr>
            <w:tcW w:w="9900" w:type="dxa"/>
          </w:tcPr>
          <w:p w14:paraId="2B2E85AA" w14:textId="77777777" w:rsidR="0058441C" w:rsidRPr="002739AA" w:rsidRDefault="0058441C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>
              <w:rPr>
                <w:rFonts w:ascii="Times New (W1)" w:hAnsi="Times New (W1)" w:cs="Tahoma"/>
              </w:rPr>
              <w:t>A random card will be chosen by the computer.</w:t>
            </w:r>
          </w:p>
          <w:p w14:paraId="32CA8B92" w14:textId="77777777" w:rsidR="0058441C" w:rsidRPr="00495523" w:rsidRDefault="0058441C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>
              <w:rPr>
                <w:rFonts w:ascii="Times New (W1)" w:hAnsi="Times New (W1)" w:cs="Tahoma"/>
              </w:rPr>
              <w:t>The computer will provide</w:t>
            </w:r>
            <w:r w:rsidRPr="002739AA">
              <w:rPr>
                <w:rFonts w:ascii="Times New (W1)" w:hAnsi="Times New (W1)" w:cs="Tahoma"/>
              </w:rPr>
              <w:t xml:space="preserve"> questions that help you figure out </w:t>
            </w:r>
            <w:r>
              <w:rPr>
                <w:rFonts w:ascii="Times New (W1)" w:hAnsi="Times New (W1)" w:cs="Tahoma"/>
              </w:rPr>
              <w:t>who the mystery person is on the computer’s card</w:t>
            </w:r>
            <w:r w:rsidRPr="00495523">
              <w:rPr>
                <w:rFonts w:ascii="Times New (W1)" w:hAnsi="Times New (W1)" w:cs="Tahoma"/>
              </w:rPr>
              <w:t xml:space="preserve">. </w:t>
            </w:r>
            <w:r>
              <w:rPr>
                <w:rFonts w:ascii="Times New (W1)" w:hAnsi="Times New (W1)" w:cs="Tahoma"/>
              </w:rPr>
              <w:t>The questions will have a “Yes” or “No” / “True” or “False” answer.</w:t>
            </w:r>
            <w:r w:rsidRPr="00495523">
              <w:rPr>
                <w:rFonts w:ascii="Times New (W1)" w:hAnsi="Times New (W1)" w:cs="Tahoma"/>
              </w:rPr>
              <w:t xml:space="preserve"> For instance, your first question could be "Does your mystery person have hair?"</w:t>
            </w:r>
          </w:p>
          <w:p w14:paraId="1F593E73" w14:textId="77777777" w:rsidR="0058441C" w:rsidRPr="002739AA" w:rsidRDefault="0058441C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 w:rsidRPr="002739AA">
              <w:rPr>
                <w:rFonts w:ascii="Times New (W1)" w:hAnsi="Times New (W1)" w:cs="Tahoma"/>
              </w:rPr>
              <w:t>Eliminate people with the answers received during each turn.</w:t>
            </w:r>
          </w:p>
          <w:p w14:paraId="3DBD9686" w14:textId="77777777" w:rsidR="0058441C" w:rsidRDefault="0058441C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>
              <w:rPr>
                <w:rFonts w:ascii="Times New (W1)" w:hAnsi="Times New (W1)" w:cs="Tahoma"/>
              </w:rPr>
              <w:t xml:space="preserve">Be </w:t>
            </w:r>
            <w:r w:rsidRPr="002739AA">
              <w:rPr>
                <w:rFonts w:ascii="Times New (W1)" w:hAnsi="Times New (W1)" w:cs="Tahoma"/>
              </w:rPr>
              <w:t>sure to narrow your list before asking about a specific mystery person, otherwise, you lose the game.</w:t>
            </w:r>
          </w:p>
          <w:p w14:paraId="2D4456DE" w14:textId="77777777" w:rsidR="00514A08" w:rsidRDefault="00514A08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>
              <w:rPr>
                <w:rFonts w:ascii="Times New (W1)" w:hAnsi="Times New (W1)" w:cs="Tahoma"/>
              </w:rPr>
              <w:t>Type in who you believe to be the mystery person.</w:t>
            </w:r>
          </w:p>
          <w:p w14:paraId="31C5415D" w14:textId="77777777" w:rsidR="00514A08" w:rsidRDefault="00514A08" w:rsidP="00B76482">
            <w:pPr>
              <w:pStyle w:val="NormalWeb"/>
              <w:numPr>
                <w:ilvl w:val="0"/>
                <w:numId w:val="10"/>
              </w:numPr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  <w:r>
              <w:rPr>
                <w:rFonts w:ascii="Times New (W1)" w:hAnsi="Times New (W1)" w:cs="Tahoma"/>
              </w:rPr>
              <w:t>If you are correct, you can move on to the next level.</w:t>
            </w:r>
          </w:p>
          <w:p w14:paraId="776967E5" w14:textId="77777777" w:rsidR="0058441C" w:rsidRPr="002739AA" w:rsidRDefault="0058441C" w:rsidP="00B76482">
            <w:pPr>
              <w:pStyle w:val="NormalWeb"/>
              <w:spacing w:before="0" w:after="0" w:line="276" w:lineRule="auto"/>
              <w:ind w:left="446"/>
              <w:rPr>
                <w:rFonts w:ascii="Times New (W1)" w:hAnsi="Times New (W1)" w:cs="Tahoma"/>
              </w:rPr>
            </w:pPr>
          </w:p>
          <w:p w14:paraId="21C3B79A" w14:textId="77777777" w:rsidR="0058441C" w:rsidRPr="009819CB" w:rsidRDefault="0058441C" w:rsidP="00B76482">
            <w:pPr>
              <w:spacing w:line="276" w:lineRule="auto"/>
              <w:rPr>
                <w:noProof/>
              </w:rPr>
            </w:pPr>
            <w:r w:rsidRPr="009D2B7C">
              <w:rPr>
                <w:lang w:val="en-US"/>
              </w:rPr>
              <w:t>“</w:t>
            </w:r>
            <w:r w:rsidRPr="009D2B7C">
              <w:rPr>
                <w:bCs/>
              </w:rPr>
              <w:t xml:space="preserve">How to Play Guess Who”. </w:t>
            </w:r>
            <w:r w:rsidRPr="009D2B7C">
              <w:rPr>
                <w:bCs/>
                <w:i/>
              </w:rPr>
              <w:t xml:space="preserve">eHow. </w:t>
            </w:r>
            <w:r w:rsidRPr="009D2B7C">
              <w:rPr>
                <w:lang w:val="en-US"/>
              </w:rPr>
              <w:t xml:space="preserve">http://www.ehow.com/how_2054106_play-guess-who.html. </w:t>
            </w:r>
            <w:r w:rsidRPr="009D2B7C">
              <w:rPr>
                <w:noProof/>
              </w:rPr>
              <w:t>(accessed December 9, 2012)</w:t>
            </w:r>
          </w:p>
        </w:tc>
      </w:tr>
    </w:tbl>
    <w:p w14:paraId="515D700B" w14:textId="77777777" w:rsidR="00B20CEA" w:rsidRDefault="00B20CEA" w:rsidP="00B76482">
      <w:pPr>
        <w:spacing w:line="276" w:lineRule="auto"/>
      </w:pPr>
    </w:p>
    <w:p w14:paraId="08A02EA4" w14:textId="77777777" w:rsidR="007473D8" w:rsidRDefault="007473D8" w:rsidP="00B76482">
      <w:pPr>
        <w:spacing w:line="276" w:lineRule="auto"/>
      </w:pPr>
    </w:p>
    <w:p w14:paraId="0429F87D" w14:textId="77777777" w:rsidR="007D28F1" w:rsidRDefault="007D28F1" w:rsidP="00B76482">
      <w:pPr>
        <w:spacing w:line="276" w:lineRule="auto"/>
      </w:pPr>
    </w:p>
    <w:p w14:paraId="592E7BA5" w14:textId="77777777" w:rsidR="007D28F1" w:rsidRDefault="007D28F1" w:rsidP="00B76482">
      <w:pPr>
        <w:spacing w:line="276" w:lineRule="auto"/>
      </w:pPr>
    </w:p>
    <w:p w14:paraId="674A5789" w14:textId="77777777" w:rsidR="007D28F1" w:rsidRDefault="007D28F1" w:rsidP="00B76482">
      <w:pPr>
        <w:spacing w:line="276" w:lineRule="auto"/>
      </w:pPr>
    </w:p>
    <w:p w14:paraId="2A0D0082" w14:textId="77777777" w:rsidR="007D28F1" w:rsidRDefault="007D28F1" w:rsidP="00B76482">
      <w:pPr>
        <w:spacing w:line="276" w:lineRule="auto"/>
      </w:pPr>
    </w:p>
    <w:p w14:paraId="4FD9379E" w14:textId="77777777" w:rsidR="007D28F1" w:rsidRDefault="007D28F1" w:rsidP="00B76482">
      <w:pPr>
        <w:spacing w:line="276" w:lineRule="auto"/>
      </w:pPr>
    </w:p>
    <w:p w14:paraId="5B3791AC" w14:textId="77777777" w:rsidR="007D28F1" w:rsidRDefault="007D28F1" w:rsidP="00B76482">
      <w:pPr>
        <w:spacing w:line="276" w:lineRule="auto"/>
      </w:pPr>
    </w:p>
    <w:p w14:paraId="7DDC5530" w14:textId="77777777" w:rsidR="007D28F1" w:rsidRDefault="007D28F1" w:rsidP="00B76482">
      <w:pPr>
        <w:spacing w:line="276" w:lineRule="auto"/>
      </w:pPr>
    </w:p>
    <w:p w14:paraId="08BD0D40" w14:textId="77777777" w:rsidR="007D28F1" w:rsidRDefault="007D28F1" w:rsidP="00B76482">
      <w:pPr>
        <w:spacing w:line="276" w:lineRule="auto"/>
      </w:pPr>
    </w:p>
    <w:p w14:paraId="57B1F8A3" w14:textId="77777777" w:rsidR="007D28F1" w:rsidRDefault="007D28F1" w:rsidP="00B76482">
      <w:pPr>
        <w:spacing w:line="276" w:lineRule="auto"/>
      </w:pPr>
    </w:p>
    <w:p w14:paraId="619C5B61" w14:textId="77777777" w:rsidR="007D28F1" w:rsidRDefault="007D28F1" w:rsidP="00B76482">
      <w:pPr>
        <w:spacing w:line="276" w:lineRule="auto"/>
      </w:pPr>
    </w:p>
    <w:p w14:paraId="466A9418" w14:textId="77777777" w:rsidR="007D28F1" w:rsidRDefault="007D28F1" w:rsidP="00B76482">
      <w:pPr>
        <w:spacing w:line="276" w:lineRule="auto"/>
      </w:pPr>
    </w:p>
    <w:p w14:paraId="01C0403A" w14:textId="77777777" w:rsidR="0058441C" w:rsidRDefault="0058441C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  <w:r w:rsidRPr="002808C3">
        <w:rPr>
          <w:rFonts w:ascii="Arial Rounded MT Bold" w:hAnsi="Arial Rounded MT Bold"/>
          <w:bCs/>
          <w:iCs/>
          <w:color w:val="000000"/>
          <w:sz w:val="28"/>
          <w:szCs w:val="28"/>
        </w:rPr>
        <w:lastRenderedPageBreak/>
        <w:t xml:space="preserve">(c) Pictures </w:t>
      </w:r>
    </w:p>
    <w:p w14:paraId="476CACF0" w14:textId="77777777" w:rsidR="00384672" w:rsidRPr="002808C3" w:rsidRDefault="00384672" w:rsidP="00B76482">
      <w:pPr>
        <w:spacing w:line="276" w:lineRule="auto"/>
        <w:rPr>
          <w:rFonts w:ascii="Arial Rounded MT Bold" w:hAnsi="Arial Rounded MT Bold"/>
          <w:bCs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6"/>
        <w:gridCol w:w="2436"/>
        <w:gridCol w:w="3762"/>
      </w:tblGrid>
      <w:tr w:rsidR="0058441C" w:rsidRPr="009B221B" w14:paraId="428A2EC2" w14:textId="77777777" w:rsidTr="0055376F">
        <w:tc>
          <w:tcPr>
            <w:tcW w:w="4116" w:type="dxa"/>
          </w:tcPr>
          <w:p w14:paraId="2F33520D" w14:textId="77777777" w:rsidR="0058441C" w:rsidRPr="009B221B" w:rsidRDefault="0058441C" w:rsidP="00B76482">
            <w:pPr>
              <w:spacing w:line="276" w:lineRule="auto"/>
              <w:rPr>
                <w:i/>
              </w:rPr>
            </w:pPr>
            <w:r w:rsidRPr="009B221B">
              <w:rPr>
                <w:i/>
              </w:rPr>
              <w:t>Picture</w:t>
            </w:r>
          </w:p>
        </w:tc>
        <w:tc>
          <w:tcPr>
            <w:tcW w:w="2436" w:type="dxa"/>
          </w:tcPr>
          <w:p w14:paraId="5EDF858D" w14:textId="77777777" w:rsidR="0058441C" w:rsidRPr="009B221B" w:rsidRDefault="0058441C" w:rsidP="00B76482">
            <w:pPr>
              <w:spacing w:line="276" w:lineRule="auto"/>
              <w:rPr>
                <w:i/>
              </w:rPr>
            </w:pPr>
            <w:r w:rsidRPr="009B221B">
              <w:rPr>
                <w:i/>
              </w:rPr>
              <w:t>Use</w:t>
            </w:r>
          </w:p>
        </w:tc>
        <w:tc>
          <w:tcPr>
            <w:tcW w:w="3762" w:type="dxa"/>
          </w:tcPr>
          <w:p w14:paraId="40136157" w14:textId="77777777" w:rsidR="0058441C" w:rsidRPr="009B221B" w:rsidRDefault="0058441C" w:rsidP="00B76482">
            <w:pPr>
              <w:spacing w:line="276" w:lineRule="auto"/>
              <w:rPr>
                <w:i/>
              </w:rPr>
            </w:pPr>
            <w:r w:rsidRPr="009B221B">
              <w:rPr>
                <w:i/>
              </w:rPr>
              <w:t>Source (Chicago or MLA style)</w:t>
            </w:r>
          </w:p>
        </w:tc>
      </w:tr>
      <w:tr w:rsidR="0058441C" w14:paraId="6AFCE903" w14:textId="77777777" w:rsidTr="0055376F">
        <w:tc>
          <w:tcPr>
            <w:tcW w:w="4116" w:type="dxa"/>
          </w:tcPr>
          <w:p w14:paraId="4A308E62" w14:textId="77777777" w:rsidR="0058441C" w:rsidRDefault="0058441C" w:rsidP="00B76482">
            <w:pPr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ED0EE2B" wp14:editId="004D93FC">
                  <wp:extent cx="2476500" cy="2514600"/>
                  <wp:effectExtent l="0" t="0" r="0" b="0"/>
                  <wp:docPr id="6" name="Picture 6" descr="Hasbro GUESS WHO?® Game">
                    <a:hlinkClick xmlns:a="http://schemas.openxmlformats.org/drawingml/2006/main" r:id="rId9" tooltip="&quot;&quot;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asbro GUESS WHO?® Game">
                            <a:hlinkClick r:id="rId9" tooltip="&quot;&quot;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43D33180" w14:textId="77777777" w:rsidR="0058441C" w:rsidRDefault="0058441C" w:rsidP="00B76482">
            <w:pPr>
              <w:spacing w:line="276" w:lineRule="auto"/>
            </w:pPr>
            <w:r>
              <w:t>Introduction Screen Pictures</w:t>
            </w:r>
          </w:p>
          <w:p w14:paraId="181EC48F" w14:textId="77777777" w:rsidR="0058441C" w:rsidRDefault="0058441C" w:rsidP="00B76482">
            <w:pPr>
              <w:spacing w:line="276" w:lineRule="auto"/>
            </w:pPr>
          </w:p>
          <w:p w14:paraId="6F67593E" w14:textId="77777777" w:rsidR="0058441C" w:rsidRDefault="0058441C" w:rsidP="00B7648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8"/>
            </w:pPr>
            <w:r>
              <w:t>The words “Guess Who?” will be used as the title</w:t>
            </w:r>
          </w:p>
          <w:p w14:paraId="6AD7A1AC" w14:textId="77777777" w:rsidR="0058441C" w:rsidRDefault="0058441C" w:rsidP="00B7648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8"/>
            </w:pPr>
            <w:r>
              <w:t>The picture of the board will be cut out to be used as the main picture</w:t>
            </w:r>
          </w:p>
        </w:tc>
        <w:tc>
          <w:tcPr>
            <w:tcW w:w="3762" w:type="dxa"/>
          </w:tcPr>
          <w:p w14:paraId="6D6230F4" w14:textId="77777777" w:rsidR="0058441C" w:rsidRDefault="0058441C" w:rsidP="00B76482">
            <w:pPr>
              <w:spacing w:line="276" w:lineRule="auto"/>
            </w:pPr>
            <w:r w:rsidRPr="00F35BF9">
              <w:rPr>
                <w:lang w:val="en-US"/>
              </w:rPr>
              <w:t>“</w:t>
            </w:r>
            <w:r w:rsidRPr="00F35BF9">
              <w:rPr>
                <w:kern w:val="36"/>
                <w:lang w:val="en"/>
              </w:rPr>
              <w:t>Hasbro GUESS WHO?® Game</w:t>
            </w:r>
            <w:r w:rsidRPr="00F35BF9">
              <w:t xml:space="preserve">.”. </w:t>
            </w:r>
            <w:r>
              <w:rPr>
                <w:i/>
              </w:rPr>
              <w:t>Walmart</w:t>
            </w:r>
            <w:r w:rsidRPr="009D2B7C">
              <w:rPr>
                <w:i/>
              </w:rPr>
              <w:t>.</w:t>
            </w:r>
            <w:r w:rsidRPr="009D2B7C">
              <w:t xml:space="preserve"> </w:t>
            </w:r>
            <w:r w:rsidRPr="00535D36">
              <w:t>http://www.walmart.ca/en/ip/hasbro-guess-who-game/157352</w:t>
            </w:r>
            <w:r>
              <w:rPr>
                <w:lang w:val="en-US"/>
              </w:rPr>
              <w:t xml:space="preserve">. </w:t>
            </w:r>
            <w:r>
              <w:rPr>
                <w:noProof/>
              </w:rPr>
              <w:t>(accessed December 14</w:t>
            </w:r>
            <w:r w:rsidRPr="009D2B7C">
              <w:rPr>
                <w:noProof/>
              </w:rPr>
              <w:t>, 2012)</w:t>
            </w:r>
            <w:r>
              <w:rPr>
                <w:noProof/>
              </w:rPr>
              <w:t xml:space="preserve"> </w:t>
            </w:r>
          </w:p>
        </w:tc>
      </w:tr>
      <w:tr w:rsidR="0058441C" w14:paraId="410019CB" w14:textId="77777777" w:rsidTr="0055376F">
        <w:tc>
          <w:tcPr>
            <w:tcW w:w="4116" w:type="dxa"/>
          </w:tcPr>
          <w:p w14:paraId="03841958" w14:textId="77777777" w:rsidR="0058441C" w:rsidRDefault="0058441C" w:rsidP="00B76482">
            <w:pPr>
              <w:spacing w:line="276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3B32CC0A" wp14:editId="26CA7CE5">
                  <wp:extent cx="2393280" cy="223837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8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7DCD052E" w14:textId="77777777" w:rsidR="0058441C" w:rsidRDefault="0058441C" w:rsidP="00B76482">
            <w:pPr>
              <w:spacing w:line="276" w:lineRule="auto"/>
            </w:pPr>
            <w:r>
              <w:t>Cards of possible mystery people</w:t>
            </w:r>
          </w:p>
        </w:tc>
        <w:tc>
          <w:tcPr>
            <w:tcW w:w="3762" w:type="dxa"/>
          </w:tcPr>
          <w:p w14:paraId="3D4CA91A" w14:textId="77777777" w:rsidR="0058441C" w:rsidRDefault="0058441C" w:rsidP="00B76482">
            <w:pPr>
              <w:spacing w:line="276" w:lineRule="auto"/>
            </w:pPr>
            <w:r w:rsidRPr="009D2B7C">
              <w:rPr>
                <w:lang w:val="en-US"/>
              </w:rPr>
              <w:t>“</w:t>
            </w:r>
            <w:r w:rsidRPr="009D2B7C">
              <w:t xml:space="preserve">Guess Who? Research...”. </w:t>
            </w:r>
            <w:r w:rsidRPr="009D2B7C">
              <w:rPr>
                <w:i/>
              </w:rPr>
              <w:t>BHardwood.</w:t>
            </w:r>
            <w:r w:rsidRPr="009D2B7C">
              <w:t xml:space="preserve"> </w:t>
            </w:r>
            <w:r w:rsidRPr="009D2B7C">
              <w:rPr>
                <w:lang w:val="en-US"/>
              </w:rPr>
              <w:t>http://b-harwood1013-dp.blogspot.ca/2011/01/guess-who-research.html</w:t>
            </w:r>
            <w:r>
              <w:rPr>
                <w:lang w:val="en-US"/>
              </w:rPr>
              <w:t xml:space="preserve">. </w:t>
            </w:r>
            <w:r w:rsidRPr="009D2B7C">
              <w:rPr>
                <w:noProof/>
              </w:rPr>
              <w:t>(accessed December 9, 2012)</w:t>
            </w:r>
          </w:p>
        </w:tc>
      </w:tr>
      <w:tr w:rsidR="0055376F" w14:paraId="2AB00680" w14:textId="77777777" w:rsidTr="00A61AD3">
        <w:tc>
          <w:tcPr>
            <w:tcW w:w="10314" w:type="dxa"/>
            <w:gridSpan w:val="3"/>
          </w:tcPr>
          <w:p w14:paraId="3BEA684C" w14:textId="77777777" w:rsidR="0055376F" w:rsidRDefault="0055376F" w:rsidP="0055376F">
            <w:pPr>
              <w:spacing w:line="276" w:lineRule="auto"/>
              <w:jc w:val="center"/>
            </w:pPr>
            <w:r>
              <w:rPr>
                <w:lang w:val="en-US"/>
              </w:rPr>
              <w:t>These are the only pictures used as of now but 1 or 2 more may be added in later.</w:t>
            </w:r>
          </w:p>
        </w:tc>
      </w:tr>
    </w:tbl>
    <w:p w14:paraId="3DF61CA4" w14:textId="77777777" w:rsidR="00B20CEA" w:rsidRPr="00B20CEA" w:rsidRDefault="00B20CEA" w:rsidP="00B20CEA"/>
    <w:p w14:paraId="25B585A3" w14:textId="77777777" w:rsidR="007D28F1" w:rsidRDefault="007D28F1" w:rsidP="00B76482">
      <w:pPr>
        <w:pStyle w:val="Heading1"/>
        <w:spacing w:line="276" w:lineRule="auto"/>
        <w:rPr>
          <w:rFonts w:ascii="Arial Rounded MT Bold" w:hAnsi="Arial Rounded MT Bold"/>
          <w:b w:val="0"/>
        </w:rPr>
      </w:pPr>
    </w:p>
    <w:p w14:paraId="3FD491AF" w14:textId="77777777" w:rsidR="007D28F1" w:rsidRDefault="007D28F1">
      <w:pPr>
        <w:rPr>
          <w:rFonts w:ascii="Arial Rounded MT Bold" w:hAnsi="Arial Rounded MT Bold" w:cs="Arial"/>
          <w:bCs/>
          <w:kern w:val="32"/>
          <w:sz w:val="32"/>
          <w:szCs w:val="32"/>
        </w:rPr>
      </w:pPr>
      <w:r>
        <w:rPr>
          <w:rFonts w:ascii="Arial Rounded MT Bold" w:hAnsi="Arial Rounded MT Bold"/>
          <w:b/>
        </w:rPr>
        <w:br w:type="page"/>
      </w:r>
    </w:p>
    <w:p w14:paraId="58E5CDC0" w14:textId="77777777" w:rsidR="0058441C" w:rsidRPr="002808C3" w:rsidRDefault="0058441C" w:rsidP="00B76482">
      <w:pPr>
        <w:pStyle w:val="Heading1"/>
        <w:spacing w:line="276" w:lineRule="auto"/>
        <w:rPr>
          <w:rFonts w:ascii="Arial Rounded MT Bold" w:hAnsi="Arial Rounded MT Bold"/>
          <w:b w:val="0"/>
        </w:rPr>
      </w:pPr>
      <w:r w:rsidRPr="002808C3">
        <w:rPr>
          <w:rFonts w:ascii="Arial Rounded MT Bold" w:hAnsi="Arial Rounded MT Bold"/>
          <w:b w:val="0"/>
        </w:rPr>
        <w:lastRenderedPageBreak/>
        <w:t>3. Design Specifications</w:t>
      </w:r>
    </w:p>
    <w:p w14:paraId="03131D2A" w14:textId="77777777" w:rsidR="0058441C" w:rsidRDefault="0058441C" w:rsidP="00B76482">
      <w:pPr>
        <w:spacing w:line="276" w:lineRule="auto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464"/>
        <w:gridCol w:w="6076"/>
      </w:tblGrid>
      <w:tr w:rsidR="0058441C" w:rsidRPr="009B221B" w14:paraId="48898A99" w14:textId="77777777" w:rsidTr="00A279E5">
        <w:tc>
          <w:tcPr>
            <w:tcW w:w="540" w:type="dxa"/>
          </w:tcPr>
          <w:p w14:paraId="0F5282A4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64" w:type="dxa"/>
          </w:tcPr>
          <w:p w14:paraId="6B6A91C3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Item client wants included</w:t>
            </w:r>
          </w:p>
        </w:tc>
        <w:tc>
          <w:tcPr>
            <w:tcW w:w="6076" w:type="dxa"/>
          </w:tcPr>
          <w:p w14:paraId="7266E1EB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Is it in the plan? Where?</w:t>
            </w:r>
          </w:p>
          <w:p w14:paraId="6FF5ECC7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How well have you included it?</w:t>
            </w:r>
          </w:p>
        </w:tc>
      </w:tr>
      <w:tr w:rsidR="0058441C" w:rsidRPr="009B221B" w14:paraId="1297AF21" w14:textId="77777777" w:rsidTr="00A279E5">
        <w:tc>
          <w:tcPr>
            <w:tcW w:w="540" w:type="dxa"/>
          </w:tcPr>
          <w:p w14:paraId="5F96F69B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1</w:t>
            </w:r>
          </w:p>
        </w:tc>
        <w:tc>
          <w:tcPr>
            <w:tcW w:w="3464" w:type="dxa"/>
          </w:tcPr>
          <w:p w14:paraId="3D7F8F25" w14:textId="77777777" w:rsidR="0058441C" w:rsidRPr="00990AED" w:rsidRDefault="0058441C" w:rsidP="00B76482">
            <w:pPr>
              <w:spacing w:line="276" w:lineRule="auto"/>
            </w:pPr>
            <w:r w:rsidRPr="00990AED">
              <w:rPr>
                <w:sz w:val="22"/>
                <w:szCs w:val="22"/>
              </w:rPr>
              <w:t xml:space="preserve">Engaging </w:t>
            </w:r>
          </w:p>
        </w:tc>
        <w:tc>
          <w:tcPr>
            <w:tcW w:w="6076" w:type="dxa"/>
          </w:tcPr>
          <w:p w14:paraId="61A35B6D" w14:textId="77777777" w:rsidR="0058441C" w:rsidRDefault="0058441C" w:rsidP="00B76482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 xml:space="preserve">The pictures are from the internet and therefore attractive and are from the original </w:t>
            </w:r>
            <w:r w:rsidRPr="007856FD">
              <w:rPr>
                <w:lang w:val="en-US"/>
              </w:rPr>
              <w:t>Guess Who game</w:t>
            </w:r>
          </w:p>
          <w:p w14:paraId="52F74E65" w14:textId="77777777" w:rsidR="0058441C" w:rsidRDefault="0058441C" w:rsidP="00B76482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This is shown in the main menu and in the boards in each level</w:t>
            </w:r>
          </w:p>
          <w:p w14:paraId="748764CF" w14:textId="77777777" w:rsidR="0058441C" w:rsidRDefault="0058441C" w:rsidP="00B76482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There is more</w:t>
            </w:r>
            <w:r w:rsidRPr="007856FD">
              <w:rPr>
                <w:lang w:val="en-US"/>
              </w:rPr>
              <w:t xml:space="preserve"> than one level</w:t>
            </w:r>
            <w:r>
              <w:rPr>
                <w:lang w:val="en-US"/>
              </w:rPr>
              <w:t xml:space="preserve"> which is shown branching out of the bubble “Space to Type in Guess” </w:t>
            </w:r>
          </w:p>
          <w:p w14:paraId="09335D87" w14:textId="77777777" w:rsidR="0058441C" w:rsidRPr="007856FD" w:rsidRDefault="0058441C" w:rsidP="00B76482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It is stated that only after the answer is correct can the person move on which is engaging because there is incentive for the player to want to win</w:t>
            </w:r>
          </w:p>
        </w:tc>
      </w:tr>
      <w:tr w:rsidR="0058441C" w:rsidRPr="009B221B" w14:paraId="6AA89EED" w14:textId="77777777" w:rsidTr="00A279E5">
        <w:tc>
          <w:tcPr>
            <w:tcW w:w="540" w:type="dxa"/>
          </w:tcPr>
          <w:p w14:paraId="60264979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2</w:t>
            </w:r>
          </w:p>
        </w:tc>
        <w:tc>
          <w:tcPr>
            <w:tcW w:w="3464" w:type="dxa"/>
          </w:tcPr>
          <w:p w14:paraId="37DD818C" w14:textId="77777777" w:rsidR="0058441C" w:rsidRPr="00990AED" w:rsidRDefault="0058441C" w:rsidP="00B76482">
            <w:pPr>
              <w:spacing w:line="276" w:lineRule="auto"/>
            </w:pPr>
            <w:r>
              <w:rPr>
                <w:sz w:val="22"/>
                <w:szCs w:val="22"/>
              </w:rPr>
              <w:t>Relates to g</w:t>
            </w:r>
            <w:r w:rsidRPr="00990AED">
              <w:rPr>
                <w:sz w:val="22"/>
                <w:szCs w:val="22"/>
              </w:rPr>
              <w:t>ame theory</w:t>
            </w:r>
            <w:r>
              <w:rPr>
                <w:sz w:val="22"/>
                <w:szCs w:val="22"/>
              </w:rPr>
              <w:t>: s</w:t>
            </w:r>
            <w:r w:rsidRPr="00990AED">
              <w:rPr>
                <w:sz w:val="22"/>
                <w:szCs w:val="22"/>
              </w:rPr>
              <w:t>trategic Decision Making</w:t>
            </w:r>
          </w:p>
        </w:tc>
        <w:tc>
          <w:tcPr>
            <w:tcW w:w="6076" w:type="dxa"/>
          </w:tcPr>
          <w:p w14:paraId="47BFA27D" w14:textId="77777777" w:rsidR="0058441C" w:rsidRPr="00735C6E" w:rsidRDefault="0058441C" w:rsidP="00B7648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44" w:hanging="283"/>
              <w:rPr>
                <w:lang w:val="en-US"/>
              </w:rPr>
            </w:pPr>
            <w:r w:rsidRPr="00735C6E">
              <w:rPr>
                <w:lang w:val="en-US"/>
              </w:rPr>
              <w:t xml:space="preserve">The player must eliminate options in order to find the mystery person </w:t>
            </w:r>
          </w:p>
          <w:p w14:paraId="1DC96BF4" w14:textId="77777777" w:rsidR="0058441C" w:rsidRPr="00735C6E" w:rsidRDefault="0058441C" w:rsidP="00B7648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44" w:hanging="283"/>
              <w:rPr>
                <w:lang w:val="en-US"/>
              </w:rPr>
            </w:pPr>
            <w:r w:rsidRPr="00735C6E">
              <w:rPr>
                <w:lang w:val="en-US"/>
              </w:rPr>
              <w:t>The more people they are able to eliminate at once, the quicker they will win the game</w:t>
            </w:r>
          </w:p>
          <w:p w14:paraId="533F419D" w14:textId="77777777" w:rsidR="0058441C" w:rsidRDefault="0058441C" w:rsidP="00B7648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44" w:hanging="283"/>
              <w:rPr>
                <w:lang w:val="en-US"/>
              </w:rPr>
            </w:pPr>
            <w:r w:rsidRPr="00735C6E">
              <w:rPr>
                <w:lang w:val="en-US"/>
              </w:rPr>
              <w:t>This is shown by stating that there</w:t>
            </w:r>
            <w:r>
              <w:rPr>
                <w:lang w:val="en-US"/>
              </w:rPr>
              <w:t xml:space="preserve"> are 15 possible questions the player may ask on each screen and according to whether the answer is true or false, the player must eliminate options</w:t>
            </w:r>
          </w:p>
          <w:p w14:paraId="3CC4F2EF" w14:textId="77777777" w:rsidR="0058441C" w:rsidRPr="009B221B" w:rsidRDefault="0058441C" w:rsidP="00B7648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 xml:space="preserve">The entire game involves asking the best possible questions and the final objective is to </w:t>
            </w:r>
            <w:r>
              <w:rPr>
                <w:i/>
                <w:lang w:val="en-US"/>
              </w:rPr>
              <w:t>make a decision</w:t>
            </w:r>
            <w:r>
              <w:rPr>
                <w:lang w:val="en-US"/>
              </w:rPr>
              <w:t xml:space="preserve"> about who the mystery person is</w:t>
            </w:r>
          </w:p>
        </w:tc>
      </w:tr>
      <w:tr w:rsidR="0058441C" w:rsidRPr="009B221B" w14:paraId="5A0B3FB0" w14:textId="77777777" w:rsidTr="00A279E5">
        <w:tc>
          <w:tcPr>
            <w:tcW w:w="540" w:type="dxa"/>
          </w:tcPr>
          <w:p w14:paraId="61E5DDB6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3</w:t>
            </w:r>
          </w:p>
        </w:tc>
        <w:tc>
          <w:tcPr>
            <w:tcW w:w="3464" w:type="dxa"/>
          </w:tcPr>
          <w:p w14:paraId="4A77735F" w14:textId="77777777" w:rsidR="0058441C" w:rsidRPr="00990AED" w:rsidRDefault="0058441C" w:rsidP="00B76482">
            <w:pPr>
              <w:spacing w:line="276" w:lineRule="auto"/>
            </w:pPr>
            <w:r>
              <w:rPr>
                <w:sz w:val="22"/>
                <w:szCs w:val="22"/>
              </w:rPr>
              <w:t xml:space="preserve">Works on a smart </w:t>
            </w:r>
            <w:r w:rsidRPr="00990AED">
              <w:rPr>
                <w:sz w:val="22"/>
                <w:szCs w:val="22"/>
              </w:rPr>
              <w:t xml:space="preserve">board </w:t>
            </w:r>
          </w:p>
        </w:tc>
        <w:tc>
          <w:tcPr>
            <w:tcW w:w="6076" w:type="dxa"/>
          </w:tcPr>
          <w:p w14:paraId="6391DEB3" w14:textId="77777777" w:rsidR="0058441C" w:rsidRPr="00242CD5" w:rsidRDefault="0058441C" w:rsidP="00B7648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44" w:hanging="283"/>
              <w:rPr>
                <w:lang w:val="en-US"/>
              </w:rPr>
            </w:pPr>
            <w:r w:rsidRPr="00242CD5">
              <w:rPr>
                <w:lang w:val="en-US"/>
              </w:rPr>
              <w:t>The game mainly contains buttons that can be clicked on the smart board</w:t>
            </w:r>
          </w:p>
          <w:p w14:paraId="6E195509" w14:textId="77777777" w:rsidR="0058441C" w:rsidRDefault="0058441C" w:rsidP="00B7648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This is shown when it is stated that both the questions and pictures will be on a button</w:t>
            </w:r>
          </w:p>
          <w:p w14:paraId="5CE03C92" w14:textId="77777777" w:rsidR="0058441C" w:rsidRDefault="0058441C" w:rsidP="00B7648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 xml:space="preserve">The pictures will also be visible on the smart board </w:t>
            </w:r>
          </w:p>
          <w:p w14:paraId="21808216" w14:textId="77777777" w:rsidR="0058441C" w:rsidRPr="00242CD5" w:rsidRDefault="0058441C" w:rsidP="00B7648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Each screen on the plan contains at least one picture</w:t>
            </w:r>
          </w:p>
        </w:tc>
      </w:tr>
      <w:tr w:rsidR="0058441C" w:rsidRPr="009B221B" w14:paraId="78B53199" w14:textId="77777777" w:rsidTr="00A279E5">
        <w:tc>
          <w:tcPr>
            <w:tcW w:w="540" w:type="dxa"/>
          </w:tcPr>
          <w:p w14:paraId="7C971787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4</w:t>
            </w:r>
          </w:p>
        </w:tc>
        <w:tc>
          <w:tcPr>
            <w:tcW w:w="3464" w:type="dxa"/>
          </w:tcPr>
          <w:p w14:paraId="4B6E9904" w14:textId="77777777" w:rsidR="0058441C" w:rsidRPr="00990AED" w:rsidRDefault="0058441C" w:rsidP="00B76482">
            <w:pPr>
              <w:spacing w:line="276" w:lineRule="auto"/>
            </w:pPr>
            <w:r w:rsidRPr="00990AED">
              <w:rPr>
                <w:sz w:val="22"/>
                <w:szCs w:val="22"/>
              </w:rPr>
              <w:t xml:space="preserve">No errors </w:t>
            </w:r>
          </w:p>
        </w:tc>
        <w:tc>
          <w:tcPr>
            <w:tcW w:w="6076" w:type="dxa"/>
          </w:tcPr>
          <w:p w14:paraId="6CF11BC5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The ideas are planned, hence, no errors and the creation of the concept map</w:t>
            </w:r>
          </w:p>
          <w:p w14:paraId="78C3554A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If I stick to the concept map and plan out the specific code before using it, there should be no errors</w:t>
            </w:r>
          </w:p>
          <w:p w14:paraId="78ABFA7B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Error testing is not a part of the coding and therefore is not on the plan</w:t>
            </w:r>
          </w:p>
        </w:tc>
      </w:tr>
      <w:tr w:rsidR="0058441C" w:rsidRPr="009B221B" w14:paraId="0C6C6D55" w14:textId="77777777" w:rsidTr="00A279E5">
        <w:tc>
          <w:tcPr>
            <w:tcW w:w="540" w:type="dxa"/>
          </w:tcPr>
          <w:p w14:paraId="5A3CB098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5</w:t>
            </w:r>
          </w:p>
        </w:tc>
        <w:tc>
          <w:tcPr>
            <w:tcW w:w="3464" w:type="dxa"/>
          </w:tcPr>
          <w:p w14:paraId="654F945A" w14:textId="77777777" w:rsidR="0058441C" w:rsidRPr="00444B5C" w:rsidRDefault="0058441C" w:rsidP="00B76482">
            <w:pPr>
              <w:spacing w:line="276" w:lineRule="auto"/>
            </w:pPr>
            <w:r w:rsidRPr="00444B5C">
              <w:rPr>
                <w:sz w:val="22"/>
                <w:szCs w:val="22"/>
              </w:rPr>
              <w:t xml:space="preserve">Contains methods </w:t>
            </w:r>
          </w:p>
        </w:tc>
        <w:tc>
          <w:tcPr>
            <w:tcW w:w="6076" w:type="dxa"/>
          </w:tcPr>
          <w:p w14:paraId="38FB386E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 w:rsidRPr="00444B5C">
              <w:rPr>
                <w:lang w:val="en-US"/>
              </w:rPr>
              <w:t>Different screens will be different methods</w:t>
            </w:r>
          </w:p>
          <w:p w14:paraId="18B0B7D8" w14:textId="77777777" w:rsidR="0058441C" w:rsidRPr="00444B5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Each screen is its own bubble on the concept map e.g. The instructions screen, Level 1, 2 and 3</w:t>
            </w:r>
          </w:p>
          <w:p w14:paraId="4E8991D0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The setup (what it will include e.g. title, picture) for each screen is shown therefore, an init method is necessary</w:t>
            </w:r>
          </w:p>
          <w:p w14:paraId="0EABC92F" w14:textId="77777777" w:rsidR="0058441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 xml:space="preserve">The game predominantly contains buttons that will be clicked causing something will happen according to </w:t>
            </w:r>
            <w:r>
              <w:rPr>
                <w:lang w:val="en-US"/>
              </w:rPr>
              <w:lastRenderedPageBreak/>
              <w:t xml:space="preserve">which button is pressed therefore, an </w:t>
            </w:r>
            <w:r w:rsidRPr="00444B5C">
              <w:rPr>
                <w:lang w:val="en-US"/>
              </w:rPr>
              <w:t xml:space="preserve">actionPerformed </w:t>
            </w:r>
            <w:r>
              <w:rPr>
                <w:lang w:val="en-US"/>
              </w:rPr>
              <w:t>ethod is necessary</w:t>
            </w:r>
          </w:p>
          <w:p w14:paraId="6F51C3C6" w14:textId="77777777" w:rsidR="0058441C" w:rsidRPr="0071564D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An example of this would be under Level 1 where it states that there are 15 questions and according to which button is pressed, the computer will print out whether the mystery person has those characteristics</w:t>
            </w:r>
          </w:p>
          <w:p w14:paraId="2ED06982" w14:textId="77777777" w:rsidR="0058441C" w:rsidRPr="00E71BA8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Each screen on the plan contains at least one picture, therefore a c</w:t>
            </w:r>
            <w:r w:rsidRPr="00444B5C">
              <w:rPr>
                <w:lang w:val="en-US"/>
              </w:rPr>
              <w:t>reateImageIcon</w:t>
            </w:r>
            <w:r>
              <w:rPr>
                <w:lang w:val="en-US"/>
              </w:rPr>
              <w:t xml:space="preserve"> method is necessary</w:t>
            </w:r>
          </w:p>
        </w:tc>
      </w:tr>
      <w:tr w:rsidR="0058441C" w:rsidRPr="009B221B" w14:paraId="41989ADF" w14:textId="77777777" w:rsidTr="00A279E5">
        <w:tc>
          <w:tcPr>
            <w:tcW w:w="540" w:type="dxa"/>
          </w:tcPr>
          <w:p w14:paraId="36AB05D5" w14:textId="77777777" w:rsidR="0058441C" w:rsidRPr="00285FA7" w:rsidRDefault="0058441C" w:rsidP="00B76482">
            <w:pPr>
              <w:spacing w:line="276" w:lineRule="auto"/>
              <w:rPr>
                <w:lang w:val="en-US"/>
              </w:rPr>
            </w:pPr>
            <w:r w:rsidRPr="00285FA7">
              <w:rPr>
                <w:lang w:val="en-US"/>
              </w:rPr>
              <w:lastRenderedPageBreak/>
              <w:t>6</w:t>
            </w:r>
          </w:p>
        </w:tc>
        <w:tc>
          <w:tcPr>
            <w:tcW w:w="3464" w:type="dxa"/>
          </w:tcPr>
          <w:p w14:paraId="5A0B9FCF" w14:textId="77777777" w:rsidR="0058441C" w:rsidRPr="00285FA7" w:rsidRDefault="0058441C" w:rsidP="00B76482">
            <w:pPr>
              <w:spacing w:line="276" w:lineRule="auto"/>
            </w:pPr>
            <w:r w:rsidRPr="00285FA7">
              <w:rPr>
                <w:sz w:val="22"/>
                <w:szCs w:val="22"/>
              </w:rPr>
              <w:t>Contains arrays</w:t>
            </w:r>
          </w:p>
        </w:tc>
        <w:tc>
          <w:tcPr>
            <w:tcW w:w="6076" w:type="dxa"/>
          </w:tcPr>
          <w:p w14:paraId="0AFEA377" w14:textId="77777777" w:rsidR="0058441C" w:rsidRPr="00285FA7" w:rsidRDefault="00616C6F" w:rsidP="00616C6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4" w:hanging="283"/>
              <w:rPr>
                <w:lang w:val="en-US"/>
              </w:rPr>
            </w:pPr>
            <w:r w:rsidRPr="00285FA7">
              <w:rPr>
                <w:lang w:val="en-US"/>
              </w:rPr>
              <w:t>When it is stated that there are 15 questions on JButtons, this involves a button array</w:t>
            </w:r>
          </w:p>
          <w:p w14:paraId="65D1C8D8" w14:textId="77777777" w:rsidR="00616C6F" w:rsidRPr="00285FA7" w:rsidRDefault="00616C6F" w:rsidP="00616C6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4" w:hanging="283"/>
              <w:rPr>
                <w:lang w:val="en-US"/>
              </w:rPr>
            </w:pPr>
            <w:r w:rsidRPr="00285FA7">
              <w:rPr>
                <w:lang w:val="en-US"/>
              </w:rPr>
              <w:t>This is also true for the pictures</w:t>
            </w:r>
          </w:p>
          <w:p w14:paraId="3C1304A6" w14:textId="77777777" w:rsidR="00616C6F" w:rsidRPr="00285FA7" w:rsidRDefault="00616C6F" w:rsidP="00616C6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4" w:hanging="283"/>
              <w:rPr>
                <w:lang w:val="en-US"/>
              </w:rPr>
            </w:pPr>
            <w:r w:rsidRPr="00285FA7">
              <w:rPr>
                <w:lang w:val="en-US"/>
              </w:rPr>
              <w:t>The true or false statements are also in a 2D array</w:t>
            </w:r>
          </w:p>
          <w:p w14:paraId="40A629A6" w14:textId="77777777" w:rsidR="00616C6F" w:rsidRPr="00285FA7" w:rsidRDefault="00616C6F" w:rsidP="00616C6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4" w:hanging="283"/>
              <w:rPr>
                <w:lang w:val="en-US"/>
              </w:rPr>
            </w:pPr>
            <w:r w:rsidRPr="00285FA7">
              <w:rPr>
                <w:lang w:val="en-US"/>
              </w:rPr>
              <w:t>Therefore, most of the game’s information is declared and initialized in arrays</w:t>
            </w:r>
          </w:p>
        </w:tc>
      </w:tr>
      <w:tr w:rsidR="0058441C" w:rsidRPr="009B221B" w14:paraId="1DEA7077" w14:textId="77777777" w:rsidTr="00A279E5">
        <w:tc>
          <w:tcPr>
            <w:tcW w:w="540" w:type="dxa"/>
          </w:tcPr>
          <w:p w14:paraId="167A477D" w14:textId="77777777" w:rsidR="0058441C" w:rsidRPr="00313593" w:rsidRDefault="0058441C" w:rsidP="00B76482">
            <w:pPr>
              <w:spacing w:line="276" w:lineRule="auto"/>
              <w:rPr>
                <w:lang w:val="en-US"/>
              </w:rPr>
            </w:pPr>
            <w:r w:rsidRPr="00313593">
              <w:rPr>
                <w:lang w:val="en-US"/>
              </w:rPr>
              <w:t>7</w:t>
            </w:r>
          </w:p>
        </w:tc>
        <w:tc>
          <w:tcPr>
            <w:tcW w:w="3464" w:type="dxa"/>
          </w:tcPr>
          <w:p w14:paraId="6C153E28" w14:textId="77777777" w:rsidR="0058441C" w:rsidRPr="00313593" w:rsidRDefault="0058441C" w:rsidP="00B76482">
            <w:pPr>
              <w:spacing w:line="276" w:lineRule="auto"/>
            </w:pPr>
            <w:r w:rsidRPr="00313593">
              <w:rPr>
                <w:sz w:val="22"/>
                <w:szCs w:val="22"/>
              </w:rPr>
              <w:t xml:space="preserve">Efficient </w:t>
            </w:r>
          </w:p>
        </w:tc>
        <w:tc>
          <w:tcPr>
            <w:tcW w:w="6076" w:type="dxa"/>
          </w:tcPr>
          <w:p w14:paraId="05FE63C5" w14:textId="77777777" w:rsidR="00313593" w:rsidRDefault="00B8798C" w:rsidP="00313593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It is visible on the chart that each of the levels are very similar looking and have similar output</w:t>
            </w:r>
          </w:p>
          <w:p w14:paraId="0B462AF3" w14:textId="77777777" w:rsidR="00B8798C" w:rsidRPr="00313593" w:rsidRDefault="00B8798C" w:rsidP="00313593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Therefore, loops and if statements can be used</w:t>
            </w:r>
          </w:p>
        </w:tc>
      </w:tr>
      <w:tr w:rsidR="0058441C" w:rsidRPr="009B221B" w14:paraId="0FEEBD8E" w14:textId="77777777" w:rsidTr="00A279E5">
        <w:tc>
          <w:tcPr>
            <w:tcW w:w="540" w:type="dxa"/>
          </w:tcPr>
          <w:p w14:paraId="45E943F2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8</w:t>
            </w:r>
          </w:p>
        </w:tc>
        <w:tc>
          <w:tcPr>
            <w:tcW w:w="3464" w:type="dxa"/>
          </w:tcPr>
          <w:p w14:paraId="20E07607" w14:textId="77777777" w:rsidR="0058441C" w:rsidRPr="00990AED" w:rsidRDefault="0058441C" w:rsidP="00B76482">
            <w:pPr>
              <w:spacing w:line="276" w:lineRule="auto"/>
            </w:pPr>
            <w:r w:rsidRPr="00990AED">
              <w:rPr>
                <w:sz w:val="22"/>
                <w:szCs w:val="22"/>
              </w:rPr>
              <w:t>1-2 players</w:t>
            </w:r>
          </w:p>
        </w:tc>
        <w:tc>
          <w:tcPr>
            <w:tcW w:w="6076" w:type="dxa"/>
          </w:tcPr>
          <w:p w14:paraId="5E1CBF96" w14:textId="77777777" w:rsidR="0058441C" w:rsidRPr="004E5EEB" w:rsidRDefault="0058441C" w:rsidP="00B76482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When it is stated that the player must click buttons and guess the mystery person, it is implied that it is a one player game</w:t>
            </w:r>
          </w:p>
        </w:tc>
      </w:tr>
      <w:tr w:rsidR="0058441C" w:rsidRPr="009B221B" w14:paraId="15EBCBEF" w14:textId="77777777" w:rsidTr="00A279E5">
        <w:tc>
          <w:tcPr>
            <w:tcW w:w="540" w:type="dxa"/>
          </w:tcPr>
          <w:p w14:paraId="54EA9ED1" w14:textId="77777777" w:rsidR="0058441C" w:rsidRPr="009B221B" w:rsidRDefault="0058441C" w:rsidP="00B76482">
            <w:pPr>
              <w:spacing w:line="276" w:lineRule="auto"/>
              <w:rPr>
                <w:lang w:val="en-US"/>
              </w:rPr>
            </w:pPr>
            <w:r w:rsidRPr="009B221B">
              <w:rPr>
                <w:lang w:val="en-US"/>
              </w:rPr>
              <w:t>9</w:t>
            </w:r>
          </w:p>
        </w:tc>
        <w:tc>
          <w:tcPr>
            <w:tcW w:w="3464" w:type="dxa"/>
          </w:tcPr>
          <w:p w14:paraId="47DB9489" w14:textId="77777777" w:rsidR="0058441C" w:rsidRPr="00990AED" w:rsidRDefault="0058441C" w:rsidP="00B76482">
            <w:pPr>
              <w:spacing w:line="276" w:lineRule="auto"/>
            </w:pPr>
            <w:r>
              <w:t>Interesting topic</w:t>
            </w:r>
          </w:p>
        </w:tc>
        <w:tc>
          <w:tcPr>
            <w:tcW w:w="6076" w:type="dxa"/>
          </w:tcPr>
          <w:p w14:paraId="4DDE3917" w14:textId="77777777" w:rsidR="0058441C" w:rsidRDefault="0058441C" w:rsidP="00B76482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44" w:hanging="283"/>
              <w:rPr>
                <w:lang w:val="en-US"/>
              </w:rPr>
            </w:pPr>
            <w:r>
              <w:rPr>
                <w:lang w:val="en-US"/>
              </w:rPr>
              <w:t>The overall effect and purpose of the game, shown throughout the structure chart, makes the game interesting (e.g. the different questions / buttons help the player deduce who the mystery person is)</w:t>
            </w:r>
          </w:p>
          <w:p w14:paraId="614101B8" w14:textId="77777777" w:rsidR="0058441C" w:rsidRPr="004E5EEB" w:rsidRDefault="0058441C" w:rsidP="00B76482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244" w:hanging="283"/>
              <w:rPr>
                <w:lang w:val="en-US"/>
              </w:rPr>
            </w:pPr>
            <w:r w:rsidRPr="00C443F2">
              <w:rPr>
                <w:lang w:val="en-US"/>
              </w:rPr>
              <w:t>It is a real game, portrayed by the main menu pictures</w:t>
            </w:r>
          </w:p>
        </w:tc>
      </w:tr>
      <w:tr w:rsidR="0058441C" w:rsidRPr="009B221B" w14:paraId="689E42C0" w14:textId="77777777" w:rsidTr="00A279E5">
        <w:tc>
          <w:tcPr>
            <w:tcW w:w="540" w:type="dxa"/>
          </w:tcPr>
          <w:p w14:paraId="11FB4C5F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10</w:t>
            </w:r>
          </w:p>
        </w:tc>
        <w:tc>
          <w:tcPr>
            <w:tcW w:w="3464" w:type="dxa"/>
          </w:tcPr>
          <w:p w14:paraId="70AD82FE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</w:rPr>
            </w:pPr>
            <w:r w:rsidRPr="00DC165C">
              <w:rPr>
                <w:sz w:val="23"/>
                <w:szCs w:val="23"/>
              </w:rPr>
              <w:t>Entertaining</w:t>
            </w:r>
          </w:p>
        </w:tc>
        <w:tc>
          <w:tcPr>
            <w:tcW w:w="6076" w:type="dxa"/>
          </w:tcPr>
          <w:p w14:paraId="4B874A1A" w14:textId="77777777" w:rsidR="0058441C" w:rsidRPr="00DC165C" w:rsidRDefault="00285FA7" w:rsidP="00285FA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Whether the game is entertaining or not is an overall outcome and is very subjective</w:t>
            </w:r>
          </w:p>
          <w:p w14:paraId="20329CCA" w14:textId="77777777" w:rsidR="00285FA7" w:rsidRPr="00DC165C" w:rsidRDefault="00285FA7" w:rsidP="00285FA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As with the idea of it being an interesting topic, this criterion is shown throughout the structure chart</w:t>
            </w:r>
          </w:p>
          <w:p w14:paraId="50B5C6F3" w14:textId="77777777" w:rsidR="00313593" w:rsidRPr="00DC165C" w:rsidRDefault="00B8798C" w:rsidP="00B8798C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C</w:t>
            </w:r>
            <w:r w:rsidR="00313593" w:rsidRPr="00DC165C">
              <w:rPr>
                <w:sz w:val="23"/>
                <w:szCs w:val="23"/>
                <w:lang w:val="en-US"/>
              </w:rPr>
              <w:t xml:space="preserve">licking buttons to find the mystery person and also to receive answers to </w:t>
            </w:r>
            <w:r w:rsidRPr="00DC165C">
              <w:rPr>
                <w:sz w:val="23"/>
                <w:szCs w:val="23"/>
                <w:lang w:val="en-US"/>
              </w:rPr>
              <w:t>the</w:t>
            </w:r>
            <w:r w:rsidR="00313593" w:rsidRPr="00DC165C">
              <w:rPr>
                <w:sz w:val="23"/>
                <w:szCs w:val="23"/>
                <w:lang w:val="en-US"/>
              </w:rPr>
              <w:t xml:space="preserve"> questions should be entertaining </w:t>
            </w:r>
          </w:p>
        </w:tc>
      </w:tr>
      <w:tr w:rsidR="0058441C" w:rsidRPr="00DC165C" w14:paraId="1992EF78" w14:textId="77777777" w:rsidTr="00A279E5">
        <w:tc>
          <w:tcPr>
            <w:tcW w:w="540" w:type="dxa"/>
          </w:tcPr>
          <w:p w14:paraId="1A739DDD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11</w:t>
            </w:r>
          </w:p>
        </w:tc>
        <w:tc>
          <w:tcPr>
            <w:tcW w:w="3464" w:type="dxa"/>
          </w:tcPr>
          <w:p w14:paraId="607BE027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</w:rPr>
            </w:pPr>
            <w:r w:rsidRPr="00DC165C">
              <w:rPr>
                <w:sz w:val="23"/>
                <w:szCs w:val="23"/>
              </w:rPr>
              <w:t>Simple, Easy to Use, Intuitive</w:t>
            </w:r>
          </w:p>
        </w:tc>
        <w:tc>
          <w:tcPr>
            <w:tcW w:w="6076" w:type="dxa"/>
          </w:tcPr>
          <w:p w14:paraId="0B533334" w14:textId="77777777" w:rsidR="0058441C" w:rsidRPr="00DC165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The game mainly contains of buttons, which is shown when it is stated that both the questions and pictures will be on a button</w:t>
            </w:r>
          </w:p>
          <w:p w14:paraId="11E00F1C" w14:textId="77777777" w:rsidR="0058441C" w:rsidRPr="00DC165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There will be a clear set of instructions which is an option on the main menu</w:t>
            </w:r>
          </w:p>
          <w:p w14:paraId="5BB06802" w14:textId="77777777" w:rsidR="0058441C" w:rsidRPr="00DC165C" w:rsidRDefault="0058441C" w:rsidP="00B7648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 xml:space="preserve">It is a real game, portrayed by the main menu pictures, so people may already know how to play </w:t>
            </w:r>
          </w:p>
        </w:tc>
        <w:bookmarkStart w:id="0" w:name="_GoBack"/>
        <w:bookmarkEnd w:id="0"/>
      </w:tr>
      <w:tr w:rsidR="0058441C" w:rsidRPr="00DC165C" w14:paraId="216F8282" w14:textId="77777777" w:rsidTr="00A279E5">
        <w:tc>
          <w:tcPr>
            <w:tcW w:w="540" w:type="dxa"/>
          </w:tcPr>
          <w:p w14:paraId="34F980CC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12</w:t>
            </w:r>
          </w:p>
        </w:tc>
        <w:tc>
          <w:tcPr>
            <w:tcW w:w="3464" w:type="dxa"/>
          </w:tcPr>
          <w:p w14:paraId="62CEE068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</w:rPr>
            </w:pPr>
            <w:r w:rsidRPr="00DC165C">
              <w:rPr>
                <w:sz w:val="23"/>
                <w:szCs w:val="23"/>
              </w:rPr>
              <w:t>Clear Graphics</w:t>
            </w:r>
          </w:p>
        </w:tc>
        <w:tc>
          <w:tcPr>
            <w:tcW w:w="6076" w:type="dxa"/>
          </w:tcPr>
          <w:p w14:paraId="3583EEDE" w14:textId="77777777" w:rsidR="0058441C" w:rsidRPr="00DC165C" w:rsidRDefault="0058441C" w:rsidP="00B7648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Each screen on the plan contains at least one picture</w:t>
            </w:r>
          </w:p>
        </w:tc>
      </w:tr>
      <w:tr w:rsidR="0058441C" w:rsidRPr="00DC165C" w14:paraId="0CCB7F2F" w14:textId="77777777" w:rsidTr="007D28F1">
        <w:trPr>
          <w:trHeight w:val="1485"/>
        </w:trPr>
        <w:tc>
          <w:tcPr>
            <w:tcW w:w="540" w:type="dxa"/>
          </w:tcPr>
          <w:p w14:paraId="4DEE701F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13</w:t>
            </w:r>
          </w:p>
        </w:tc>
        <w:tc>
          <w:tcPr>
            <w:tcW w:w="3464" w:type="dxa"/>
          </w:tcPr>
          <w:p w14:paraId="4F502642" w14:textId="77777777" w:rsidR="0058441C" w:rsidRPr="00DC165C" w:rsidRDefault="0058441C" w:rsidP="00B76482">
            <w:pPr>
              <w:spacing w:line="276" w:lineRule="auto"/>
              <w:rPr>
                <w:sz w:val="23"/>
                <w:szCs w:val="23"/>
              </w:rPr>
            </w:pPr>
            <w:r w:rsidRPr="00DC165C">
              <w:rPr>
                <w:sz w:val="23"/>
                <w:szCs w:val="23"/>
              </w:rPr>
              <w:t>Comments</w:t>
            </w:r>
          </w:p>
        </w:tc>
        <w:tc>
          <w:tcPr>
            <w:tcW w:w="6076" w:type="dxa"/>
          </w:tcPr>
          <w:p w14:paraId="50D89960" w14:textId="77777777" w:rsidR="0058441C" w:rsidRPr="00DC165C" w:rsidRDefault="0058441C" w:rsidP="00B76482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>Comments are a part of the code not the structure and so aren’t on the chart</w:t>
            </w:r>
          </w:p>
          <w:p w14:paraId="2080EB31" w14:textId="77777777" w:rsidR="0058441C" w:rsidRPr="00DC165C" w:rsidRDefault="0058441C" w:rsidP="00B76482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44" w:hanging="283"/>
              <w:rPr>
                <w:sz w:val="23"/>
                <w:szCs w:val="23"/>
                <w:lang w:val="en-US"/>
              </w:rPr>
            </w:pPr>
            <w:r w:rsidRPr="00DC165C">
              <w:rPr>
                <w:sz w:val="23"/>
                <w:szCs w:val="23"/>
                <w:lang w:val="en-US"/>
              </w:rPr>
              <w:t xml:space="preserve">Even so, many bubbles on the chart can be used as the base for comments (e.g. under Level 1 it says there is a </w:t>
            </w:r>
            <w:r w:rsidRPr="00DC165C">
              <w:rPr>
                <w:sz w:val="23"/>
                <w:szCs w:val="23"/>
                <w:lang w:val="en-US"/>
              </w:rPr>
              <w:lastRenderedPageBreak/>
              <w:t>3x3 board – this can be a comment for the method pertaining to Level 1)</w:t>
            </w:r>
          </w:p>
        </w:tc>
      </w:tr>
    </w:tbl>
    <w:p w14:paraId="0D36ABD4" w14:textId="17AA6BEE" w:rsidR="00DC165C" w:rsidRPr="00DC165C" w:rsidRDefault="00DC165C" w:rsidP="007D28F1">
      <w:pPr>
        <w:spacing w:line="276" w:lineRule="auto"/>
        <w:rPr>
          <w:sz w:val="2"/>
          <w:szCs w:val="2"/>
        </w:rPr>
      </w:pPr>
    </w:p>
    <w:sectPr w:rsidR="00DC165C" w:rsidRPr="00DC165C" w:rsidSect="002124DA">
      <w:pgSz w:w="12240" w:h="15840"/>
      <w:pgMar w:top="719" w:right="474" w:bottom="56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5C597" w14:textId="77777777" w:rsidR="002C5468" w:rsidRDefault="002C5468" w:rsidP="002C5468">
      <w:r>
        <w:separator/>
      </w:r>
    </w:p>
  </w:endnote>
  <w:endnote w:type="continuationSeparator" w:id="0">
    <w:p w14:paraId="199D499C" w14:textId="77777777" w:rsidR="002C5468" w:rsidRDefault="002C5468" w:rsidP="002C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37B8B" w14:textId="77777777" w:rsidR="002C5468" w:rsidRDefault="002C5468" w:rsidP="002C5468">
      <w:r>
        <w:separator/>
      </w:r>
    </w:p>
  </w:footnote>
  <w:footnote w:type="continuationSeparator" w:id="0">
    <w:p w14:paraId="6E3EC27F" w14:textId="77777777" w:rsidR="002C5468" w:rsidRDefault="002C5468" w:rsidP="002C5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BB6"/>
    <w:multiLevelType w:val="hybridMultilevel"/>
    <w:tmpl w:val="476452CC"/>
    <w:lvl w:ilvl="0" w:tplc="84B478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B808B8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857"/>
    <w:multiLevelType w:val="hybridMultilevel"/>
    <w:tmpl w:val="362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218B"/>
    <w:multiLevelType w:val="hybridMultilevel"/>
    <w:tmpl w:val="246E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7CD"/>
    <w:multiLevelType w:val="hybridMultilevel"/>
    <w:tmpl w:val="875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C07BD"/>
    <w:multiLevelType w:val="hybridMultilevel"/>
    <w:tmpl w:val="2F6ED7D2"/>
    <w:lvl w:ilvl="0" w:tplc="992EDE7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249A0"/>
    <w:multiLevelType w:val="hybridMultilevel"/>
    <w:tmpl w:val="AC3C3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0231"/>
    <w:multiLevelType w:val="hybridMultilevel"/>
    <w:tmpl w:val="8D044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F686D"/>
    <w:multiLevelType w:val="hybridMultilevel"/>
    <w:tmpl w:val="B24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F7D3F"/>
    <w:multiLevelType w:val="hybridMultilevel"/>
    <w:tmpl w:val="538C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43618"/>
    <w:multiLevelType w:val="hybridMultilevel"/>
    <w:tmpl w:val="DBF8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26F8D"/>
    <w:multiLevelType w:val="hybridMultilevel"/>
    <w:tmpl w:val="BB3A3C62"/>
    <w:lvl w:ilvl="0" w:tplc="53B00E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35926"/>
    <w:multiLevelType w:val="hybridMultilevel"/>
    <w:tmpl w:val="B6EA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E2B90"/>
    <w:multiLevelType w:val="hybridMultilevel"/>
    <w:tmpl w:val="54248326"/>
    <w:lvl w:ilvl="0" w:tplc="992EDE7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4F3C"/>
    <w:multiLevelType w:val="hybridMultilevel"/>
    <w:tmpl w:val="F50C9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C2F54"/>
    <w:multiLevelType w:val="hybridMultilevel"/>
    <w:tmpl w:val="CAD83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71BE9"/>
    <w:multiLevelType w:val="hybridMultilevel"/>
    <w:tmpl w:val="BC9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84FE9"/>
    <w:multiLevelType w:val="hybridMultilevel"/>
    <w:tmpl w:val="A96AE6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0445D"/>
    <w:multiLevelType w:val="hybridMultilevel"/>
    <w:tmpl w:val="D21E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36B90"/>
    <w:multiLevelType w:val="hybridMultilevel"/>
    <w:tmpl w:val="7F40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D75E6"/>
    <w:multiLevelType w:val="hybridMultilevel"/>
    <w:tmpl w:val="B370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D44B8"/>
    <w:multiLevelType w:val="hybridMultilevel"/>
    <w:tmpl w:val="329A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A3CF5"/>
    <w:multiLevelType w:val="hybridMultilevel"/>
    <w:tmpl w:val="7CA4427A"/>
    <w:lvl w:ilvl="0" w:tplc="53B00E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509F5"/>
    <w:multiLevelType w:val="hybridMultilevel"/>
    <w:tmpl w:val="76181B8E"/>
    <w:lvl w:ilvl="0" w:tplc="84B478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4"/>
  </w:num>
  <w:num w:numId="5">
    <w:abstractNumId w:val="21"/>
  </w:num>
  <w:num w:numId="6">
    <w:abstractNumId w:val="10"/>
  </w:num>
  <w:num w:numId="7">
    <w:abstractNumId w:val="16"/>
  </w:num>
  <w:num w:numId="8">
    <w:abstractNumId w:val="5"/>
  </w:num>
  <w:num w:numId="9">
    <w:abstractNumId w:val="19"/>
  </w:num>
  <w:num w:numId="10">
    <w:abstractNumId w:val="13"/>
  </w:num>
  <w:num w:numId="11">
    <w:abstractNumId w:val="12"/>
  </w:num>
  <w:num w:numId="12">
    <w:abstractNumId w:val="2"/>
  </w:num>
  <w:num w:numId="13">
    <w:abstractNumId w:val="18"/>
  </w:num>
  <w:num w:numId="14">
    <w:abstractNumId w:val="4"/>
  </w:num>
  <w:num w:numId="15">
    <w:abstractNumId w:val="9"/>
  </w:num>
  <w:num w:numId="16">
    <w:abstractNumId w:val="3"/>
  </w:num>
  <w:num w:numId="17">
    <w:abstractNumId w:val="15"/>
  </w:num>
  <w:num w:numId="18">
    <w:abstractNumId w:val="7"/>
  </w:num>
  <w:num w:numId="19">
    <w:abstractNumId w:val="17"/>
  </w:num>
  <w:num w:numId="20">
    <w:abstractNumId w:val="20"/>
  </w:num>
  <w:num w:numId="21">
    <w:abstractNumId w:val="2"/>
  </w:num>
  <w:num w:numId="22">
    <w:abstractNumId w:val="18"/>
  </w:num>
  <w:num w:numId="23">
    <w:abstractNumId w:val="8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B8"/>
    <w:rsid w:val="00002F4B"/>
    <w:rsid w:val="000377ED"/>
    <w:rsid w:val="00040978"/>
    <w:rsid w:val="0010377B"/>
    <w:rsid w:val="0017788D"/>
    <w:rsid w:val="00193D9B"/>
    <w:rsid w:val="002124DA"/>
    <w:rsid w:val="00242CD5"/>
    <w:rsid w:val="002808C3"/>
    <w:rsid w:val="00285FA7"/>
    <w:rsid w:val="002C148A"/>
    <w:rsid w:val="002C5468"/>
    <w:rsid w:val="00313593"/>
    <w:rsid w:val="0036003E"/>
    <w:rsid w:val="00372B5D"/>
    <w:rsid w:val="00384672"/>
    <w:rsid w:val="003E0D9A"/>
    <w:rsid w:val="004361F0"/>
    <w:rsid w:val="00442074"/>
    <w:rsid w:val="00444B5C"/>
    <w:rsid w:val="00495523"/>
    <w:rsid w:val="004E5EEB"/>
    <w:rsid w:val="00514A08"/>
    <w:rsid w:val="00533F9E"/>
    <w:rsid w:val="00535D36"/>
    <w:rsid w:val="0055376F"/>
    <w:rsid w:val="0058441C"/>
    <w:rsid w:val="00616C6F"/>
    <w:rsid w:val="00692843"/>
    <w:rsid w:val="00694311"/>
    <w:rsid w:val="006A00AB"/>
    <w:rsid w:val="006B4B91"/>
    <w:rsid w:val="0071564D"/>
    <w:rsid w:val="00735C6E"/>
    <w:rsid w:val="007473D8"/>
    <w:rsid w:val="00784AA2"/>
    <w:rsid w:val="007856FD"/>
    <w:rsid w:val="007D28F1"/>
    <w:rsid w:val="007E53FF"/>
    <w:rsid w:val="007F5BFA"/>
    <w:rsid w:val="008067B6"/>
    <w:rsid w:val="008239B7"/>
    <w:rsid w:val="00857DE6"/>
    <w:rsid w:val="00862365"/>
    <w:rsid w:val="009819CB"/>
    <w:rsid w:val="009B221B"/>
    <w:rsid w:val="00A17D7F"/>
    <w:rsid w:val="00B20CEA"/>
    <w:rsid w:val="00B76482"/>
    <w:rsid w:val="00B8798C"/>
    <w:rsid w:val="00BE22DF"/>
    <w:rsid w:val="00C443F2"/>
    <w:rsid w:val="00C44B66"/>
    <w:rsid w:val="00C55FB8"/>
    <w:rsid w:val="00C619EC"/>
    <w:rsid w:val="00DC165C"/>
    <w:rsid w:val="00E34FEB"/>
    <w:rsid w:val="00E3510F"/>
    <w:rsid w:val="00E71BA8"/>
    <w:rsid w:val="00F35BF9"/>
    <w:rsid w:val="00F835E8"/>
    <w:rsid w:val="00F9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CABC6"/>
  <w15:docId w15:val="{85BF252F-8FA5-4015-AC32-E980AA0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0409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5FB8"/>
    <w:rPr>
      <w:color w:val="0000FF"/>
      <w:u w:val="single"/>
    </w:rPr>
  </w:style>
  <w:style w:type="character" w:customStyle="1" w:styleId="bold">
    <w:name w:val="bold"/>
    <w:basedOn w:val="DefaultParagraphFont"/>
    <w:rsid w:val="00040978"/>
    <w:rPr>
      <w:b/>
      <w:bCs/>
    </w:rPr>
  </w:style>
  <w:style w:type="paragraph" w:styleId="BalloonText">
    <w:name w:val="Balloon Text"/>
    <w:basedOn w:val="Normal"/>
    <w:link w:val="BalloonTextChar"/>
    <w:rsid w:val="00495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5523"/>
    <w:rPr>
      <w:rFonts w:ascii="Tahoma" w:hAnsi="Tahoma" w:cs="Tahoma"/>
      <w:sz w:val="16"/>
      <w:szCs w:val="16"/>
      <w:lang w:val="en-CA"/>
    </w:rPr>
  </w:style>
  <w:style w:type="paragraph" w:styleId="NormalWeb">
    <w:name w:val="Normal (Web)"/>
    <w:basedOn w:val="Normal"/>
    <w:rsid w:val="00495523"/>
    <w:pPr>
      <w:spacing w:before="150" w:after="15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35BF9"/>
    <w:pPr>
      <w:ind w:left="720"/>
      <w:contextualSpacing/>
    </w:pPr>
  </w:style>
  <w:style w:type="paragraph" w:styleId="Header">
    <w:name w:val="header"/>
    <w:basedOn w:val="Normal"/>
    <w:link w:val="HeaderChar"/>
    <w:rsid w:val="002C5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5468"/>
    <w:rPr>
      <w:sz w:val="24"/>
      <w:szCs w:val="24"/>
      <w:lang w:val="en-CA"/>
    </w:rPr>
  </w:style>
  <w:style w:type="paragraph" w:styleId="Footer">
    <w:name w:val="footer"/>
    <w:basedOn w:val="Normal"/>
    <w:link w:val="FooterChar"/>
    <w:rsid w:val="002C5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5468"/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2-store.walmart.ca/images/WMTCNPE/432/553/432553_Enlarged_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ICS208 Final Project</vt:lpstr>
    </vt:vector>
  </TitlesOfParts>
  <Company>Peel District School Board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ICS208 Final Project</dc:title>
  <dc:creator>PeelUser</dc:creator>
  <cp:lastModifiedBy>Bhavika Sharma</cp:lastModifiedBy>
  <cp:revision>3</cp:revision>
  <dcterms:created xsi:type="dcterms:W3CDTF">2016-03-08T13:47:00Z</dcterms:created>
  <dcterms:modified xsi:type="dcterms:W3CDTF">2016-03-08T13:48:00Z</dcterms:modified>
</cp:coreProperties>
</file>