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323CE" w:rsidRDefault="003323CE">
      <w:pPr>
        <w:jc w:val="center"/>
        <w:rPr>
          <w:rFonts w:ascii="Times New Roman" w:eastAsia="Times New Roman" w:hAnsi="Times New Roman" w:cs="Times New Roman"/>
          <w:b/>
          <w:sz w:val="56"/>
          <w:szCs w:val="56"/>
          <w:u w:val="single"/>
        </w:rPr>
      </w:pPr>
    </w:p>
    <w:p w:rsidR="003323CE" w:rsidRDefault="003323CE">
      <w:pPr>
        <w:jc w:val="center"/>
        <w:rPr>
          <w:rFonts w:ascii="Times New Roman" w:eastAsia="Times New Roman" w:hAnsi="Times New Roman" w:cs="Times New Roman"/>
          <w:b/>
          <w:sz w:val="56"/>
          <w:szCs w:val="56"/>
          <w:u w:val="single"/>
        </w:rPr>
      </w:pPr>
    </w:p>
    <w:p w:rsidR="003323CE" w:rsidRPr="00905092" w:rsidRDefault="00376A89">
      <w:pPr>
        <w:jc w:val="center"/>
        <w:rPr>
          <w:rFonts w:ascii="Times New Roman" w:eastAsia="Times New Roman" w:hAnsi="Times New Roman" w:cs="Times New Roman"/>
          <w:b/>
          <w:sz w:val="56"/>
          <w:szCs w:val="56"/>
        </w:rPr>
      </w:pPr>
      <w:r w:rsidRPr="00905092">
        <w:rPr>
          <w:rFonts w:ascii="Times New Roman" w:eastAsia="Times New Roman" w:hAnsi="Times New Roman" w:cs="Times New Roman"/>
          <w:b/>
          <w:sz w:val="56"/>
          <w:szCs w:val="56"/>
        </w:rPr>
        <w:t>Autosar</w:t>
      </w:r>
    </w:p>
    <w:p w:rsidR="003323CE" w:rsidRDefault="003323CE">
      <w:pPr>
        <w:jc w:val="center"/>
        <w:rPr>
          <w:rFonts w:ascii="Times New Roman" w:eastAsia="Times New Roman" w:hAnsi="Times New Roman" w:cs="Times New Roman"/>
          <w:b/>
          <w:sz w:val="28"/>
          <w:szCs w:val="28"/>
          <w:u w:val="single"/>
        </w:rPr>
      </w:pPr>
    </w:p>
    <w:p w:rsidR="003323CE" w:rsidRDefault="003323CE">
      <w:pPr>
        <w:jc w:val="center"/>
        <w:rPr>
          <w:rFonts w:ascii="Times New Roman" w:eastAsia="Times New Roman" w:hAnsi="Times New Roman" w:cs="Times New Roman"/>
          <w:b/>
          <w:sz w:val="28"/>
          <w:szCs w:val="28"/>
          <w:u w:val="single"/>
        </w:rPr>
      </w:pPr>
    </w:p>
    <w:p w:rsidR="003323CE" w:rsidRDefault="003323CE">
      <w:pPr>
        <w:jc w:val="right"/>
        <w:rPr>
          <w:rFonts w:ascii="Times New Roman" w:eastAsia="Times New Roman" w:hAnsi="Times New Roman" w:cs="Times New Roman"/>
          <w:i/>
          <w:sz w:val="40"/>
          <w:szCs w:val="40"/>
        </w:rPr>
      </w:pPr>
    </w:p>
    <w:p w:rsidR="007779FB" w:rsidRDefault="007779FB">
      <w:pPr>
        <w:jc w:val="center"/>
        <w:rPr>
          <w:rFonts w:ascii="Times New Roman" w:eastAsia="Times New Roman" w:hAnsi="Times New Roman" w:cs="Times New Roman"/>
          <w:i/>
          <w:sz w:val="40"/>
          <w:szCs w:val="40"/>
          <w:u w:val="single"/>
        </w:rPr>
      </w:pPr>
    </w:p>
    <w:p w:rsidR="00D2674E" w:rsidRDefault="00D2674E">
      <w:pPr>
        <w:jc w:val="center"/>
        <w:rPr>
          <w:rFonts w:ascii="Times New Roman" w:eastAsia="Times New Roman" w:hAnsi="Times New Roman" w:cs="Times New Roman"/>
          <w:i/>
          <w:sz w:val="40"/>
          <w:szCs w:val="40"/>
          <w:u w:val="single"/>
        </w:rPr>
      </w:pPr>
    </w:p>
    <w:p w:rsidR="007779FB" w:rsidRDefault="007779FB">
      <w:pPr>
        <w:jc w:val="center"/>
        <w:rPr>
          <w:rFonts w:ascii="Times New Roman" w:eastAsia="Times New Roman" w:hAnsi="Times New Roman" w:cs="Times New Roman"/>
          <w:i/>
          <w:sz w:val="40"/>
          <w:szCs w:val="40"/>
          <w:u w:val="single"/>
        </w:rPr>
      </w:pPr>
    </w:p>
    <w:p w:rsidR="003323CE" w:rsidRDefault="00B23FB0">
      <w:pPr>
        <w:jc w:val="center"/>
        <w:rPr>
          <w:rFonts w:ascii="Times New Roman" w:eastAsia="Times New Roman" w:hAnsi="Times New Roman" w:cs="Times New Roman"/>
          <w:i/>
          <w:sz w:val="40"/>
          <w:szCs w:val="40"/>
          <w:u w:val="single"/>
        </w:rPr>
      </w:pPr>
      <w:r>
        <w:rPr>
          <w:rFonts w:ascii="Times New Roman" w:eastAsia="Times New Roman" w:hAnsi="Times New Roman" w:cs="Times New Roman"/>
          <w:i/>
          <w:sz w:val="40"/>
          <w:szCs w:val="40"/>
          <w:u w:val="single"/>
        </w:rPr>
        <w:t>Submitted by</w:t>
      </w:r>
    </w:p>
    <w:p w:rsidR="003323CE" w:rsidRDefault="003323CE" w:rsidP="00C50FB7">
      <w:pPr>
        <w:rPr>
          <w:rFonts w:ascii="Times New Roman" w:eastAsia="Times New Roman" w:hAnsi="Times New Roman" w:cs="Times New Roman"/>
          <w:i/>
          <w:sz w:val="40"/>
          <w:szCs w:val="40"/>
        </w:rPr>
      </w:pPr>
    </w:p>
    <w:p w:rsidR="003323CE" w:rsidRDefault="00376A89">
      <w:pPr>
        <w:jc w:val="center"/>
        <w:rPr>
          <w:rFonts w:ascii="Times New Roman" w:eastAsia="Times New Roman" w:hAnsi="Times New Roman" w:cs="Times New Roman"/>
          <w:i/>
          <w:sz w:val="40"/>
          <w:szCs w:val="40"/>
        </w:rPr>
      </w:pPr>
      <w:r>
        <w:rPr>
          <w:rFonts w:ascii="Times New Roman" w:eastAsia="Times New Roman" w:hAnsi="Times New Roman" w:cs="Times New Roman"/>
          <w:i/>
          <w:sz w:val="40"/>
          <w:szCs w:val="40"/>
        </w:rPr>
        <w:t>Bhavin P V</w:t>
      </w:r>
    </w:p>
    <w:p w:rsidR="003323CE" w:rsidRDefault="003323CE">
      <w:pPr>
        <w:rPr>
          <w:rFonts w:ascii="Times New Roman" w:eastAsia="Times New Roman" w:hAnsi="Times New Roman" w:cs="Times New Roman"/>
          <w:sz w:val="40"/>
          <w:szCs w:val="40"/>
        </w:rPr>
      </w:pPr>
    </w:p>
    <w:p w:rsidR="003323CE" w:rsidRDefault="003323CE">
      <w:pPr>
        <w:rPr>
          <w:rFonts w:ascii="Times New Roman" w:eastAsia="Times New Roman" w:hAnsi="Times New Roman" w:cs="Times New Roman"/>
          <w:sz w:val="40"/>
          <w:szCs w:val="40"/>
        </w:rPr>
      </w:pPr>
    </w:p>
    <w:p w:rsidR="003323CE" w:rsidRDefault="003323CE">
      <w:pPr>
        <w:rPr>
          <w:rFonts w:ascii="Times New Roman" w:eastAsia="Times New Roman" w:hAnsi="Times New Roman" w:cs="Times New Roman"/>
          <w:sz w:val="40"/>
          <w:szCs w:val="40"/>
        </w:rPr>
      </w:pPr>
    </w:p>
    <w:p w:rsidR="003323CE" w:rsidRDefault="003323CE">
      <w:pPr>
        <w:rPr>
          <w:rFonts w:ascii="Times New Roman" w:eastAsia="Times New Roman" w:hAnsi="Times New Roman" w:cs="Times New Roman"/>
          <w:sz w:val="40"/>
          <w:szCs w:val="40"/>
        </w:rPr>
      </w:pPr>
    </w:p>
    <w:p w:rsidR="003323CE" w:rsidRDefault="003323CE">
      <w:pPr>
        <w:jc w:val="right"/>
        <w:rPr>
          <w:rFonts w:ascii="Times New Roman" w:eastAsia="Times New Roman" w:hAnsi="Times New Roman" w:cs="Times New Roman"/>
          <w:i/>
          <w:sz w:val="40"/>
          <w:szCs w:val="40"/>
        </w:rPr>
      </w:pPr>
    </w:p>
    <w:p w:rsidR="003323CE" w:rsidRDefault="003323CE">
      <w:pPr>
        <w:jc w:val="right"/>
        <w:rPr>
          <w:rFonts w:ascii="Times New Roman" w:eastAsia="Times New Roman" w:hAnsi="Times New Roman" w:cs="Times New Roman"/>
          <w:i/>
          <w:sz w:val="40"/>
          <w:szCs w:val="40"/>
        </w:rPr>
      </w:pPr>
    </w:p>
    <w:p w:rsidR="003323CE" w:rsidRDefault="003323CE">
      <w:pPr>
        <w:jc w:val="right"/>
        <w:rPr>
          <w:rFonts w:ascii="Times New Roman" w:eastAsia="Times New Roman" w:hAnsi="Times New Roman" w:cs="Times New Roman"/>
          <w:i/>
          <w:sz w:val="40"/>
          <w:szCs w:val="40"/>
        </w:rPr>
      </w:pPr>
    </w:p>
    <w:p w:rsidR="003323CE" w:rsidRDefault="003323CE">
      <w:pPr>
        <w:rPr>
          <w:rFonts w:ascii="Times New Roman" w:eastAsia="Times New Roman" w:hAnsi="Times New Roman" w:cs="Times New Roman"/>
          <w:i/>
          <w:sz w:val="40"/>
          <w:szCs w:val="40"/>
        </w:rPr>
      </w:pPr>
    </w:p>
    <w:p w:rsidR="003323CE" w:rsidRDefault="003323CE">
      <w:pPr>
        <w:rPr>
          <w:rFonts w:ascii="Times New Roman" w:eastAsia="Times New Roman" w:hAnsi="Times New Roman" w:cs="Times New Roman"/>
          <w:i/>
          <w:sz w:val="28"/>
          <w:szCs w:val="28"/>
        </w:rPr>
      </w:pPr>
    </w:p>
    <w:p w:rsidR="003323CE" w:rsidRDefault="003323CE">
      <w:pPr>
        <w:jc w:val="center"/>
        <w:rPr>
          <w:rFonts w:ascii="Times New Roman" w:eastAsia="Times New Roman" w:hAnsi="Times New Roman" w:cs="Times New Roman"/>
          <w:sz w:val="28"/>
          <w:szCs w:val="28"/>
          <w:u w:val="single"/>
        </w:rPr>
      </w:pPr>
    </w:p>
    <w:p w:rsidR="003323CE" w:rsidRDefault="003323CE">
      <w:pPr>
        <w:jc w:val="center"/>
        <w:rPr>
          <w:rFonts w:ascii="Times New Roman" w:eastAsia="Times New Roman" w:hAnsi="Times New Roman" w:cs="Times New Roman"/>
          <w:sz w:val="28"/>
          <w:szCs w:val="28"/>
        </w:rPr>
      </w:pPr>
    </w:p>
    <w:p w:rsidR="003323CE" w:rsidRDefault="003323CE">
      <w:pPr>
        <w:jc w:val="center"/>
        <w:rPr>
          <w:rFonts w:ascii="Times New Roman" w:eastAsia="Times New Roman" w:hAnsi="Times New Roman" w:cs="Times New Roman"/>
          <w:sz w:val="28"/>
          <w:szCs w:val="28"/>
        </w:rPr>
      </w:pPr>
    </w:p>
    <w:p w:rsidR="00C50FB7" w:rsidRDefault="00C50FB7">
      <w:pPr>
        <w:jc w:val="center"/>
        <w:rPr>
          <w:rFonts w:ascii="Times New Roman" w:eastAsia="Times New Roman" w:hAnsi="Times New Roman" w:cs="Times New Roman"/>
          <w:sz w:val="28"/>
          <w:szCs w:val="28"/>
        </w:rPr>
      </w:pPr>
    </w:p>
    <w:p w:rsidR="00C50FB7" w:rsidRDefault="00C50FB7">
      <w:pPr>
        <w:jc w:val="center"/>
        <w:rPr>
          <w:rFonts w:ascii="Times New Roman" w:eastAsia="Times New Roman" w:hAnsi="Times New Roman" w:cs="Times New Roman"/>
          <w:sz w:val="28"/>
          <w:szCs w:val="28"/>
        </w:rPr>
      </w:pPr>
    </w:p>
    <w:p w:rsidR="00C626BD" w:rsidRDefault="00C626BD" w:rsidP="008A4B51">
      <w:pPr>
        <w:pStyle w:val="NormalWeb"/>
        <w:spacing w:before="0" w:beforeAutospacing="0" w:after="0" w:afterAutospacing="0"/>
        <w:jc w:val="both"/>
        <w:textAlignment w:val="baseline"/>
        <w:rPr>
          <w:rFonts w:ascii="Arial" w:hAnsi="Arial" w:cs="Arial"/>
          <w:b/>
          <w:bCs/>
          <w:color w:val="000000"/>
          <w:u w:val="single"/>
        </w:rPr>
      </w:pPr>
    </w:p>
    <w:p w:rsidR="008A4B51" w:rsidRDefault="008A4B51" w:rsidP="008A4B51">
      <w:pPr>
        <w:pStyle w:val="NormalWeb"/>
        <w:spacing w:before="0" w:beforeAutospacing="0" w:after="0" w:afterAutospacing="0"/>
        <w:jc w:val="both"/>
        <w:textAlignment w:val="baseline"/>
        <w:rPr>
          <w:rFonts w:ascii="Arial" w:hAnsi="Arial" w:cs="Arial"/>
          <w:b/>
          <w:bCs/>
          <w:color w:val="000000"/>
          <w:u w:val="single"/>
        </w:rPr>
      </w:pPr>
      <w:r>
        <w:rPr>
          <w:rFonts w:ascii="Arial" w:hAnsi="Arial" w:cs="Arial"/>
          <w:b/>
          <w:bCs/>
          <w:color w:val="000000"/>
          <w:u w:val="single"/>
        </w:rPr>
        <w:t>Why AUTOSAR?</w:t>
      </w:r>
    </w:p>
    <w:p w:rsidR="00C626BD" w:rsidRDefault="00C626BD" w:rsidP="008A4B51">
      <w:pPr>
        <w:pStyle w:val="NormalWeb"/>
        <w:spacing w:before="0" w:beforeAutospacing="0" w:after="0" w:afterAutospacing="0"/>
        <w:jc w:val="both"/>
        <w:textAlignment w:val="baseline"/>
        <w:rPr>
          <w:rFonts w:ascii="Arial" w:hAnsi="Arial" w:cs="Arial"/>
          <w:b/>
          <w:bCs/>
          <w:color w:val="000000"/>
          <w:u w:val="single"/>
        </w:rPr>
      </w:pPr>
    </w:p>
    <w:p w:rsidR="008A4B51" w:rsidRDefault="008A4B51" w:rsidP="008A4B51">
      <w:pPr>
        <w:pStyle w:val="NormalWeb"/>
        <w:spacing w:before="0" w:beforeAutospacing="0" w:after="0" w:afterAutospacing="0"/>
        <w:jc w:val="both"/>
        <w:textAlignment w:val="baseline"/>
        <w:rPr>
          <w:rFonts w:ascii="Arial" w:hAnsi="Arial" w:cs="Arial"/>
          <w:b/>
          <w:bCs/>
          <w:color w:val="000000"/>
          <w:u w:val="single"/>
        </w:rPr>
      </w:pPr>
    </w:p>
    <w:p w:rsidR="00B50864" w:rsidRDefault="00B50864" w:rsidP="008A4B51">
      <w:pPr>
        <w:pStyle w:val="NormalWeb"/>
        <w:spacing w:before="0" w:beforeAutospacing="0" w:after="0" w:afterAutospacing="0"/>
        <w:jc w:val="both"/>
        <w:textAlignment w:val="baseline"/>
      </w:pPr>
      <w:r>
        <w:t>The aim is not to optimize every single component, the future challenge for engineers is to optimize on a system level. In order to do so, a common platform is required that is scalable and supports exchangeable software modules. One of the fundamental ideas behind AUTOSAR is reu</w:t>
      </w:r>
      <w:r w:rsidR="000A2984">
        <w:t>sable Software Components</w:t>
      </w:r>
      <w:r>
        <w:t xml:space="preserve"> that can deal with the increasing complexity today and in the future.</w:t>
      </w:r>
    </w:p>
    <w:p w:rsidR="00B50864" w:rsidRDefault="00B50864" w:rsidP="008A4B51">
      <w:pPr>
        <w:pStyle w:val="NormalWeb"/>
        <w:spacing w:before="0" w:beforeAutospacing="0" w:after="0" w:afterAutospacing="0"/>
        <w:jc w:val="both"/>
        <w:textAlignment w:val="baseline"/>
        <w:rPr>
          <w:rFonts w:ascii="Arial" w:hAnsi="Arial" w:cs="Arial"/>
          <w:b/>
          <w:bCs/>
          <w:color w:val="000000"/>
          <w:u w:val="single"/>
        </w:rPr>
      </w:pPr>
      <w:r>
        <w:t>Software is tightly coupled with the ECU where it is going to be executed. If something is changed in the ECU, the software must be rewritten to suit with the hardware. It is problematic to buy software from one manufacturer and hardware from another, if they are not made to work with each other.</w:t>
      </w:r>
    </w:p>
    <w:p w:rsidR="008A4B51" w:rsidRDefault="008A4B51" w:rsidP="008A4B51">
      <w:pPr>
        <w:pStyle w:val="NormalWeb"/>
        <w:spacing w:before="0" w:beforeAutospacing="0" w:after="0" w:afterAutospacing="0"/>
        <w:jc w:val="both"/>
        <w:textAlignment w:val="baseline"/>
        <w:rPr>
          <w:rFonts w:ascii="Arial" w:hAnsi="Arial" w:cs="Arial"/>
          <w:b/>
          <w:bCs/>
          <w:color w:val="000000"/>
          <w:u w:val="single"/>
        </w:rPr>
      </w:pPr>
    </w:p>
    <w:p w:rsidR="00C626BD" w:rsidRDefault="00C626BD" w:rsidP="008A4B51">
      <w:pPr>
        <w:pStyle w:val="NormalWeb"/>
        <w:spacing w:before="0" w:beforeAutospacing="0" w:after="0" w:afterAutospacing="0"/>
        <w:jc w:val="both"/>
        <w:textAlignment w:val="baseline"/>
        <w:rPr>
          <w:rFonts w:ascii="Arial" w:hAnsi="Arial" w:cs="Arial"/>
          <w:b/>
          <w:bCs/>
          <w:color w:val="000000"/>
          <w:u w:val="single"/>
        </w:rPr>
      </w:pPr>
    </w:p>
    <w:p w:rsidR="00B50864" w:rsidRDefault="00B50864" w:rsidP="008A4B51">
      <w:pPr>
        <w:pStyle w:val="NormalWeb"/>
        <w:spacing w:before="0" w:beforeAutospacing="0" w:after="0" w:afterAutospacing="0"/>
        <w:jc w:val="both"/>
        <w:textAlignment w:val="baseline"/>
        <w:rPr>
          <w:rFonts w:ascii="Arial" w:hAnsi="Arial" w:cs="Arial"/>
          <w:b/>
          <w:bCs/>
          <w:color w:val="000000"/>
          <w:u w:val="single"/>
        </w:rPr>
      </w:pPr>
      <w:r w:rsidRPr="00B50864">
        <w:rPr>
          <w:rFonts w:ascii="Arial" w:hAnsi="Arial" w:cs="Arial"/>
          <w:b/>
          <w:bCs/>
          <w:noProof/>
          <w:color w:val="000000"/>
          <w:u w:val="single"/>
        </w:rPr>
        <w:drawing>
          <wp:inline distT="0" distB="0" distL="0" distR="0" wp14:anchorId="2AD66625" wp14:editId="7B09BF8D">
            <wp:extent cx="5943600" cy="2178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178050"/>
                    </a:xfrm>
                    <a:prstGeom prst="rect">
                      <a:avLst/>
                    </a:prstGeom>
                  </pic:spPr>
                </pic:pic>
              </a:graphicData>
            </a:graphic>
          </wp:inline>
        </w:drawing>
      </w:r>
    </w:p>
    <w:p w:rsidR="00B50864" w:rsidRDefault="00B50864" w:rsidP="008A4B51">
      <w:pPr>
        <w:pStyle w:val="NormalWeb"/>
        <w:spacing w:before="0" w:beforeAutospacing="0" w:after="0" w:afterAutospacing="0"/>
        <w:jc w:val="both"/>
        <w:textAlignment w:val="baseline"/>
        <w:rPr>
          <w:rFonts w:ascii="Arial" w:hAnsi="Arial" w:cs="Arial"/>
          <w:b/>
          <w:bCs/>
          <w:color w:val="000000"/>
          <w:u w:val="single"/>
        </w:rPr>
      </w:pPr>
    </w:p>
    <w:p w:rsidR="00C626BD" w:rsidRDefault="00C626BD" w:rsidP="008A4B51">
      <w:pPr>
        <w:pStyle w:val="NormalWeb"/>
        <w:spacing w:before="0" w:beforeAutospacing="0" w:after="0" w:afterAutospacing="0"/>
        <w:jc w:val="both"/>
        <w:textAlignment w:val="baseline"/>
        <w:rPr>
          <w:rFonts w:ascii="Arial" w:hAnsi="Arial" w:cs="Arial"/>
          <w:b/>
          <w:bCs/>
          <w:color w:val="000000"/>
          <w:u w:val="single"/>
        </w:rPr>
      </w:pPr>
    </w:p>
    <w:p w:rsidR="00B50864" w:rsidRPr="00B50864" w:rsidRDefault="00B50864" w:rsidP="008A4B51">
      <w:pPr>
        <w:pStyle w:val="NormalWeb"/>
        <w:spacing w:before="0" w:beforeAutospacing="0" w:after="0" w:afterAutospacing="0"/>
        <w:jc w:val="both"/>
        <w:textAlignment w:val="baseline"/>
        <w:rPr>
          <w:rFonts w:ascii="Arial" w:hAnsi="Arial" w:cs="Arial"/>
          <w:bCs/>
          <w:color w:val="000000"/>
        </w:rPr>
      </w:pPr>
      <w:r w:rsidRPr="00B50864">
        <w:rPr>
          <w:rFonts w:ascii="Arial" w:hAnsi="Arial" w:cs="Arial"/>
          <w:bCs/>
          <w:color w:val="000000"/>
        </w:rPr>
        <w:t>Benefits</w:t>
      </w:r>
    </w:p>
    <w:p w:rsidR="00B50864" w:rsidRDefault="00B50864" w:rsidP="008A4B51">
      <w:pPr>
        <w:pStyle w:val="NormalWeb"/>
        <w:spacing w:before="0" w:beforeAutospacing="0" w:after="0" w:afterAutospacing="0"/>
        <w:jc w:val="both"/>
        <w:textAlignment w:val="baseline"/>
      </w:pPr>
      <w:r>
        <w:t>Modularity, Scalability, Transferability, Re-usability.</w:t>
      </w:r>
    </w:p>
    <w:p w:rsidR="00B50864" w:rsidRDefault="00B50864" w:rsidP="008A4B51">
      <w:pPr>
        <w:pStyle w:val="NormalWeb"/>
        <w:spacing w:before="0" w:beforeAutospacing="0" w:after="0" w:afterAutospacing="0"/>
        <w:jc w:val="both"/>
        <w:textAlignment w:val="baseline"/>
      </w:pPr>
    </w:p>
    <w:p w:rsidR="000A2984" w:rsidRDefault="000A2984" w:rsidP="008A4B51">
      <w:pPr>
        <w:pStyle w:val="NormalWeb"/>
        <w:spacing w:before="0" w:beforeAutospacing="0" w:after="0" w:afterAutospacing="0"/>
        <w:jc w:val="both"/>
        <w:textAlignment w:val="baseline"/>
      </w:pPr>
    </w:p>
    <w:p w:rsidR="00C626BD" w:rsidRDefault="00C626BD" w:rsidP="00C626BD">
      <w:pPr>
        <w:pStyle w:val="NormalWeb"/>
        <w:spacing w:before="0" w:beforeAutospacing="0" w:after="0" w:afterAutospacing="0"/>
        <w:jc w:val="both"/>
        <w:textAlignment w:val="baseline"/>
      </w:pPr>
    </w:p>
    <w:p w:rsidR="00C626BD" w:rsidRPr="00C626BD" w:rsidRDefault="00C626BD" w:rsidP="00C626BD">
      <w:pPr>
        <w:pStyle w:val="NormalWeb"/>
        <w:spacing w:before="0" w:beforeAutospacing="0" w:after="0" w:afterAutospacing="0"/>
        <w:jc w:val="both"/>
        <w:textAlignment w:val="baseline"/>
        <w:rPr>
          <w:rFonts w:ascii="Arial" w:hAnsi="Arial" w:cs="Arial"/>
          <w:b/>
          <w:bCs/>
          <w:color w:val="000000"/>
        </w:rPr>
      </w:pPr>
      <w:r w:rsidRPr="00C626BD">
        <w:rPr>
          <w:rFonts w:ascii="Arial" w:hAnsi="Arial" w:cs="Arial"/>
          <w:b/>
          <w:bCs/>
          <w:color w:val="000000"/>
        </w:rPr>
        <w:t xml:space="preserve">AUTOSAR </w:t>
      </w:r>
    </w:p>
    <w:p w:rsidR="007779FB" w:rsidRPr="00C626BD" w:rsidRDefault="007779FB" w:rsidP="00C626BD">
      <w:pPr>
        <w:pStyle w:val="NormalWeb"/>
        <w:spacing w:before="0" w:beforeAutospacing="0" w:after="0" w:afterAutospacing="0"/>
        <w:jc w:val="right"/>
        <w:textAlignment w:val="baseline"/>
        <w:rPr>
          <w:rFonts w:ascii="Arial" w:hAnsi="Arial" w:cs="Arial"/>
          <w:b/>
          <w:bCs/>
          <w:color w:val="000000"/>
          <w:u w:val="single"/>
        </w:rPr>
      </w:pPr>
    </w:p>
    <w:p w:rsidR="007779FB" w:rsidRDefault="000A2984" w:rsidP="004F02EC">
      <w:pPr>
        <w:pStyle w:val="NormalWeb"/>
        <w:spacing w:before="0" w:beforeAutospacing="0" w:after="0" w:afterAutospacing="0"/>
        <w:jc w:val="both"/>
        <w:rPr>
          <w:rFonts w:ascii="Arial" w:hAnsi="Arial" w:cs="Arial"/>
          <w:color w:val="000000"/>
          <w:sz w:val="22"/>
          <w:szCs w:val="22"/>
          <w:shd w:val="clear" w:color="auto" w:fill="FFFFFF"/>
        </w:rPr>
      </w:pPr>
      <w:r>
        <w:rPr>
          <w:rFonts w:ascii="Arial" w:hAnsi="Arial" w:cs="Arial"/>
          <w:color w:val="000000"/>
          <w:sz w:val="22"/>
          <w:szCs w:val="22"/>
          <w:shd w:val="clear" w:color="auto" w:fill="FFFFFF"/>
        </w:rPr>
        <w:t>AUTOSAR (AUTomotive Open System AR</w:t>
      </w:r>
      <w:r w:rsidR="007779FB" w:rsidRPr="00B7549A">
        <w:rPr>
          <w:rFonts w:ascii="Arial" w:hAnsi="Arial" w:cs="Arial"/>
          <w:color w:val="000000"/>
          <w:sz w:val="22"/>
          <w:szCs w:val="22"/>
          <w:shd w:val="clear" w:color="auto" w:fill="FFFFFF"/>
        </w:rPr>
        <w:t>chitecture) is a standardized software architecture framework for automotive systems. It provides a set of guidelines, specifications, and templates for developing automotive software that can be used across different electronic control units (ECUs) in a vehicle. AUTOSAR defines various structures to facilitate the development of software components and their integration within a</w:t>
      </w:r>
      <w:r>
        <w:rPr>
          <w:rFonts w:ascii="Arial" w:hAnsi="Arial" w:cs="Arial"/>
          <w:color w:val="000000"/>
          <w:sz w:val="22"/>
          <w:szCs w:val="22"/>
          <w:shd w:val="clear" w:color="auto" w:fill="FFFFFF"/>
        </w:rPr>
        <w:t xml:space="preserve"> distributed automotive system.</w:t>
      </w:r>
    </w:p>
    <w:p w:rsidR="00C626BD" w:rsidRPr="00C626BD" w:rsidRDefault="00C626BD" w:rsidP="004F02EC">
      <w:pPr>
        <w:pStyle w:val="NormalWeb"/>
        <w:spacing w:before="0" w:beforeAutospacing="0" w:after="0" w:afterAutospacing="0"/>
        <w:jc w:val="both"/>
        <w:rPr>
          <w:rFonts w:ascii="Arial" w:hAnsi="Arial" w:cs="Arial"/>
          <w:color w:val="000000"/>
          <w:sz w:val="22"/>
          <w:szCs w:val="22"/>
          <w:shd w:val="clear" w:color="auto" w:fill="FFFFFF"/>
        </w:rPr>
      </w:pPr>
    </w:p>
    <w:p w:rsidR="00C626BD" w:rsidRPr="00C626BD" w:rsidRDefault="00C626BD" w:rsidP="004F02EC">
      <w:pPr>
        <w:pStyle w:val="NormalWeb"/>
        <w:spacing w:before="0" w:beforeAutospacing="0" w:after="0" w:afterAutospacing="0"/>
        <w:jc w:val="both"/>
        <w:rPr>
          <w:rFonts w:ascii="Arial" w:hAnsi="Arial" w:cs="Arial"/>
          <w:sz w:val="22"/>
          <w:szCs w:val="22"/>
        </w:rPr>
      </w:pPr>
      <w:r w:rsidRPr="00C626BD">
        <w:rPr>
          <w:rFonts w:ascii="Arial" w:hAnsi="Arial" w:cs="Arial"/>
          <w:sz w:val="22"/>
          <w:szCs w:val="22"/>
        </w:rPr>
        <w:t>The AUTOSAR architecture is using a layered approach consisting of a total of three software layers running on top of a microcontroll</w:t>
      </w:r>
      <w:r>
        <w:rPr>
          <w:rFonts w:ascii="Arial" w:hAnsi="Arial" w:cs="Arial"/>
          <w:sz w:val="22"/>
          <w:szCs w:val="22"/>
        </w:rPr>
        <w:t>er</w:t>
      </w:r>
      <w:r w:rsidRPr="00C626BD">
        <w:rPr>
          <w:rFonts w:ascii="Arial" w:hAnsi="Arial" w:cs="Arial"/>
          <w:sz w:val="22"/>
          <w:szCs w:val="22"/>
        </w:rPr>
        <w:t>. These three layers are called, starting at the bottom, BSW, RTE and finally Application Layer (AL)</w:t>
      </w:r>
      <w:r>
        <w:rPr>
          <w:rFonts w:ascii="Arial" w:hAnsi="Arial" w:cs="Arial"/>
          <w:sz w:val="22"/>
          <w:szCs w:val="22"/>
        </w:rPr>
        <w:t>.</w:t>
      </w:r>
    </w:p>
    <w:p w:rsidR="00C626BD" w:rsidRDefault="007779FB" w:rsidP="00C626BD">
      <w:pPr>
        <w:pStyle w:val="NormalWeb"/>
        <w:spacing w:before="0" w:beforeAutospacing="0" w:after="0" w:afterAutospacing="0"/>
        <w:jc w:val="both"/>
        <w:textAlignment w:val="baseline"/>
        <w:rPr>
          <w:noProof/>
        </w:rPr>
      </w:pPr>
      <w:r w:rsidRPr="00B7549A">
        <w:rPr>
          <w:noProof/>
        </w:rPr>
        <w:tab/>
      </w:r>
      <w:r w:rsidRPr="00B7549A">
        <w:rPr>
          <w:noProof/>
        </w:rPr>
        <w:tab/>
      </w:r>
    </w:p>
    <w:p w:rsidR="00C626BD" w:rsidRDefault="00C626BD" w:rsidP="00C626BD">
      <w:pPr>
        <w:pStyle w:val="NormalWeb"/>
        <w:spacing w:before="0" w:beforeAutospacing="0" w:after="0" w:afterAutospacing="0"/>
        <w:jc w:val="both"/>
        <w:textAlignment w:val="baseline"/>
        <w:rPr>
          <w:noProof/>
        </w:rPr>
      </w:pPr>
    </w:p>
    <w:p w:rsidR="00C626BD" w:rsidRDefault="00C626BD" w:rsidP="00C626BD">
      <w:pPr>
        <w:pStyle w:val="NormalWeb"/>
        <w:spacing w:before="0" w:beforeAutospacing="0" w:after="0" w:afterAutospacing="0"/>
        <w:jc w:val="both"/>
        <w:textAlignment w:val="baseline"/>
        <w:rPr>
          <w:noProof/>
        </w:rPr>
      </w:pPr>
    </w:p>
    <w:p w:rsidR="00C626BD" w:rsidRDefault="00C626BD" w:rsidP="00C626BD">
      <w:pPr>
        <w:pStyle w:val="NormalWeb"/>
        <w:spacing w:before="0" w:beforeAutospacing="0" w:after="0" w:afterAutospacing="0"/>
        <w:jc w:val="both"/>
        <w:textAlignment w:val="baseline"/>
        <w:rPr>
          <w:noProof/>
        </w:rPr>
      </w:pPr>
    </w:p>
    <w:p w:rsidR="00C626BD" w:rsidRDefault="00C626BD" w:rsidP="00C626BD">
      <w:pPr>
        <w:pStyle w:val="NormalWeb"/>
        <w:spacing w:before="0" w:beforeAutospacing="0" w:after="0" w:afterAutospacing="0"/>
        <w:jc w:val="both"/>
        <w:textAlignment w:val="baseline"/>
        <w:rPr>
          <w:rFonts w:ascii="Arial" w:hAnsi="Arial" w:cs="Arial"/>
          <w:b/>
          <w:bCs/>
          <w:color w:val="000000"/>
          <w:u w:val="single"/>
        </w:rPr>
      </w:pPr>
      <w:r>
        <w:rPr>
          <w:rFonts w:ascii="Arial" w:hAnsi="Arial" w:cs="Arial"/>
          <w:b/>
          <w:bCs/>
          <w:color w:val="000000"/>
          <w:u w:val="single"/>
        </w:rPr>
        <w:lastRenderedPageBreak/>
        <w:t>General AUTOSAR Structure</w:t>
      </w:r>
    </w:p>
    <w:p w:rsidR="00C626BD" w:rsidRDefault="00C626BD" w:rsidP="00C626BD">
      <w:pPr>
        <w:pStyle w:val="NormalWeb"/>
        <w:spacing w:before="0" w:beforeAutospacing="0" w:after="0" w:afterAutospacing="0"/>
        <w:jc w:val="both"/>
        <w:textAlignment w:val="baseline"/>
        <w:rPr>
          <w:rFonts w:ascii="Arial" w:hAnsi="Arial" w:cs="Arial"/>
          <w:b/>
          <w:bCs/>
          <w:color w:val="000000"/>
          <w:u w:val="single"/>
        </w:rPr>
      </w:pPr>
    </w:p>
    <w:p w:rsidR="007779FB" w:rsidRPr="00B7549A" w:rsidRDefault="000A2984" w:rsidP="004F02EC">
      <w:pPr>
        <w:jc w:val="both"/>
        <w:rPr>
          <w:noProof/>
        </w:rPr>
      </w:pPr>
      <w:r w:rsidRPr="000A2984">
        <w:rPr>
          <w:noProof/>
          <w:lang w:val="en-US"/>
        </w:rPr>
        <w:drawing>
          <wp:inline distT="0" distB="0" distL="0" distR="0" wp14:anchorId="0D4D1CEA" wp14:editId="7BC7C91D">
            <wp:extent cx="5943600" cy="40297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029710"/>
                    </a:xfrm>
                    <a:prstGeom prst="rect">
                      <a:avLst/>
                    </a:prstGeom>
                  </pic:spPr>
                </pic:pic>
              </a:graphicData>
            </a:graphic>
          </wp:inline>
        </w:drawing>
      </w:r>
    </w:p>
    <w:p w:rsidR="007779FB" w:rsidRPr="00582E44" w:rsidRDefault="00C626BD" w:rsidP="004F02EC">
      <w:pPr>
        <w:jc w:val="both"/>
        <w:rPr>
          <w:b/>
          <w:noProof/>
          <w:sz w:val="24"/>
          <w:szCs w:val="24"/>
        </w:rPr>
      </w:pPr>
      <w:r>
        <w:rPr>
          <w:b/>
          <w:noProof/>
          <w:sz w:val="24"/>
          <w:szCs w:val="24"/>
        </w:rPr>
        <w:t>Application Layer</w:t>
      </w:r>
    </w:p>
    <w:p w:rsidR="007779FB" w:rsidRPr="00B7549A" w:rsidRDefault="007779FB" w:rsidP="004F02EC">
      <w:pPr>
        <w:jc w:val="both"/>
        <w:rPr>
          <w:noProof/>
        </w:rPr>
      </w:pPr>
      <w:r w:rsidRPr="00B7549A">
        <w:rPr>
          <w:color w:val="212121"/>
        </w:rPr>
        <w:t>The application layer is the first layer of the AUTOSAR software architecture and supports custom functionalities implementation. This layer consists of the specific software components and many applications which perform specific tasks as per instructions.</w:t>
      </w:r>
    </w:p>
    <w:p w:rsidR="00742454" w:rsidRDefault="007779FB" w:rsidP="00742454">
      <w:pPr>
        <w:jc w:val="both"/>
        <w:rPr>
          <w:rFonts w:eastAsia="Times New Roman"/>
          <w:color w:val="212121"/>
        </w:rPr>
      </w:pPr>
      <w:r w:rsidRPr="00B7549A">
        <w:rPr>
          <w:rFonts w:eastAsia="Times New Roman"/>
          <w:color w:val="212121"/>
        </w:rPr>
        <w:t>AUTOSAR ensures standardized interfaces for software components in the application layer and application software components help in generating simple applications to support the vehicle functions.</w:t>
      </w:r>
    </w:p>
    <w:p w:rsidR="00742454" w:rsidRDefault="007779FB" w:rsidP="00742454">
      <w:pPr>
        <w:jc w:val="both"/>
        <w:rPr>
          <w:rFonts w:eastAsia="Times New Roman"/>
          <w:color w:val="212121"/>
        </w:rPr>
      </w:pPr>
      <w:r w:rsidRPr="00B7549A">
        <w:rPr>
          <w:rFonts w:eastAsia="Times New Roman"/>
          <w:color w:val="212121"/>
        </w:rPr>
        <w:t>The communication between software components is enabled via specific ports using a virtual Function Bus. These ports also facilitate communication between software components and AUTOSAR Basic Software (BSW).</w:t>
      </w:r>
      <w:r w:rsidR="00742454">
        <w:rPr>
          <w:rFonts w:eastAsia="Times New Roman"/>
          <w:color w:val="212121"/>
        </w:rPr>
        <w:t xml:space="preserve"> </w:t>
      </w:r>
    </w:p>
    <w:p w:rsidR="00132AA3" w:rsidRPr="00742454" w:rsidRDefault="00060FDE" w:rsidP="00742454">
      <w:pPr>
        <w:jc w:val="both"/>
        <w:rPr>
          <w:rFonts w:eastAsia="Times New Roman"/>
          <w:color w:val="212121"/>
          <w:lang w:val="en-US"/>
        </w:rPr>
      </w:pPr>
      <w:r w:rsidRPr="00742454">
        <w:rPr>
          <w:rFonts w:eastAsia="Times New Roman"/>
          <w:color w:val="212121"/>
          <w:lang w:val="en-GB"/>
        </w:rPr>
        <w:t>The AUTOSAR appl</w:t>
      </w:r>
      <w:r w:rsidR="00742454">
        <w:rPr>
          <w:rFonts w:eastAsia="Times New Roman"/>
          <w:color w:val="212121"/>
          <w:lang w:val="en-GB"/>
        </w:rPr>
        <w:t>ication layer consists mainly:</w:t>
      </w:r>
      <w:r w:rsidRPr="00742454">
        <w:rPr>
          <w:rFonts w:eastAsia="Times New Roman"/>
          <w:color w:val="212121"/>
          <w:lang w:val="en-GB"/>
        </w:rPr>
        <w:t> </w:t>
      </w:r>
    </w:p>
    <w:p w:rsidR="00132AA3" w:rsidRPr="00742454" w:rsidRDefault="00060FDE" w:rsidP="00742454">
      <w:pPr>
        <w:numPr>
          <w:ilvl w:val="1"/>
          <w:numId w:val="33"/>
        </w:numPr>
        <w:jc w:val="both"/>
        <w:rPr>
          <w:rFonts w:eastAsia="Times New Roman"/>
          <w:color w:val="212121"/>
          <w:lang w:val="en-US"/>
        </w:rPr>
      </w:pPr>
      <w:r w:rsidRPr="00742454">
        <w:rPr>
          <w:rFonts w:eastAsia="Times New Roman"/>
          <w:color w:val="212121"/>
          <w:lang w:val="en-GB"/>
        </w:rPr>
        <w:t>Application software components</w:t>
      </w:r>
    </w:p>
    <w:p w:rsidR="00132AA3" w:rsidRPr="00742454" w:rsidRDefault="00060FDE" w:rsidP="00742454">
      <w:pPr>
        <w:numPr>
          <w:ilvl w:val="1"/>
          <w:numId w:val="33"/>
        </w:numPr>
        <w:jc w:val="both"/>
        <w:rPr>
          <w:rFonts w:eastAsia="Times New Roman"/>
          <w:color w:val="212121"/>
          <w:lang w:val="en-US"/>
        </w:rPr>
      </w:pPr>
      <w:r w:rsidRPr="00742454">
        <w:rPr>
          <w:rFonts w:eastAsia="Times New Roman"/>
          <w:color w:val="212121"/>
          <w:lang w:val="en-GB"/>
        </w:rPr>
        <w:t>Ports of software components</w:t>
      </w:r>
    </w:p>
    <w:p w:rsidR="00132AA3" w:rsidRPr="00742454" w:rsidRDefault="00060FDE" w:rsidP="00742454">
      <w:pPr>
        <w:numPr>
          <w:ilvl w:val="1"/>
          <w:numId w:val="33"/>
        </w:numPr>
        <w:jc w:val="both"/>
        <w:rPr>
          <w:rFonts w:eastAsia="Times New Roman"/>
          <w:color w:val="212121"/>
          <w:lang w:val="en-US"/>
        </w:rPr>
      </w:pPr>
      <w:r w:rsidRPr="00742454">
        <w:rPr>
          <w:rFonts w:eastAsia="Times New Roman"/>
          <w:color w:val="212121"/>
          <w:lang w:val="en-GB"/>
        </w:rPr>
        <w:t>Port interfaces</w:t>
      </w:r>
      <w:r w:rsidRPr="00742454">
        <w:rPr>
          <w:rFonts w:eastAsia="Times New Roman"/>
          <w:color w:val="212121"/>
          <w:lang w:val="en-US"/>
        </w:rPr>
        <w:t> </w:t>
      </w:r>
    </w:p>
    <w:p w:rsidR="007779FB" w:rsidRDefault="007779FB" w:rsidP="004F02EC">
      <w:pPr>
        <w:jc w:val="both"/>
        <w:rPr>
          <w:rFonts w:eastAsia="Times New Roman"/>
          <w:color w:val="212121"/>
        </w:rPr>
      </w:pPr>
    </w:p>
    <w:p w:rsidR="007779FB" w:rsidRPr="00B7549A" w:rsidRDefault="007779FB" w:rsidP="004F02EC">
      <w:pPr>
        <w:jc w:val="both"/>
        <w:rPr>
          <w:rFonts w:eastAsia="Times New Roman"/>
          <w:color w:val="212121"/>
        </w:rPr>
      </w:pPr>
    </w:p>
    <w:p w:rsidR="007779FB" w:rsidRPr="00582E44" w:rsidRDefault="00C626BD" w:rsidP="004F02EC">
      <w:pPr>
        <w:jc w:val="both"/>
        <w:rPr>
          <w:rFonts w:eastAsia="Times New Roman"/>
          <w:color w:val="212121"/>
        </w:rPr>
      </w:pPr>
      <w:r>
        <w:rPr>
          <w:rFonts w:eastAsia="Times New Roman"/>
          <w:b/>
          <w:color w:val="212121"/>
          <w:sz w:val="24"/>
          <w:szCs w:val="24"/>
        </w:rPr>
        <w:t>Runtime Environment</w:t>
      </w:r>
    </w:p>
    <w:p w:rsidR="007779FB" w:rsidRDefault="007779FB" w:rsidP="004F02EC">
      <w:pPr>
        <w:jc w:val="both"/>
        <w:rPr>
          <w:rFonts w:eastAsia="Times New Roman"/>
          <w:color w:val="212121"/>
        </w:rPr>
      </w:pPr>
      <w:r w:rsidRPr="00B7549A">
        <w:rPr>
          <w:rFonts w:eastAsia="Times New Roman"/>
          <w:color w:val="212121"/>
        </w:rPr>
        <w:t>RTE acts as middleware between the AUTOSAR application layer and lower layers. Basically, the RTE layer manages the inter- ECU and intra-ECU communication between application layer components as well as between BSW and application layer.</w:t>
      </w:r>
      <w:r w:rsidR="00742454" w:rsidRPr="00742454">
        <w:t xml:space="preserve"> </w:t>
      </w:r>
      <w:r w:rsidR="00742454">
        <w:t>The main task of the RTE is to make the layer above and below it completely independent of each other.</w:t>
      </w:r>
    </w:p>
    <w:p w:rsidR="00582E44" w:rsidRPr="00B7549A" w:rsidRDefault="00582E44" w:rsidP="004F02EC">
      <w:pPr>
        <w:jc w:val="both"/>
        <w:rPr>
          <w:rFonts w:eastAsia="Times New Roman"/>
          <w:color w:val="212121"/>
        </w:rPr>
      </w:pPr>
    </w:p>
    <w:p w:rsidR="007779FB" w:rsidRPr="00582E44" w:rsidRDefault="00C626BD" w:rsidP="004F02EC">
      <w:pPr>
        <w:jc w:val="both"/>
        <w:rPr>
          <w:rFonts w:eastAsia="Times New Roman"/>
          <w:color w:val="212121"/>
        </w:rPr>
      </w:pPr>
      <w:r>
        <w:rPr>
          <w:rFonts w:eastAsia="Times New Roman"/>
          <w:b/>
          <w:color w:val="212121"/>
          <w:sz w:val="24"/>
          <w:szCs w:val="24"/>
        </w:rPr>
        <w:lastRenderedPageBreak/>
        <w:t>Basic Software</w:t>
      </w:r>
    </w:p>
    <w:p w:rsidR="007779FB" w:rsidRDefault="007779FB" w:rsidP="004F02EC">
      <w:pPr>
        <w:jc w:val="both"/>
        <w:rPr>
          <w:rFonts w:eastAsia="Times New Roman"/>
          <w:color w:val="212121"/>
        </w:rPr>
      </w:pPr>
      <w:r w:rsidRPr="00B7549A">
        <w:rPr>
          <w:rFonts w:eastAsia="Times New Roman"/>
          <w:color w:val="212121"/>
        </w:rPr>
        <w:t>BSW can be defined as standardized software module offering various services necessary to run the functional part of upper software layer. This layer consists of ECU specific modules along with generic AUTOSAR modules.</w:t>
      </w:r>
    </w:p>
    <w:p w:rsidR="005D5428" w:rsidRPr="005D5428" w:rsidRDefault="005D5428" w:rsidP="005D5428">
      <w:pPr>
        <w:pStyle w:val="NormalWeb"/>
        <w:shd w:val="clear" w:color="auto" w:fill="FFFFFF"/>
        <w:spacing w:before="96" w:beforeAutospacing="0" w:after="120" w:afterAutospacing="0"/>
        <w:rPr>
          <w:rFonts w:ascii="Arial" w:hAnsi="Arial" w:cs="Arial"/>
          <w:color w:val="252525"/>
          <w:sz w:val="22"/>
          <w:szCs w:val="22"/>
        </w:rPr>
      </w:pPr>
      <w:r w:rsidRPr="005D5428">
        <w:rPr>
          <w:rFonts w:ascii="Arial" w:hAnsi="Arial" w:cs="Arial"/>
          <w:color w:val="252525"/>
          <w:sz w:val="22"/>
          <w:szCs w:val="22"/>
        </w:rPr>
        <w:t>Vertically the Basic Software can</w:t>
      </w:r>
      <w:r>
        <w:rPr>
          <w:rFonts w:ascii="Arial" w:hAnsi="Arial" w:cs="Arial"/>
          <w:color w:val="252525"/>
          <w:sz w:val="22"/>
          <w:szCs w:val="22"/>
        </w:rPr>
        <w:t xml:space="preserve"> be grouped into:</w:t>
      </w:r>
    </w:p>
    <w:p w:rsidR="005D5428" w:rsidRPr="005D5428" w:rsidRDefault="005D5428" w:rsidP="005D5428">
      <w:pPr>
        <w:numPr>
          <w:ilvl w:val="0"/>
          <w:numId w:val="34"/>
        </w:numPr>
        <w:shd w:val="clear" w:color="auto" w:fill="FFFFFF"/>
        <w:spacing w:before="100" w:beforeAutospacing="1" w:after="24" w:line="240" w:lineRule="auto"/>
        <w:ind w:left="384"/>
        <w:jc w:val="both"/>
        <w:rPr>
          <w:color w:val="252525"/>
        </w:rPr>
      </w:pPr>
      <w:r w:rsidRPr="005D5428">
        <w:rPr>
          <w:color w:val="252525"/>
        </w:rPr>
        <w:t>System</w:t>
      </w:r>
    </w:p>
    <w:p w:rsidR="005D5428" w:rsidRPr="005D5428" w:rsidRDefault="005D5428" w:rsidP="005D5428">
      <w:pPr>
        <w:numPr>
          <w:ilvl w:val="0"/>
          <w:numId w:val="34"/>
        </w:numPr>
        <w:shd w:val="clear" w:color="auto" w:fill="FFFFFF"/>
        <w:spacing w:before="100" w:beforeAutospacing="1" w:after="24" w:line="240" w:lineRule="auto"/>
        <w:ind w:left="384"/>
        <w:jc w:val="both"/>
        <w:rPr>
          <w:color w:val="252525"/>
        </w:rPr>
      </w:pPr>
      <w:r w:rsidRPr="005D5428">
        <w:rPr>
          <w:color w:val="252525"/>
        </w:rPr>
        <w:t>Memory</w:t>
      </w:r>
    </w:p>
    <w:p w:rsidR="005D5428" w:rsidRPr="005D5428" w:rsidRDefault="005D5428" w:rsidP="005D5428">
      <w:pPr>
        <w:numPr>
          <w:ilvl w:val="0"/>
          <w:numId w:val="34"/>
        </w:numPr>
        <w:shd w:val="clear" w:color="auto" w:fill="FFFFFF"/>
        <w:spacing w:before="100" w:beforeAutospacing="1" w:after="24" w:line="240" w:lineRule="auto"/>
        <w:ind w:left="384"/>
        <w:jc w:val="both"/>
        <w:rPr>
          <w:color w:val="252525"/>
        </w:rPr>
      </w:pPr>
      <w:r w:rsidRPr="005D5428">
        <w:rPr>
          <w:color w:val="252525"/>
        </w:rPr>
        <w:t>Communication</w:t>
      </w:r>
    </w:p>
    <w:p w:rsidR="005D5428" w:rsidRPr="005D5428" w:rsidRDefault="005D5428" w:rsidP="005D5428">
      <w:pPr>
        <w:numPr>
          <w:ilvl w:val="0"/>
          <w:numId w:val="34"/>
        </w:numPr>
        <w:shd w:val="clear" w:color="auto" w:fill="FFFFFF"/>
        <w:spacing w:before="100" w:beforeAutospacing="1" w:after="24" w:line="240" w:lineRule="auto"/>
        <w:ind w:left="384"/>
        <w:jc w:val="both"/>
        <w:rPr>
          <w:color w:val="252525"/>
        </w:rPr>
      </w:pPr>
      <w:r w:rsidRPr="005D5428">
        <w:rPr>
          <w:color w:val="252525"/>
        </w:rPr>
        <w:t>Input/output (I/O)</w:t>
      </w:r>
    </w:p>
    <w:p w:rsidR="005D5428" w:rsidRPr="005D5428" w:rsidRDefault="005D5428" w:rsidP="005D5428">
      <w:pPr>
        <w:numPr>
          <w:ilvl w:val="0"/>
          <w:numId w:val="34"/>
        </w:numPr>
        <w:shd w:val="clear" w:color="auto" w:fill="FFFFFF"/>
        <w:spacing w:before="100" w:beforeAutospacing="1" w:after="24" w:line="240" w:lineRule="auto"/>
        <w:ind w:left="384"/>
        <w:jc w:val="both"/>
        <w:rPr>
          <w:color w:val="252525"/>
        </w:rPr>
      </w:pPr>
      <w:r w:rsidRPr="005D5428">
        <w:rPr>
          <w:color w:val="252525"/>
        </w:rPr>
        <w:t>Complex Device Drivers</w:t>
      </w:r>
    </w:p>
    <w:p w:rsidR="005D5428" w:rsidRPr="005D5428" w:rsidRDefault="005D5428" w:rsidP="004F02EC">
      <w:pPr>
        <w:jc w:val="both"/>
        <w:rPr>
          <w:rFonts w:eastAsia="Times New Roman"/>
          <w:color w:val="212121"/>
        </w:rPr>
      </w:pPr>
    </w:p>
    <w:p w:rsidR="007779FB" w:rsidRDefault="007779FB" w:rsidP="004F02EC">
      <w:pPr>
        <w:jc w:val="both"/>
        <w:rPr>
          <w:rFonts w:eastAsia="Times New Roman"/>
          <w:color w:val="212121"/>
        </w:rPr>
      </w:pPr>
      <w:r w:rsidRPr="00B7549A">
        <w:rPr>
          <w:rFonts w:eastAsia="Times New Roman"/>
          <w:color w:val="212121"/>
        </w:rPr>
        <w:t>It is divided into three sub layers namely the Services layer, ECU (Electronic Control Unit) abstraction layer, and the Microcontroller Abstraction Layer (MCAL).</w:t>
      </w:r>
    </w:p>
    <w:p w:rsidR="005D5428" w:rsidRDefault="005D5428" w:rsidP="004F02EC">
      <w:pPr>
        <w:jc w:val="both"/>
        <w:rPr>
          <w:rFonts w:eastAsia="Times New Roman"/>
          <w:color w:val="212121"/>
        </w:rPr>
      </w:pPr>
    </w:p>
    <w:p w:rsidR="005D5428" w:rsidRDefault="00C142A6" w:rsidP="004F02EC">
      <w:pPr>
        <w:jc w:val="both"/>
        <w:rPr>
          <w:rFonts w:eastAsia="Times New Roman"/>
          <w:color w:val="212121"/>
        </w:rPr>
      </w:pPr>
      <w:r w:rsidRPr="00C142A6">
        <w:rPr>
          <w:rFonts w:eastAsia="Times New Roman"/>
          <w:noProof/>
          <w:color w:val="212121"/>
          <w:lang w:val="en-US"/>
        </w:rPr>
        <w:drawing>
          <wp:inline distT="0" distB="0" distL="0" distR="0" wp14:anchorId="7869AF6D" wp14:editId="4BE79A75">
            <wp:extent cx="5943600" cy="15989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598930"/>
                    </a:xfrm>
                    <a:prstGeom prst="rect">
                      <a:avLst/>
                    </a:prstGeom>
                  </pic:spPr>
                </pic:pic>
              </a:graphicData>
            </a:graphic>
          </wp:inline>
        </w:drawing>
      </w:r>
    </w:p>
    <w:p w:rsidR="005D5428" w:rsidRPr="00B7549A" w:rsidRDefault="005D5428" w:rsidP="004F02EC">
      <w:pPr>
        <w:jc w:val="both"/>
        <w:rPr>
          <w:rFonts w:eastAsia="Times New Roman"/>
          <w:color w:val="212121"/>
        </w:rPr>
      </w:pPr>
    </w:p>
    <w:p w:rsidR="007779FB" w:rsidRPr="00C142A6" w:rsidRDefault="00C142A6" w:rsidP="004F02EC">
      <w:pPr>
        <w:jc w:val="both"/>
        <w:rPr>
          <w:rFonts w:eastAsia="Times New Roman"/>
          <w:b/>
          <w:color w:val="212121"/>
        </w:rPr>
      </w:pPr>
      <w:r>
        <w:rPr>
          <w:rFonts w:eastAsia="Times New Roman"/>
          <w:color w:val="212121"/>
        </w:rPr>
        <w:tab/>
      </w:r>
      <w:r>
        <w:rPr>
          <w:rFonts w:eastAsia="Times New Roman"/>
          <w:color w:val="212121"/>
        </w:rPr>
        <w:tab/>
      </w:r>
      <w:r>
        <w:rPr>
          <w:rFonts w:eastAsia="Times New Roman"/>
          <w:color w:val="212121"/>
        </w:rPr>
        <w:tab/>
      </w:r>
      <w:r>
        <w:rPr>
          <w:rFonts w:eastAsia="Times New Roman"/>
          <w:color w:val="212121"/>
        </w:rPr>
        <w:tab/>
      </w:r>
      <w:r w:rsidRPr="00C142A6">
        <w:rPr>
          <w:rFonts w:eastAsia="Times New Roman"/>
          <w:b/>
          <w:color w:val="212121"/>
        </w:rPr>
        <w:tab/>
        <w:t>BSW</w:t>
      </w:r>
      <w:r>
        <w:rPr>
          <w:rFonts w:eastAsia="Times New Roman"/>
          <w:b/>
          <w:color w:val="212121"/>
        </w:rPr>
        <w:t xml:space="preserve"> Layers</w:t>
      </w:r>
    </w:p>
    <w:p w:rsidR="007779FB" w:rsidRDefault="007779FB" w:rsidP="004F02EC">
      <w:pPr>
        <w:jc w:val="both"/>
        <w:rPr>
          <w:rFonts w:eastAsia="Times New Roman"/>
          <w:color w:val="212121"/>
        </w:rPr>
      </w:pPr>
    </w:p>
    <w:p w:rsidR="00214B72" w:rsidRPr="00582E44" w:rsidRDefault="00214B72" w:rsidP="004F02EC">
      <w:pPr>
        <w:jc w:val="both"/>
        <w:rPr>
          <w:rFonts w:eastAsia="Times New Roman"/>
          <w:color w:val="212121"/>
        </w:rPr>
      </w:pPr>
    </w:p>
    <w:p w:rsidR="007779FB" w:rsidRDefault="007779FB" w:rsidP="004F02EC">
      <w:pPr>
        <w:pStyle w:val="Heading4"/>
        <w:shd w:val="clear" w:color="auto" w:fill="FFFFFF"/>
        <w:jc w:val="both"/>
        <w:textAlignment w:val="baseline"/>
        <w:rPr>
          <w:rFonts w:ascii="Arial" w:hAnsi="Arial" w:cs="Arial"/>
          <w:b/>
          <w:color w:val="000000"/>
          <w:sz w:val="22"/>
          <w:szCs w:val="22"/>
          <w:u w:val="none"/>
        </w:rPr>
      </w:pPr>
      <w:r w:rsidRPr="00582E44">
        <w:rPr>
          <w:rFonts w:ascii="Arial" w:hAnsi="Arial" w:cs="Arial"/>
          <w:b/>
          <w:color w:val="000000"/>
          <w:sz w:val="22"/>
          <w:szCs w:val="22"/>
          <w:u w:val="none"/>
          <w:bdr w:val="none" w:sz="0" w:space="0" w:color="auto" w:frame="1"/>
        </w:rPr>
        <w:t>MCAL (Mic</w:t>
      </w:r>
      <w:r w:rsidR="00C142A6">
        <w:rPr>
          <w:rFonts w:ascii="Arial" w:hAnsi="Arial" w:cs="Arial"/>
          <w:b/>
          <w:color w:val="000000"/>
          <w:sz w:val="22"/>
          <w:szCs w:val="22"/>
          <w:u w:val="none"/>
          <w:bdr w:val="none" w:sz="0" w:space="0" w:color="auto" w:frame="1"/>
        </w:rPr>
        <w:t>rocontroller Abstraction Layer)</w:t>
      </w:r>
    </w:p>
    <w:p w:rsidR="00C142A6" w:rsidRDefault="00C142A6" w:rsidP="00C142A6">
      <w:pPr>
        <w:shd w:val="clear" w:color="auto" w:fill="FFFFFF"/>
        <w:spacing w:line="240" w:lineRule="auto"/>
        <w:jc w:val="both"/>
        <w:textAlignment w:val="baseline"/>
      </w:pPr>
      <w:r>
        <w:t>The Microcontroller Abstraction Layer is the lowest software layer of the Basic Software. It contains internal drivers, which are software modules with direct access to the µC and internal peripherals.</w:t>
      </w:r>
    </w:p>
    <w:p w:rsidR="00C142A6" w:rsidRDefault="00C142A6" w:rsidP="00C142A6">
      <w:pPr>
        <w:shd w:val="clear" w:color="auto" w:fill="FFFFFF"/>
        <w:spacing w:line="240" w:lineRule="auto"/>
        <w:jc w:val="both"/>
        <w:textAlignment w:val="baseline"/>
      </w:pPr>
    </w:p>
    <w:p w:rsidR="00C142A6" w:rsidRPr="00C142A6" w:rsidRDefault="00C142A6" w:rsidP="00C142A6">
      <w:pPr>
        <w:shd w:val="clear" w:color="auto" w:fill="FFFFFF"/>
        <w:spacing w:line="240" w:lineRule="auto"/>
        <w:jc w:val="both"/>
        <w:textAlignment w:val="baseline"/>
      </w:pPr>
      <w:r w:rsidRPr="00C142A6">
        <w:rPr>
          <w:b/>
        </w:rPr>
        <w:t>Task</w:t>
      </w:r>
      <w:r>
        <w:t xml:space="preserve">: Make higher software layers independent of µC </w:t>
      </w:r>
    </w:p>
    <w:p w:rsidR="00C142A6" w:rsidRDefault="00C142A6" w:rsidP="00C142A6">
      <w:pPr>
        <w:shd w:val="clear" w:color="auto" w:fill="FFFFFF"/>
        <w:spacing w:line="240" w:lineRule="auto"/>
        <w:jc w:val="both"/>
        <w:textAlignment w:val="baseline"/>
      </w:pPr>
      <w:r w:rsidRPr="00C142A6">
        <w:rPr>
          <w:b/>
        </w:rPr>
        <w:t>Implementation</w:t>
      </w:r>
      <w:r>
        <w:t xml:space="preserve">: µC dependent </w:t>
      </w:r>
    </w:p>
    <w:p w:rsidR="00C142A6" w:rsidRPr="00C142A6" w:rsidRDefault="00C142A6" w:rsidP="00C142A6">
      <w:pPr>
        <w:shd w:val="clear" w:color="auto" w:fill="FFFFFF"/>
        <w:spacing w:line="240" w:lineRule="auto"/>
        <w:jc w:val="both"/>
        <w:textAlignment w:val="baseline"/>
      </w:pPr>
      <w:r w:rsidRPr="00C142A6">
        <w:rPr>
          <w:b/>
        </w:rPr>
        <w:t>Upper Interface</w:t>
      </w:r>
      <w:r>
        <w:t>: standardized and µC independent</w:t>
      </w:r>
    </w:p>
    <w:p w:rsidR="00C142A6" w:rsidRDefault="00C142A6" w:rsidP="00C142A6">
      <w:pPr>
        <w:shd w:val="clear" w:color="auto" w:fill="FFFFFF"/>
        <w:spacing w:line="240" w:lineRule="auto"/>
        <w:jc w:val="both"/>
        <w:textAlignment w:val="baseline"/>
      </w:pPr>
    </w:p>
    <w:p w:rsidR="007779FB" w:rsidRPr="00C142A6" w:rsidRDefault="007779FB" w:rsidP="004F02EC">
      <w:pPr>
        <w:shd w:val="clear" w:color="auto" w:fill="FFFFFF"/>
        <w:spacing w:after="384" w:line="240" w:lineRule="auto"/>
        <w:jc w:val="both"/>
        <w:textAlignment w:val="baseline"/>
      </w:pPr>
      <w:r w:rsidRPr="00B7549A">
        <w:rPr>
          <w:rFonts w:eastAsia="Times New Roman"/>
        </w:rPr>
        <w:t>This layer consists of following module/blocks:</w:t>
      </w:r>
    </w:p>
    <w:p w:rsidR="007779FB" w:rsidRPr="00B7549A" w:rsidRDefault="007779FB" w:rsidP="004F02EC">
      <w:pPr>
        <w:numPr>
          <w:ilvl w:val="0"/>
          <w:numId w:val="26"/>
        </w:numPr>
        <w:shd w:val="clear" w:color="auto" w:fill="FFFFFF"/>
        <w:spacing w:line="240" w:lineRule="auto"/>
        <w:jc w:val="both"/>
        <w:textAlignment w:val="baseline"/>
        <w:rPr>
          <w:rFonts w:eastAsia="Times New Roman"/>
        </w:rPr>
      </w:pPr>
      <w:r w:rsidRPr="00B7549A">
        <w:rPr>
          <w:rFonts w:eastAsia="Times New Roman"/>
          <w:b/>
          <w:bCs/>
          <w:bdr w:val="none" w:sz="0" w:space="0" w:color="auto" w:frame="1"/>
        </w:rPr>
        <w:t>Microcontroller Drivers:</w:t>
      </w:r>
      <w:r w:rsidR="00CD482E">
        <w:rPr>
          <w:rFonts w:eastAsia="Times New Roman"/>
        </w:rPr>
        <w:t xml:space="preserve"> This module has </w:t>
      </w:r>
      <w:r w:rsidRPr="00B7549A">
        <w:rPr>
          <w:rFonts w:eastAsia="Times New Roman"/>
        </w:rPr>
        <w:t>drivers for accessing the internal peripherals of the MCU like Watchdog, General purpose Timers, or have functions for direct access to MCU like CoreTest.</w:t>
      </w:r>
    </w:p>
    <w:p w:rsidR="007779FB" w:rsidRPr="00B7549A" w:rsidRDefault="007779FB" w:rsidP="004F02EC">
      <w:pPr>
        <w:numPr>
          <w:ilvl w:val="0"/>
          <w:numId w:val="26"/>
        </w:numPr>
        <w:shd w:val="clear" w:color="auto" w:fill="FFFFFF"/>
        <w:spacing w:line="240" w:lineRule="auto"/>
        <w:jc w:val="both"/>
        <w:textAlignment w:val="baseline"/>
        <w:rPr>
          <w:rFonts w:eastAsia="Times New Roman"/>
        </w:rPr>
      </w:pPr>
      <w:r w:rsidRPr="00B7549A">
        <w:rPr>
          <w:rFonts w:eastAsia="Times New Roman"/>
          <w:b/>
          <w:bCs/>
          <w:bdr w:val="none" w:sz="0" w:space="0" w:color="auto" w:frame="1"/>
        </w:rPr>
        <w:t>Memory Drivers:</w:t>
      </w:r>
      <w:r w:rsidRPr="00B7549A">
        <w:rPr>
          <w:rFonts w:eastAsia="Times New Roman"/>
        </w:rPr>
        <w:t> This module has drivers for accessing on chip memories like internal Flash, internal EEPROM, or memory mapped devices like external flash.</w:t>
      </w:r>
    </w:p>
    <w:p w:rsidR="007779FB" w:rsidRPr="00B7549A" w:rsidRDefault="007779FB" w:rsidP="004F02EC">
      <w:pPr>
        <w:numPr>
          <w:ilvl w:val="0"/>
          <w:numId w:val="26"/>
        </w:numPr>
        <w:shd w:val="clear" w:color="auto" w:fill="FFFFFF"/>
        <w:spacing w:line="240" w:lineRule="auto"/>
        <w:jc w:val="both"/>
        <w:textAlignment w:val="baseline"/>
        <w:rPr>
          <w:rFonts w:eastAsia="Times New Roman"/>
        </w:rPr>
      </w:pPr>
      <w:r w:rsidRPr="00B7549A">
        <w:rPr>
          <w:rFonts w:eastAsia="Times New Roman"/>
          <w:b/>
          <w:bCs/>
          <w:bdr w:val="none" w:sz="0" w:space="0" w:color="auto" w:frame="1"/>
        </w:rPr>
        <w:t>Crypto Drivers:</w:t>
      </w:r>
      <w:r w:rsidRPr="00B7549A">
        <w:rPr>
          <w:rFonts w:eastAsia="Times New Roman"/>
        </w:rPr>
        <w:t> This module has drivers for on chip Crypto devices like SHE, HSM.</w:t>
      </w:r>
    </w:p>
    <w:p w:rsidR="007779FB" w:rsidRPr="00B7549A" w:rsidRDefault="007779FB" w:rsidP="004F02EC">
      <w:pPr>
        <w:numPr>
          <w:ilvl w:val="0"/>
          <w:numId w:val="26"/>
        </w:numPr>
        <w:shd w:val="clear" w:color="auto" w:fill="FFFFFF"/>
        <w:spacing w:line="240" w:lineRule="auto"/>
        <w:jc w:val="both"/>
        <w:textAlignment w:val="baseline"/>
        <w:rPr>
          <w:rFonts w:eastAsia="Times New Roman"/>
        </w:rPr>
      </w:pPr>
      <w:r w:rsidRPr="00B7549A">
        <w:rPr>
          <w:rFonts w:eastAsia="Times New Roman"/>
          <w:b/>
          <w:bCs/>
          <w:bdr w:val="none" w:sz="0" w:space="0" w:color="auto" w:frame="1"/>
        </w:rPr>
        <w:t>Wireless Communication Drivers:</w:t>
      </w:r>
      <w:r w:rsidRPr="00B7549A">
        <w:rPr>
          <w:rFonts w:eastAsia="Times New Roman"/>
        </w:rPr>
        <w:t> This module has drivers for wireless network systems (in – vehicle or off board communication).</w:t>
      </w:r>
    </w:p>
    <w:p w:rsidR="007779FB" w:rsidRPr="00E25391" w:rsidRDefault="007779FB" w:rsidP="004F02EC">
      <w:pPr>
        <w:numPr>
          <w:ilvl w:val="0"/>
          <w:numId w:val="26"/>
        </w:numPr>
        <w:shd w:val="clear" w:color="auto" w:fill="FFFFFF"/>
        <w:spacing w:line="240" w:lineRule="auto"/>
        <w:jc w:val="both"/>
        <w:textAlignment w:val="baseline"/>
        <w:rPr>
          <w:rFonts w:eastAsia="Times New Roman"/>
          <w:u w:val="single"/>
        </w:rPr>
      </w:pPr>
      <w:r w:rsidRPr="00B7549A">
        <w:rPr>
          <w:rFonts w:eastAsia="Times New Roman"/>
          <w:b/>
          <w:bCs/>
          <w:bdr w:val="none" w:sz="0" w:space="0" w:color="auto" w:frame="1"/>
        </w:rPr>
        <w:lastRenderedPageBreak/>
        <w:t>Communication Drivers:</w:t>
      </w:r>
      <w:r w:rsidRPr="00B7549A">
        <w:rPr>
          <w:rFonts w:eastAsia="Times New Roman"/>
        </w:rPr>
        <w:t> This module has drivers for on board communication like </w:t>
      </w:r>
      <w:hyperlink r:id="rId10" w:tgtFrame="_blank" w:history="1">
        <w:r w:rsidRPr="00E25391">
          <w:rPr>
            <w:rFonts w:eastAsia="Times New Roman"/>
            <w:bdr w:val="none" w:sz="0" w:space="0" w:color="auto" w:frame="1"/>
          </w:rPr>
          <w:t>SPI</w:t>
        </w:r>
      </w:hyperlink>
      <w:r w:rsidRPr="00E25391">
        <w:rPr>
          <w:rFonts w:eastAsia="Times New Roman"/>
        </w:rPr>
        <w:t>, </w:t>
      </w:r>
      <w:hyperlink r:id="rId11" w:tgtFrame="_blank" w:history="1">
        <w:r w:rsidRPr="00E25391">
          <w:rPr>
            <w:rFonts w:eastAsia="Times New Roman"/>
            <w:bdr w:val="none" w:sz="0" w:space="0" w:color="auto" w:frame="1"/>
          </w:rPr>
          <w:t>I2C</w:t>
        </w:r>
      </w:hyperlink>
      <w:r w:rsidRPr="00B7549A">
        <w:rPr>
          <w:rFonts w:eastAsia="Times New Roman"/>
        </w:rPr>
        <w:t>, etc and also has the drivers for Vehicle communication like </w:t>
      </w:r>
      <w:hyperlink r:id="rId12" w:tgtFrame="_blank" w:history="1">
        <w:r w:rsidRPr="00E25391">
          <w:rPr>
            <w:rFonts w:eastAsia="Times New Roman"/>
            <w:bdr w:val="none" w:sz="0" w:space="0" w:color="auto" w:frame="1"/>
          </w:rPr>
          <w:t>CAN</w:t>
        </w:r>
      </w:hyperlink>
      <w:r w:rsidRPr="00E25391">
        <w:rPr>
          <w:rFonts w:eastAsia="Times New Roman"/>
        </w:rPr>
        <w:t>, </w:t>
      </w:r>
      <w:hyperlink r:id="rId13" w:tgtFrame="_blank" w:history="1">
        <w:r w:rsidRPr="00E25391">
          <w:rPr>
            <w:rFonts w:eastAsia="Times New Roman"/>
            <w:bdr w:val="none" w:sz="0" w:space="0" w:color="auto" w:frame="1"/>
          </w:rPr>
          <w:t>FlexRay</w:t>
        </w:r>
      </w:hyperlink>
      <w:r w:rsidRPr="00E25391">
        <w:rPr>
          <w:rFonts w:eastAsia="Times New Roman"/>
        </w:rPr>
        <w:t>.</w:t>
      </w:r>
    </w:p>
    <w:p w:rsidR="007779FB" w:rsidRPr="00B7549A" w:rsidRDefault="007779FB" w:rsidP="004F02EC">
      <w:pPr>
        <w:numPr>
          <w:ilvl w:val="0"/>
          <w:numId w:val="26"/>
        </w:numPr>
        <w:shd w:val="clear" w:color="auto" w:fill="FFFFFF"/>
        <w:spacing w:line="240" w:lineRule="auto"/>
        <w:jc w:val="both"/>
        <w:textAlignment w:val="baseline"/>
        <w:rPr>
          <w:rFonts w:eastAsia="Times New Roman"/>
        </w:rPr>
      </w:pPr>
      <w:r w:rsidRPr="00B7549A">
        <w:rPr>
          <w:rFonts w:eastAsia="Times New Roman"/>
          <w:b/>
          <w:bCs/>
          <w:bdr w:val="none" w:sz="0" w:space="0" w:color="auto" w:frame="1"/>
        </w:rPr>
        <w:t>I/O Drivers:</w:t>
      </w:r>
      <w:r w:rsidRPr="00B7549A">
        <w:rPr>
          <w:rFonts w:eastAsia="Times New Roman"/>
        </w:rPr>
        <w:t> This module has drivers for accessing and using the I/O pins of MCU including digital and Analog, PWM.</w:t>
      </w:r>
    </w:p>
    <w:p w:rsidR="007779FB" w:rsidRPr="00582E44" w:rsidRDefault="007779FB" w:rsidP="004F02EC">
      <w:pPr>
        <w:jc w:val="both"/>
        <w:rPr>
          <w:rFonts w:eastAsia="Times New Roman"/>
          <w:color w:val="212121"/>
        </w:rPr>
      </w:pPr>
    </w:p>
    <w:p w:rsidR="007779FB" w:rsidRPr="00582E44" w:rsidRDefault="007779FB" w:rsidP="004F02EC">
      <w:pPr>
        <w:pStyle w:val="Heading4"/>
        <w:shd w:val="clear" w:color="auto" w:fill="FFFFFF"/>
        <w:jc w:val="both"/>
        <w:textAlignment w:val="baseline"/>
        <w:rPr>
          <w:rFonts w:ascii="Arial" w:hAnsi="Arial" w:cs="Arial"/>
          <w:b/>
          <w:bCs/>
          <w:color w:val="000000"/>
          <w:sz w:val="22"/>
          <w:szCs w:val="22"/>
          <w:u w:val="none"/>
        </w:rPr>
      </w:pPr>
      <w:r w:rsidRPr="00582E44">
        <w:rPr>
          <w:rFonts w:ascii="Arial" w:hAnsi="Arial" w:cs="Arial"/>
          <w:b/>
          <w:color w:val="000000"/>
          <w:sz w:val="22"/>
          <w:szCs w:val="22"/>
          <w:u w:val="none"/>
          <w:bdr w:val="none" w:sz="0" w:space="0" w:color="auto" w:frame="1"/>
        </w:rPr>
        <w:t>ECU Abstraction Layer:</w:t>
      </w:r>
    </w:p>
    <w:p w:rsidR="000E0E9F" w:rsidRDefault="000E0E9F" w:rsidP="004F02EC">
      <w:pPr>
        <w:shd w:val="clear" w:color="auto" w:fill="FFFFFF"/>
        <w:jc w:val="both"/>
        <w:textAlignment w:val="baseline"/>
      </w:pPr>
      <w:r>
        <w:t>The ECU Abstraction Layer interfaces the drivers of the Microcontroller Abstraction Layer. It also contains drivers for external devices. It offers an API for access to peripherals and devices regardless of their location (µC internal/external) and their connection to the µC (port pins, type of interface).</w:t>
      </w:r>
    </w:p>
    <w:p w:rsidR="000E0E9F" w:rsidRDefault="000E0E9F" w:rsidP="004F02EC">
      <w:pPr>
        <w:shd w:val="clear" w:color="auto" w:fill="FFFFFF"/>
        <w:jc w:val="both"/>
        <w:textAlignment w:val="baseline"/>
      </w:pPr>
    </w:p>
    <w:p w:rsidR="000E0E9F" w:rsidRDefault="000E0E9F" w:rsidP="004F02EC">
      <w:pPr>
        <w:shd w:val="clear" w:color="auto" w:fill="FFFFFF"/>
        <w:jc w:val="both"/>
        <w:textAlignment w:val="baseline"/>
      </w:pPr>
      <w:r w:rsidRPr="000E0E9F">
        <w:rPr>
          <w:b/>
        </w:rPr>
        <w:t>Task</w:t>
      </w:r>
      <w:r>
        <w:t xml:space="preserve">: Make higher software layers independent of ECU hardware layout </w:t>
      </w:r>
    </w:p>
    <w:p w:rsidR="000E0E9F" w:rsidRDefault="000E0E9F" w:rsidP="004F02EC">
      <w:pPr>
        <w:shd w:val="clear" w:color="auto" w:fill="FFFFFF"/>
        <w:jc w:val="both"/>
        <w:textAlignment w:val="baseline"/>
      </w:pPr>
      <w:r w:rsidRPr="000E0E9F">
        <w:rPr>
          <w:b/>
        </w:rPr>
        <w:t>Implementation</w:t>
      </w:r>
      <w:r>
        <w:t xml:space="preserve">: µC independent, ECU hardware dependent </w:t>
      </w:r>
    </w:p>
    <w:p w:rsidR="007779FB" w:rsidRDefault="000E0E9F" w:rsidP="004F02EC">
      <w:pPr>
        <w:shd w:val="clear" w:color="auto" w:fill="FFFFFF"/>
        <w:jc w:val="both"/>
        <w:textAlignment w:val="baseline"/>
      </w:pPr>
      <w:r w:rsidRPr="000E0E9F">
        <w:rPr>
          <w:b/>
        </w:rPr>
        <w:t>Upper Interface</w:t>
      </w:r>
      <w:r>
        <w:t>: µC and ECU hardware independent</w:t>
      </w:r>
    </w:p>
    <w:p w:rsidR="000E0E9F" w:rsidRPr="00B7549A" w:rsidRDefault="000E0E9F" w:rsidP="004F02EC">
      <w:pPr>
        <w:shd w:val="clear" w:color="auto" w:fill="FFFFFF"/>
        <w:jc w:val="both"/>
        <w:textAlignment w:val="baseline"/>
      </w:pPr>
    </w:p>
    <w:p w:rsidR="00CD482E" w:rsidRDefault="007779FB" w:rsidP="00CD482E">
      <w:pPr>
        <w:numPr>
          <w:ilvl w:val="0"/>
          <w:numId w:val="27"/>
        </w:numPr>
        <w:shd w:val="clear" w:color="auto" w:fill="FFFFFF"/>
        <w:spacing w:line="240" w:lineRule="auto"/>
        <w:jc w:val="both"/>
        <w:textAlignment w:val="baseline"/>
      </w:pPr>
      <w:r w:rsidRPr="00B7549A">
        <w:rPr>
          <w:b/>
          <w:bCs/>
          <w:bdr w:val="none" w:sz="0" w:space="0" w:color="auto" w:frame="1"/>
        </w:rPr>
        <w:t>I/O Hardware Abstraction:</w:t>
      </w:r>
      <w:r w:rsidRPr="00B7549A">
        <w:t> </w:t>
      </w:r>
      <w:r w:rsidR="00CD482E">
        <w:t>The I/O Hardware Abstraction is a group of modules which abstracts from the location of peripheral I/O devices (on-chip or on-board) and the ECU hardware layout (e.g. µC pin connections and signal level inversions). The I/O Hardware Abstraction does not abstract from the sensors/actuators!</w:t>
      </w:r>
    </w:p>
    <w:p w:rsidR="00CD482E" w:rsidRDefault="00CD482E" w:rsidP="00CD482E">
      <w:pPr>
        <w:shd w:val="clear" w:color="auto" w:fill="FFFFFF"/>
        <w:spacing w:line="240" w:lineRule="auto"/>
        <w:ind w:left="720"/>
        <w:jc w:val="both"/>
        <w:textAlignment w:val="baseline"/>
      </w:pPr>
      <w:r>
        <w:t xml:space="preserve">The different I/O devices might be accessed via an I/O signal interface. </w:t>
      </w:r>
    </w:p>
    <w:p w:rsidR="00CD482E" w:rsidRDefault="00CD482E" w:rsidP="00CD482E">
      <w:pPr>
        <w:shd w:val="clear" w:color="auto" w:fill="FFFFFF"/>
        <w:spacing w:line="240" w:lineRule="auto"/>
        <w:ind w:left="720"/>
        <w:jc w:val="both"/>
        <w:textAlignment w:val="baseline"/>
      </w:pPr>
      <w:r w:rsidRPr="00CD482E">
        <w:rPr>
          <w:b/>
        </w:rPr>
        <w:t>Task</w:t>
      </w:r>
      <w:r>
        <w:t xml:space="preserve">: Represent I/O signals as they are connected to the ECU hardware (e.g. current, voltage, frequency). Hide ECU hardware and layout properties from higher software layers. </w:t>
      </w:r>
    </w:p>
    <w:p w:rsidR="00CD482E" w:rsidRDefault="00CD482E" w:rsidP="00CD482E">
      <w:pPr>
        <w:shd w:val="clear" w:color="auto" w:fill="FFFFFF"/>
        <w:spacing w:line="240" w:lineRule="auto"/>
        <w:ind w:left="720"/>
        <w:jc w:val="both"/>
        <w:textAlignment w:val="baseline"/>
      </w:pPr>
      <w:r w:rsidRPr="00CD482E">
        <w:rPr>
          <w:b/>
        </w:rPr>
        <w:t>Properties</w:t>
      </w:r>
      <w:r>
        <w:t xml:space="preserve">: </w:t>
      </w:r>
    </w:p>
    <w:p w:rsidR="00CD482E" w:rsidRDefault="00CD482E" w:rsidP="00CD482E">
      <w:pPr>
        <w:shd w:val="clear" w:color="auto" w:fill="FFFFFF"/>
        <w:spacing w:line="240" w:lineRule="auto"/>
        <w:ind w:left="720"/>
        <w:jc w:val="both"/>
        <w:textAlignment w:val="baseline"/>
      </w:pPr>
      <w:r>
        <w:t xml:space="preserve">Implementation: µC independent, ECU hardware dependent </w:t>
      </w:r>
    </w:p>
    <w:p w:rsidR="00CD482E" w:rsidRDefault="00CD482E" w:rsidP="00CD482E">
      <w:pPr>
        <w:shd w:val="clear" w:color="auto" w:fill="FFFFFF"/>
        <w:spacing w:line="240" w:lineRule="auto"/>
        <w:ind w:left="720"/>
        <w:jc w:val="both"/>
        <w:textAlignment w:val="baseline"/>
      </w:pPr>
      <w:r>
        <w:t>Upper Interface: µC and ECU hardware independent, dependent on signal type specified and implemented according to AUTOSAR interface.</w:t>
      </w:r>
    </w:p>
    <w:p w:rsidR="00CD482E" w:rsidRDefault="00CD482E" w:rsidP="00CD482E">
      <w:pPr>
        <w:shd w:val="clear" w:color="auto" w:fill="FFFFFF"/>
        <w:spacing w:line="240" w:lineRule="auto"/>
        <w:ind w:left="720"/>
        <w:jc w:val="both"/>
        <w:textAlignment w:val="baseline"/>
      </w:pPr>
    </w:p>
    <w:p w:rsidR="00CD482E" w:rsidRDefault="00CD482E" w:rsidP="004F02EC">
      <w:pPr>
        <w:numPr>
          <w:ilvl w:val="0"/>
          <w:numId w:val="27"/>
        </w:numPr>
        <w:shd w:val="clear" w:color="auto" w:fill="FFFFFF"/>
        <w:spacing w:line="240" w:lineRule="auto"/>
        <w:jc w:val="both"/>
        <w:textAlignment w:val="baseline"/>
      </w:pPr>
      <w:r w:rsidRPr="00B7549A">
        <w:rPr>
          <w:b/>
          <w:bCs/>
          <w:bdr w:val="none" w:sz="0" w:space="0" w:color="auto" w:frame="1"/>
        </w:rPr>
        <w:t xml:space="preserve"> </w:t>
      </w:r>
      <w:r w:rsidR="007779FB" w:rsidRPr="00B7549A">
        <w:rPr>
          <w:b/>
          <w:bCs/>
          <w:bdr w:val="none" w:sz="0" w:space="0" w:color="auto" w:frame="1"/>
        </w:rPr>
        <w:t>Communication Hardware Abstraction:</w:t>
      </w:r>
      <w:r w:rsidR="007779FB" w:rsidRPr="00B7549A">
        <w:t> </w:t>
      </w:r>
      <w:r>
        <w:t>The Communication Hardware Abstraction is a group of modules which abstracts from the location of communication controllers and the ECU hardware layout. For all communication systems a specific Communication Hardware Abstraction is required (e.g. for LIN, CAN, FlexRay).</w:t>
      </w:r>
    </w:p>
    <w:p w:rsidR="00CD482E" w:rsidRDefault="00CD482E" w:rsidP="00CD482E">
      <w:pPr>
        <w:shd w:val="clear" w:color="auto" w:fill="FFFFFF"/>
        <w:spacing w:line="240" w:lineRule="auto"/>
        <w:ind w:left="720"/>
        <w:jc w:val="both"/>
        <w:textAlignment w:val="baseline"/>
      </w:pPr>
      <w:r>
        <w:t xml:space="preserve"> Example: An ECU has a microcontroller with 2 internal CAN channels and an additional on-board ASIC with 4 CAN controllers. The CAN-ASIC is connected to the microcontroller via SPI. </w:t>
      </w:r>
    </w:p>
    <w:p w:rsidR="00CD482E" w:rsidRDefault="00CD482E" w:rsidP="00CD482E">
      <w:pPr>
        <w:shd w:val="clear" w:color="auto" w:fill="FFFFFF"/>
        <w:spacing w:line="240" w:lineRule="auto"/>
        <w:ind w:left="720"/>
        <w:jc w:val="both"/>
        <w:textAlignment w:val="baseline"/>
      </w:pPr>
      <w:r>
        <w:t xml:space="preserve">The communication drivers are accessed via bus specific interfaces (e.g. CAN Interface). </w:t>
      </w:r>
      <w:r w:rsidRPr="00CD482E">
        <w:rPr>
          <w:b/>
        </w:rPr>
        <w:t>Task</w:t>
      </w:r>
      <w:r>
        <w:t xml:space="preserve">: Provide equal mechanisms to access a bus channel regardless of its location (on-chip / on-board) </w:t>
      </w:r>
    </w:p>
    <w:p w:rsidR="00CD482E" w:rsidRDefault="00CD482E" w:rsidP="00CD482E">
      <w:pPr>
        <w:shd w:val="clear" w:color="auto" w:fill="FFFFFF"/>
        <w:spacing w:line="240" w:lineRule="auto"/>
        <w:ind w:left="720"/>
        <w:jc w:val="both"/>
        <w:textAlignment w:val="baseline"/>
      </w:pPr>
      <w:r w:rsidRPr="00CD482E">
        <w:rPr>
          <w:b/>
        </w:rPr>
        <w:t>Properties</w:t>
      </w:r>
      <w:r>
        <w:t xml:space="preserve">: </w:t>
      </w:r>
    </w:p>
    <w:p w:rsidR="00CD482E" w:rsidRDefault="00CD482E" w:rsidP="00CD482E">
      <w:pPr>
        <w:shd w:val="clear" w:color="auto" w:fill="FFFFFF"/>
        <w:spacing w:line="240" w:lineRule="auto"/>
        <w:ind w:left="720"/>
        <w:jc w:val="both"/>
        <w:textAlignment w:val="baseline"/>
      </w:pPr>
      <w:r>
        <w:t xml:space="preserve">Implementation: µC independent, ECU hardware dependent and external device dependent </w:t>
      </w:r>
    </w:p>
    <w:p w:rsidR="00CD482E" w:rsidRDefault="00CD482E" w:rsidP="00CD482E">
      <w:pPr>
        <w:shd w:val="clear" w:color="auto" w:fill="FFFFFF"/>
        <w:spacing w:line="240" w:lineRule="auto"/>
        <w:ind w:left="720"/>
        <w:jc w:val="both"/>
        <w:textAlignment w:val="baseline"/>
      </w:pPr>
      <w:r>
        <w:t>Upper Interface: bus dependent, µC and ECU hardware independent.</w:t>
      </w:r>
    </w:p>
    <w:p w:rsidR="00CD482E" w:rsidRDefault="00CD482E" w:rsidP="00CD482E">
      <w:pPr>
        <w:shd w:val="clear" w:color="auto" w:fill="FFFFFF"/>
        <w:spacing w:line="240" w:lineRule="auto"/>
        <w:ind w:left="720"/>
        <w:jc w:val="both"/>
        <w:textAlignment w:val="baseline"/>
      </w:pPr>
    </w:p>
    <w:p w:rsidR="007779FB" w:rsidRDefault="007779FB" w:rsidP="004F02EC">
      <w:pPr>
        <w:numPr>
          <w:ilvl w:val="0"/>
          <w:numId w:val="27"/>
        </w:numPr>
        <w:shd w:val="clear" w:color="auto" w:fill="FFFFFF"/>
        <w:spacing w:line="240" w:lineRule="auto"/>
        <w:jc w:val="both"/>
        <w:textAlignment w:val="baseline"/>
      </w:pPr>
      <w:r w:rsidRPr="00B7549A">
        <w:rPr>
          <w:b/>
          <w:bCs/>
          <w:bdr w:val="none" w:sz="0" w:space="0" w:color="auto" w:frame="1"/>
        </w:rPr>
        <w:t>Crypto Hardware Abstraction:</w:t>
      </w:r>
      <w:r w:rsidRPr="00B7549A">
        <w:t> This module abstracts the crypto functionality by hiding the information of the Crypto used (</w:t>
      </w:r>
      <w:r w:rsidR="000E0E9F" w:rsidRPr="00B7549A">
        <w:t>internal,</w:t>
      </w:r>
      <w:r w:rsidRPr="00B7549A">
        <w:t xml:space="preserve"> external device or software based). Again upper layers are unknown of the type of Crypto used or even which Crypto is used like whether it is on-chip or on-board or coded in software. This module provides mechanism for accessing the Crypto devices. </w:t>
      </w:r>
    </w:p>
    <w:p w:rsidR="00214B72" w:rsidRDefault="00214B72" w:rsidP="0005024F">
      <w:pPr>
        <w:shd w:val="clear" w:color="auto" w:fill="FFFFFF"/>
        <w:spacing w:line="240" w:lineRule="auto"/>
        <w:ind w:left="720"/>
        <w:jc w:val="both"/>
        <w:textAlignment w:val="baseline"/>
      </w:pPr>
    </w:p>
    <w:p w:rsidR="00214B72" w:rsidRPr="00B7549A" w:rsidRDefault="00214B72" w:rsidP="0005024F">
      <w:pPr>
        <w:shd w:val="clear" w:color="auto" w:fill="FFFFFF"/>
        <w:spacing w:line="240" w:lineRule="auto"/>
        <w:ind w:left="720"/>
        <w:jc w:val="both"/>
        <w:textAlignment w:val="baseline"/>
      </w:pPr>
    </w:p>
    <w:p w:rsidR="007779FB" w:rsidRDefault="007779FB" w:rsidP="004F02EC">
      <w:pPr>
        <w:numPr>
          <w:ilvl w:val="0"/>
          <w:numId w:val="27"/>
        </w:numPr>
        <w:shd w:val="clear" w:color="auto" w:fill="FFFFFF"/>
        <w:spacing w:line="240" w:lineRule="auto"/>
        <w:jc w:val="both"/>
        <w:textAlignment w:val="baseline"/>
      </w:pPr>
      <w:r w:rsidRPr="00B7549A">
        <w:rPr>
          <w:b/>
          <w:bCs/>
          <w:bdr w:val="none" w:sz="0" w:space="0" w:color="auto" w:frame="1"/>
        </w:rPr>
        <w:lastRenderedPageBreak/>
        <w:t>Memory Hardware Abstraction:</w:t>
      </w:r>
      <w:r w:rsidRPr="00B7549A">
        <w:t xml:space="preserve"> This module also abstracts the location of the memory device used. The memory can be on-chip or on-board and the on-board memory may have different ECU hardware </w:t>
      </w:r>
      <w:r w:rsidR="000E0E9F" w:rsidRPr="00B7549A">
        <w:t>layout (</w:t>
      </w:r>
      <w:r w:rsidRPr="00B7549A">
        <w:t>like the memory chip differences) but all this information is abstracted from application as it only knows about data and has no control over the type of memory device to be selected.</w:t>
      </w:r>
    </w:p>
    <w:p w:rsidR="0005024F" w:rsidRPr="00B7549A" w:rsidRDefault="0005024F" w:rsidP="0005024F">
      <w:pPr>
        <w:shd w:val="clear" w:color="auto" w:fill="FFFFFF"/>
        <w:spacing w:line="240" w:lineRule="auto"/>
        <w:jc w:val="both"/>
        <w:textAlignment w:val="baseline"/>
      </w:pPr>
    </w:p>
    <w:p w:rsidR="007779FB" w:rsidRPr="007779FB" w:rsidRDefault="007779FB" w:rsidP="004F02EC">
      <w:pPr>
        <w:numPr>
          <w:ilvl w:val="0"/>
          <w:numId w:val="27"/>
        </w:numPr>
        <w:shd w:val="clear" w:color="auto" w:fill="FFFFFF"/>
        <w:spacing w:line="240" w:lineRule="auto"/>
        <w:jc w:val="both"/>
        <w:textAlignment w:val="baseline"/>
        <w:rPr>
          <w:sz w:val="23"/>
          <w:szCs w:val="23"/>
        </w:rPr>
      </w:pPr>
      <w:r w:rsidRPr="00B7549A">
        <w:rPr>
          <w:b/>
          <w:bCs/>
          <w:bdr w:val="none" w:sz="0" w:space="0" w:color="auto" w:frame="1"/>
        </w:rPr>
        <w:t>Onboard Device Abstraction:</w:t>
      </w:r>
      <w:r w:rsidRPr="00B7549A">
        <w:t> This module provides abstraction from ECU specific on board devices. This module contains drivers for on board devices which cannot be called as sensors or actuators or timers like internal or external watchdog timers.     </w:t>
      </w:r>
    </w:p>
    <w:p w:rsidR="007779FB" w:rsidRPr="00B7549A" w:rsidRDefault="007779FB" w:rsidP="004F02EC">
      <w:pPr>
        <w:shd w:val="clear" w:color="auto" w:fill="FFFFFF"/>
        <w:spacing w:line="240" w:lineRule="auto"/>
        <w:ind w:left="720"/>
        <w:jc w:val="both"/>
        <w:textAlignment w:val="baseline"/>
        <w:rPr>
          <w:sz w:val="23"/>
          <w:szCs w:val="23"/>
        </w:rPr>
      </w:pPr>
    </w:p>
    <w:p w:rsidR="000E0E9F" w:rsidRDefault="000E0E9F" w:rsidP="004F02EC">
      <w:pPr>
        <w:pStyle w:val="Heading4"/>
        <w:shd w:val="clear" w:color="auto" w:fill="FFFFFF"/>
        <w:jc w:val="both"/>
        <w:textAlignment w:val="baseline"/>
        <w:rPr>
          <w:rFonts w:ascii="Arial" w:hAnsi="Arial" w:cs="Arial"/>
          <w:b/>
          <w:color w:val="000000"/>
          <w:sz w:val="22"/>
          <w:szCs w:val="22"/>
          <w:u w:val="none"/>
          <w:bdr w:val="none" w:sz="0" w:space="0" w:color="auto" w:frame="1"/>
        </w:rPr>
      </w:pPr>
    </w:p>
    <w:p w:rsidR="007779FB" w:rsidRDefault="0005024F" w:rsidP="004F02EC">
      <w:pPr>
        <w:pStyle w:val="Heading4"/>
        <w:shd w:val="clear" w:color="auto" w:fill="FFFFFF"/>
        <w:jc w:val="both"/>
        <w:textAlignment w:val="baseline"/>
        <w:rPr>
          <w:rFonts w:ascii="Arial" w:hAnsi="Arial" w:cs="Arial"/>
          <w:b/>
          <w:color w:val="000000"/>
          <w:sz w:val="22"/>
          <w:szCs w:val="22"/>
          <w:u w:val="none"/>
          <w:bdr w:val="none" w:sz="0" w:space="0" w:color="auto" w:frame="1"/>
        </w:rPr>
      </w:pPr>
      <w:r>
        <w:rPr>
          <w:rFonts w:ascii="Arial" w:hAnsi="Arial" w:cs="Arial"/>
          <w:b/>
          <w:color w:val="000000"/>
          <w:sz w:val="22"/>
          <w:szCs w:val="22"/>
          <w:u w:val="none"/>
          <w:bdr w:val="none" w:sz="0" w:space="0" w:color="auto" w:frame="1"/>
        </w:rPr>
        <w:t>Services Layer:</w:t>
      </w:r>
    </w:p>
    <w:p w:rsidR="0005024F" w:rsidRDefault="0005024F" w:rsidP="0005024F">
      <w:r>
        <w:t>The Services Layer is the highest layer of the Basic Software which also applies for its relevance for the application software: while access to I/O signals is covered by the ECU Abstraction Layer.</w:t>
      </w:r>
    </w:p>
    <w:p w:rsidR="0005024F" w:rsidRDefault="0005024F" w:rsidP="0005024F">
      <w:r>
        <w:t xml:space="preserve">Services Layer offers: Operating system functionality, Vehicle network communication and management services, Memory services (NVRAM management), Diagnostic Services (including UDS communication, error memory and fault treatment), ECU state management, mode management, Logical and temporal program flow monitoring (Wdg manager) </w:t>
      </w:r>
    </w:p>
    <w:p w:rsidR="0005024F" w:rsidRDefault="0005024F" w:rsidP="0005024F">
      <w:r w:rsidRPr="0005024F">
        <w:rPr>
          <w:b/>
        </w:rPr>
        <w:t>Task</w:t>
      </w:r>
      <w:r>
        <w:rPr>
          <w:b/>
        </w:rPr>
        <w:t>:</w:t>
      </w:r>
      <w:r>
        <w:t xml:space="preserve"> Provide basic services for applications, RTE and basic software modules. </w:t>
      </w:r>
    </w:p>
    <w:p w:rsidR="0005024F" w:rsidRPr="0005024F" w:rsidRDefault="0005024F" w:rsidP="0005024F">
      <w:pPr>
        <w:rPr>
          <w:b/>
        </w:rPr>
      </w:pPr>
      <w:r w:rsidRPr="0005024F">
        <w:rPr>
          <w:b/>
        </w:rPr>
        <w:t xml:space="preserve">Properties </w:t>
      </w:r>
    </w:p>
    <w:p w:rsidR="0005024F" w:rsidRDefault="0005024F" w:rsidP="0005024F">
      <w:r>
        <w:t xml:space="preserve">Implementation: mostly µC and ECU hardware independent </w:t>
      </w:r>
    </w:p>
    <w:p w:rsidR="0005024F" w:rsidRPr="0005024F" w:rsidRDefault="0005024F" w:rsidP="0005024F">
      <w:r>
        <w:t>Upper Interface: µC and ECU hardware independent</w:t>
      </w:r>
    </w:p>
    <w:p w:rsidR="007779FB" w:rsidRPr="007779FB" w:rsidRDefault="007779FB" w:rsidP="004F02EC">
      <w:pPr>
        <w:jc w:val="both"/>
      </w:pPr>
    </w:p>
    <w:p w:rsidR="007779FB" w:rsidRPr="00B7549A" w:rsidRDefault="007779FB" w:rsidP="004F02EC">
      <w:pPr>
        <w:numPr>
          <w:ilvl w:val="0"/>
          <w:numId w:val="28"/>
        </w:numPr>
        <w:shd w:val="clear" w:color="auto" w:fill="FFFFFF"/>
        <w:spacing w:line="240" w:lineRule="auto"/>
        <w:jc w:val="both"/>
        <w:textAlignment w:val="baseline"/>
      </w:pPr>
      <w:r w:rsidRPr="00B7549A">
        <w:rPr>
          <w:b/>
          <w:bCs/>
          <w:bdr w:val="none" w:sz="0" w:space="0" w:color="auto" w:frame="1"/>
        </w:rPr>
        <w:t>Communication Services:</w:t>
      </w:r>
      <w:r w:rsidRPr="00B7549A">
        <w:t xml:space="preserve">  This is a group of modules for vehicle network communication which aims at providing uniform services for network management, providing uniform interface to vehicle network for communication and diagnostic communication, also to hide protocol and message properties from the application. Communication Services interfaces with the communication </w:t>
      </w:r>
      <w:r w:rsidR="0005024F" w:rsidRPr="00B7549A">
        <w:t>drivers (</w:t>
      </w:r>
      <w:r w:rsidRPr="00B7549A">
        <w:t xml:space="preserve">in MCAL) with the help of Communication Hardware Abstraction (as discussed above). This is MCU and ECU hardware independent but dependent on bus type. So, some part of these services may change if the bus type (CAN, FlexRay, etc) is changed. </w:t>
      </w:r>
    </w:p>
    <w:p w:rsidR="007779FB" w:rsidRPr="00B7549A" w:rsidRDefault="007779FB" w:rsidP="004F02EC">
      <w:pPr>
        <w:numPr>
          <w:ilvl w:val="0"/>
          <w:numId w:val="28"/>
        </w:numPr>
        <w:shd w:val="clear" w:color="auto" w:fill="FFFFFF"/>
        <w:spacing w:line="240" w:lineRule="auto"/>
        <w:jc w:val="both"/>
        <w:textAlignment w:val="baseline"/>
      </w:pPr>
      <w:r w:rsidRPr="00B7549A">
        <w:rPr>
          <w:b/>
          <w:bCs/>
          <w:bdr w:val="none" w:sz="0" w:space="0" w:color="auto" w:frame="1"/>
        </w:rPr>
        <w:t>Off board Communication Services:</w:t>
      </w:r>
      <w:r w:rsidRPr="00B7549A">
        <w:t xml:space="preserve"> This is a group of modules for vehicle to outer </w:t>
      </w:r>
      <w:r w:rsidR="0005024F" w:rsidRPr="00B7549A">
        <w:t>client’s</w:t>
      </w:r>
      <w:r w:rsidRPr="00B7549A">
        <w:t xml:space="preserve"> communication via an adhoc wireless network. It has three blocks used for implementing different functionalities. This module provides a uniform interface for Wireless Ethernet network by hiding protocol and message properties.</w:t>
      </w:r>
    </w:p>
    <w:p w:rsidR="007779FB" w:rsidRPr="00B7549A" w:rsidRDefault="007779FB" w:rsidP="004F02EC">
      <w:pPr>
        <w:numPr>
          <w:ilvl w:val="0"/>
          <w:numId w:val="28"/>
        </w:numPr>
        <w:shd w:val="clear" w:color="auto" w:fill="FFFFFF"/>
        <w:spacing w:line="240" w:lineRule="auto"/>
        <w:jc w:val="both"/>
        <w:textAlignment w:val="baseline"/>
      </w:pPr>
      <w:r w:rsidRPr="00B7549A">
        <w:rPr>
          <w:b/>
          <w:bCs/>
          <w:bdr w:val="none" w:sz="0" w:space="0" w:color="auto" w:frame="1"/>
        </w:rPr>
        <w:t>Memory Services:</w:t>
      </w:r>
      <w:r w:rsidRPr="00B7549A">
        <w:t> This service consists of one module, the NVRAM manager. It is responsible for the management of nonvolatile data (read/write from different memory drivers). Generally, application requires storing data in memory for future use, so this module is used to implement this in a uniform way and provide abstraction from memory locations and lower level properties. Memory Services provides mechanism for nonvolatile data management saving, loading, checksum, etc. This is MCU and ECU hardware independent and is highly configurable.</w:t>
      </w:r>
    </w:p>
    <w:p w:rsidR="007779FB" w:rsidRDefault="007779FB" w:rsidP="0005024F">
      <w:pPr>
        <w:numPr>
          <w:ilvl w:val="0"/>
          <w:numId w:val="28"/>
        </w:numPr>
        <w:shd w:val="clear" w:color="auto" w:fill="FFFFFF"/>
        <w:spacing w:line="240" w:lineRule="auto"/>
        <w:jc w:val="both"/>
        <w:textAlignment w:val="baseline"/>
      </w:pPr>
      <w:r w:rsidRPr="00B7549A">
        <w:rPr>
          <w:b/>
          <w:bCs/>
          <w:bdr w:val="none" w:sz="0" w:space="0" w:color="auto" w:frame="1"/>
        </w:rPr>
        <w:t>System Services: </w:t>
      </w:r>
      <w:r w:rsidRPr="00B7549A">
        <w:t>This is a group of modules which can be used by modules of all layers. Examples are Real Time Operating System, Error messenger. These services can be some MCU dependent or may support special MCU capabilities (like Time Service), partly ECU Hardware and application dependent.</w:t>
      </w:r>
    </w:p>
    <w:p w:rsidR="0005024F" w:rsidRPr="0005024F" w:rsidRDefault="0005024F" w:rsidP="0005024F">
      <w:pPr>
        <w:numPr>
          <w:ilvl w:val="0"/>
          <w:numId w:val="28"/>
        </w:numPr>
        <w:shd w:val="clear" w:color="auto" w:fill="FFFFFF"/>
        <w:spacing w:line="240" w:lineRule="auto"/>
        <w:jc w:val="both"/>
        <w:textAlignment w:val="baseline"/>
      </w:pPr>
      <w:r w:rsidRPr="0005024F">
        <w:rPr>
          <w:b/>
        </w:rPr>
        <w:t>Crypto Services</w:t>
      </w:r>
      <w:r>
        <w:rPr>
          <w:b/>
        </w:rPr>
        <w:t>:</w:t>
      </w:r>
      <w:r>
        <w:t xml:space="preserve"> The Crypto Services consist of one module, the Crypto Service Manager. It is responsible for the management of cryptographic jobs and storage of keys.</w:t>
      </w:r>
    </w:p>
    <w:p w:rsidR="007779FB" w:rsidRPr="00B7549A" w:rsidRDefault="007779FB" w:rsidP="004F02EC">
      <w:pPr>
        <w:pStyle w:val="NormalWeb"/>
        <w:shd w:val="clear" w:color="auto" w:fill="FFFFFF"/>
        <w:spacing w:before="0" w:beforeAutospacing="0" w:after="384" w:afterAutospacing="0"/>
        <w:jc w:val="both"/>
        <w:textAlignment w:val="baseline"/>
        <w:rPr>
          <w:rFonts w:ascii="Arial" w:hAnsi="Arial" w:cs="Arial"/>
          <w:sz w:val="22"/>
          <w:szCs w:val="22"/>
        </w:rPr>
      </w:pPr>
    </w:p>
    <w:p w:rsidR="005D5428" w:rsidRPr="00582E44" w:rsidRDefault="0005024F" w:rsidP="005D5428">
      <w:pPr>
        <w:pStyle w:val="Heading4"/>
        <w:shd w:val="clear" w:color="auto" w:fill="FFFFFF"/>
        <w:jc w:val="both"/>
        <w:textAlignment w:val="baseline"/>
        <w:rPr>
          <w:rFonts w:ascii="Arial" w:hAnsi="Arial" w:cs="Arial"/>
          <w:b/>
          <w:bCs/>
          <w:color w:val="000000"/>
          <w:sz w:val="22"/>
          <w:szCs w:val="22"/>
          <w:u w:val="none"/>
        </w:rPr>
      </w:pPr>
      <w:r>
        <w:rPr>
          <w:rFonts w:ascii="Arial" w:hAnsi="Arial" w:cs="Arial"/>
          <w:b/>
          <w:color w:val="000000"/>
          <w:sz w:val="22"/>
          <w:szCs w:val="22"/>
          <w:u w:val="none"/>
          <w:bdr w:val="none" w:sz="0" w:space="0" w:color="auto" w:frame="1"/>
        </w:rPr>
        <w:lastRenderedPageBreak/>
        <w:t>Complex Device Drivers</w:t>
      </w:r>
      <w:r w:rsidR="005D5428" w:rsidRPr="00582E44">
        <w:rPr>
          <w:rFonts w:ascii="Arial" w:hAnsi="Arial" w:cs="Arial"/>
          <w:color w:val="000000"/>
          <w:sz w:val="22"/>
          <w:szCs w:val="22"/>
          <w:u w:val="none"/>
          <w:bdr w:val="none" w:sz="0" w:space="0" w:color="auto" w:frame="1"/>
        </w:rPr>
        <w:t>:</w:t>
      </w:r>
    </w:p>
    <w:p w:rsidR="005D5428" w:rsidRPr="00B7549A" w:rsidRDefault="005D5428" w:rsidP="005D5428">
      <w:pPr>
        <w:pStyle w:val="NormalWeb"/>
        <w:shd w:val="clear" w:color="auto" w:fill="FFFFFF"/>
        <w:spacing w:before="0" w:beforeAutospacing="0" w:after="384" w:afterAutospacing="0"/>
        <w:jc w:val="both"/>
        <w:textAlignment w:val="baseline"/>
        <w:rPr>
          <w:rFonts w:ascii="Arial" w:hAnsi="Arial" w:cs="Arial"/>
          <w:sz w:val="22"/>
          <w:szCs w:val="22"/>
        </w:rPr>
      </w:pPr>
      <w:r w:rsidRPr="00B7549A">
        <w:rPr>
          <w:rFonts w:ascii="Arial" w:hAnsi="Arial" w:cs="Arial"/>
          <w:sz w:val="22"/>
          <w:szCs w:val="22"/>
        </w:rPr>
        <w:t>This module useful in implementing nonstandard functionality within BSW stack. There can be many cases when we need to implement some functionality which is not supported by AUTOSAR, so CDD is used for such cases.  Or if a functionality requires strict timing constraints which may be lesser than the minimum timing of AUTOSAR OS resolution then Complex Device Drivers module is useful, as it directly helps connecting the MCU with the application. </w:t>
      </w:r>
      <w:r w:rsidRPr="00B7549A">
        <w:rPr>
          <w:rFonts w:ascii="Arial" w:hAnsi="Arial" w:cs="Arial"/>
          <w:sz w:val="22"/>
          <w:szCs w:val="22"/>
        </w:rPr>
        <w:br/>
        <w:t>But complex driver’s functionality is highly MCU and application dependent and the code may not be easy to port.</w:t>
      </w:r>
    </w:p>
    <w:p w:rsidR="00C60041" w:rsidRDefault="00C60041" w:rsidP="004F02EC">
      <w:pPr>
        <w:jc w:val="both"/>
        <w:rPr>
          <w:b/>
          <w:bCs/>
          <w:color w:val="000000"/>
          <w:sz w:val="24"/>
          <w:szCs w:val="24"/>
          <w:u w:val="single"/>
        </w:rPr>
      </w:pPr>
    </w:p>
    <w:p w:rsidR="007779FB" w:rsidRDefault="00710505" w:rsidP="004F02EC">
      <w:pPr>
        <w:jc w:val="both"/>
        <w:rPr>
          <w:b/>
          <w:bCs/>
          <w:color w:val="000000"/>
          <w:sz w:val="24"/>
          <w:szCs w:val="24"/>
          <w:u w:val="single"/>
        </w:rPr>
      </w:pPr>
      <w:r>
        <w:rPr>
          <w:b/>
          <w:bCs/>
          <w:color w:val="000000"/>
          <w:sz w:val="24"/>
          <w:szCs w:val="24"/>
          <w:u w:val="single"/>
        </w:rPr>
        <w:t>Virtual Function Bus</w:t>
      </w:r>
    </w:p>
    <w:p w:rsidR="007779FB" w:rsidRPr="00B7549A" w:rsidRDefault="007779FB" w:rsidP="004F02EC">
      <w:pPr>
        <w:jc w:val="both"/>
        <w:rPr>
          <w:b/>
          <w:bCs/>
          <w:color w:val="000000"/>
          <w:sz w:val="24"/>
          <w:szCs w:val="24"/>
          <w:u w:val="single"/>
        </w:rPr>
      </w:pPr>
    </w:p>
    <w:p w:rsidR="004E0B1E" w:rsidRDefault="004E0B1E" w:rsidP="004F02EC">
      <w:pPr>
        <w:jc w:val="both"/>
        <w:rPr>
          <w:shd w:val="clear" w:color="auto" w:fill="FFFFFF"/>
        </w:rPr>
      </w:pPr>
      <w:r w:rsidRPr="004E0B1E">
        <w:rPr>
          <w:shd w:val="clear" w:color="auto" w:fill="FFFFFF"/>
          <w:lang w:val="en-GB"/>
        </w:rPr>
        <w:t>The “</w:t>
      </w:r>
      <w:r w:rsidRPr="004E0B1E">
        <w:rPr>
          <w:b/>
          <w:bCs/>
          <w:shd w:val="clear" w:color="auto" w:fill="FFFFFF"/>
          <w:lang w:val="en-GB"/>
        </w:rPr>
        <w:t>Virtual Function Bus</w:t>
      </w:r>
      <w:r>
        <w:rPr>
          <w:shd w:val="clear" w:color="auto" w:fill="FFFFFF"/>
          <w:lang w:val="en-GB"/>
        </w:rPr>
        <w:t>” symbolizes</w:t>
      </w:r>
      <w:r w:rsidRPr="004E0B1E">
        <w:rPr>
          <w:shd w:val="clear" w:color="auto" w:fill="FFFFFF"/>
          <w:lang w:val="en-GB"/>
        </w:rPr>
        <w:t xml:space="preserve"> the communication between the </w:t>
      </w:r>
      <w:r>
        <w:rPr>
          <w:shd w:val="clear" w:color="auto" w:fill="FFFFFF"/>
          <w:lang w:val="en-GB"/>
        </w:rPr>
        <w:t xml:space="preserve">Software </w:t>
      </w:r>
      <w:r w:rsidRPr="004E0B1E">
        <w:rPr>
          <w:shd w:val="clear" w:color="auto" w:fill="FFFFFF"/>
          <w:lang w:val="en-GB"/>
        </w:rPr>
        <w:t>components</w:t>
      </w:r>
      <w:r w:rsidR="007779FB" w:rsidRPr="00B7549A">
        <w:rPr>
          <w:shd w:val="clear" w:color="auto" w:fill="FFFFFF"/>
        </w:rPr>
        <w:t>. The communication can be possible not only in </w:t>
      </w:r>
      <w:r w:rsidR="007779FB" w:rsidRPr="004E0B1E">
        <w:rPr>
          <w:rStyle w:val="Strong"/>
          <w:b w:val="0"/>
          <w:iCs/>
          <w:bdr w:val="none" w:sz="0" w:space="0" w:color="auto" w:frame="1"/>
          <w:shd w:val="clear" w:color="auto" w:fill="FFFFFF"/>
        </w:rPr>
        <w:t>same ECU</w:t>
      </w:r>
      <w:r w:rsidR="007779FB" w:rsidRPr="00B7549A">
        <w:rPr>
          <w:rStyle w:val="Strong"/>
          <w:iCs/>
          <w:bdr w:val="none" w:sz="0" w:space="0" w:color="auto" w:frame="1"/>
          <w:shd w:val="clear" w:color="auto" w:fill="FFFFFF"/>
        </w:rPr>
        <w:t> </w:t>
      </w:r>
      <w:r w:rsidR="007779FB" w:rsidRPr="00B7549A">
        <w:rPr>
          <w:shd w:val="clear" w:color="auto" w:fill="FFFFFF"/>
        </w:rPr>
        <w:t>but also </w:t>
      </w:r>
      <w:r w:rsidR="007779FB" w:rsidRPr="004E0B1E">
        <w:rPr>
          <w:rStyle w:val="Strong"/>
          <w:b w:val="0"/>
          <w:iCs/>
          <w:bdr w:val="none" w:sz="0" w:space="0" w:color="auto" w:frame="1"/>
          <w:shd w:val="clear" w:color="auto" w:fill="FFFFFF"/>
        </w:rPr>
        <w:t>SWCs of other ECUs</w:t>
      </w:r>
      <w:r>
        <w:rPr>
          <w:shd w:val="clear" w:color="auto" w:fill="FFFFFF"/>
        </w:rPr>
        <w:t xml:space="preserve"> in a system (vehicle). </w:t>
      </w:r>
      <w:r w:rsidR="007779FB" w:rsidRPr="00B7549A">
        <w:rPr>
          <w:shd w:val="clear" w:color="auto" w:fill="FFFFFF"/>
        </w:rPr>
        <w:t>The communication mechanism to achieve this functionality is basically called as </w:t>
      </w:r>
      <w:r>
        <w:rPr>
          <w:shd w:val="clear" w:color="auto" w:fill="FFFFFF"/>
        </w:rPr>
        <w:t>VFB,</w:t>
      </w:r>
      <w:r w:rsidR="007779FB" w:rsidRPr="00B7549A">
        <w:rPr>
          <w:shd w:val="clear" w:color="auto" w:fill="FFFFFF"/>
        </w:rPr>
        <w:t xml:space="preserve"> it is implem</w:t>
      </w:r>
      <w:r w:rsidR="007779FB">
        <w:rPr>
          <w:shd w:val="clear" w:color="auto" w:fill="FFFFFF"/>
        </w:rPr>
        <w:t>ented in RTE layer of AUTOSAR. </w:t>
      </w:r>
    </w:p>
    <w:p w:rsidR="007779FB" w:rsidRDefault="007779FB" w:rsidP="004F02EC">
      <w:pPr>
        <w:jc w:val="both"/>
        <w:rPr>
          <w:shd w:val="clear" w:color="auto" w:fill="FFFFFF"/>
        </w:rPr>
      </w:pPr>
      <w:r w:rsidRPr="00B7549A">
        <w:rPr>
          <w:shd w:val="clear" w:color="auto" w:fill="FFFFFF"/>
        </w:rPr>
        <w:t>It’s called “virtual” because there is no physical connection between SWCs, instead the SWCs of a </w:t>
      </w:r>
      <w:r w:rsidRPr="007779FB">
        <w:rPr>
          <w:bdr w:val="none" w:sz="0" w:space="0" w:color="auto" w:frame="1"/>
          <w:shd w:val="clear" w:color="auto" w:fill="FFFFFF"/>
        </w:rPr>
        <w:t>ECU</w:t>
      </w:r>
      <w:r w:rsidRPr="00B7549A">
        <w:rPr>
          <w:shd w:val="clear" w:color="auto" w:fill="FFFFFF"/>
        </w:rPr>
        <w:t> communicate with SWCs of</w:t>
      </w:r>
      <w:r w:rsidR="004E0B1E">
        <w:rPr>
          <w:shd w:val="clear" w:color="auto" w:fill="FFFFFF"/>
        </w:rPr>
        <w:t xml:space="preserve"> other ECUs in a system</w:t>
      </w:r>
      <w:r w:rsidRPr="00B7549A">
        <w:rPr>
          <w:shd w:val="clear" w:color="auto" w:fill="FFFFFF"/>
        </w:rPr>
        <w:t xml:space="preserve"> using low level communication bus like CAN or FlexRay. AUTOSAR handles all the low level matters to let the ECUs </w:t>
      </w:r>
      <w:r w:rsidRPr="00B7549A">
        <w:rPr>
          <w:rStyle w:val="Emphasis"/>
          <w:bdr w:val="none" w:sz="0" w:space="0" w:color="auto" w:frame="1"/>
          <w:shd w:val="clear" w:color="auto" w:fill="FFFFFF"/>
        </w:rPr>
        <w:t>talk</w:t>
      </w:r>
      <w:r w:rsidRPr="00B7549A">
        <w:rPr>
          <w:shd w:val="clear" w:color="auto" w:fill="FFFFFF"/>
        </w:rPr>
        <w:t> with each other as if there is a </w:t>
      </w:r>
      <w:r w:rsidRPr="00B7549A">
        <w:rPr>
          <w:rStyle w:val="Emphasis"/>
          <w:bdr w:val="none" w:sz="0" w:space="0" w:color="auto" w:frame="1"/>
          <w:shd w:val="clear" w:color="auto" w:fill="FFFFFF"/>
        </w:rPr>
        <w:t>virtual link</w:t>
      </w:r>
      <w:r w:rsidRPr="00B7549A">
        <w:rPr>
          <w:shd w:val="clear" w:color="auto" w:fill="FFFFFF"/>
        </w:rPr>
        <w:t> between them. Because of this SWC is independent of actual underlying hardware and hence relocate ability of SWCs is possible i.e. the same SWCs can be used on any ECU with any hardware platform.</w:t>
      </w:r>
    </w:p>
    <w:p w:rsidR="007779FB" w:rsidRPr="00B7549A" w:rsidRDefault="007779FB" w:rsidP="004F02EC">
      <w:pPr>
        <w:jc w:val="both"/>
        <w:rPr>
          <w:shd w:val="clear" w:color="auto" w:fill="FFFFFF"/>
        </w:rPr>
      </w:pPr>
    </w:p>
    <w:p w:rsidR="007779FB" w:rsidRPr="00B7549A" w:rsidRDefault="007779FB" w:rsidP="004F02EC">
      <w:pPr>
        <w:jc w:val="both"/>
      </w:pPr>
    </w:p>
    <w:p w:rsidR="007779FB" w:rsidRDefault="004E0B1E" w:rsidP="004F02EC">
      <w:pPr>
        <w:jc w:val="both"/>
        <w:rPr>
          <w:sz w:val="23"/>
          <w:szCs w:val="23"/>
          <w:shd w:val="clear" w:color="auto" w:fill="FFFFFF"/>
        </w:rPr>
      </w:pPr>
      <w:r w:rsidRPr="004E0B1E">
        <w:rPr>
          <w:noProof/>
          <w:sz w:val="23"/>
          <w:szCs w:val="23"/>
          <w:shd w:val="clear" w:color="auto" w:fill="FFFFFF"/>
          <w:lang w:val="en-US"/>
        </w:rPr>
        <w:drawing>
          <wp:inline distT="0" distB="0" distL="0" distR="0" wp14:anchorId="7E545382" wp14:editId="25E7904D">
            <wp:extent cx="3822700" cy="2819400"/>
            <wp:effectExtent l="0" t="0" r="6350" b="0"/>
            <wp:docPr id="11" name="Picture 4" descr="AUTOSAR_VFB_CON - This image indicates the communication of SWCs between different ECUs in a system."/>
            <wp:cNvGraphicFramePr/>
            <a:graphic xmlns:a="http://schemas.openxmlformats.org/drawingml/2006/main">
              <a:graphicData uri="http://schemas.openxmlformats.org/drawingml/2006/picture">
                <pic:pic xmlns:pic="http://schemas.openxmlformats.org/drawingml/2006/picture">
                  <pic:nvPicPr>
                    <pic:cNvPr id="5" name="Picture 4" descr="AUTOSAR_VFB_CON - This image indicates the communication of SWCs between different ECUs in a system."/>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23066" cy="2819670"/>
                    </a:xfrm>
                    <a:prstGeom prst="rect">
                      <a:avLst/>
                    </a:prstGeom>
                    <a:noFill/>
                    <a:ln>
                      <a:noFill/>
                    </a:ln>
                  </pic:spPr>
                </pic:pic>
              </a:graphicData>
            </a:graphic>
          </wp:inline>
        </w:drawing>
      </w:r>
    </w:p>
    <w:p w:rsidR="004E0B1E" w:rsidRDefault="004E0B1E" w:rsidP="004F02EC">
      <w:pPr>
        <w:jc w:val="both"/>
        <w:rPr>
          <w:sz w:val="23"/>
          <w:szCs w:val="23"/>
          <w:shd w:val="clear" w:color="auto" w:fill="FFFFFF"/>
        </w:rPr>
      </w:pPr>
    </w:p>
    <w:p w:rsidR="00214B72" w:rsidRDefault="00214B72" w:rsidP="004F02EC">
      <w:pPr>
        <w:jc w:val="both"/>
        <w:rPr>
          <w:sz w:val="23"/>
          <w:szCs w:val="23"/>
          <w:shd w:val="clear" w:color="auto" w:fill="FFFFFF"/>
        </w:rPr>
      </w:pPr>
    </w:p>
    <w:p w:rsidR="00214B72" w:rsidRDefault="00214B72" w:rsidP="004F02EC">
      <w:pPr>
        <w:jc w:val="both"/>
        <w:rPr>
          <w:sz w:val="23"/>
          <w:szCs w:val="23"/>
          <w:shd w:val="clear" w:color="auto" w:fill="FFFFFF"/>
        </w:rPr>
      </w:pPr>
    </w:p>
    <w:p w:rsidR="00214B72" w:rsidRDefault="00214B72" w:rsidP="004F02EC">
      <w:pPr>
        <w:jc w:val="both"/>
        <w:rPr>
          <w:sz w:val="23"/>
          <w:szCs w:val="23"/>
          <w:shd w:val="clear" w:color="auto" w:fill="FFFFFF"/>
        </w:rPr>
      </w:pPr>
    </w:p>
    <w:p w:rsidR="00214B72" w:rsidRPr="00B7549A" w:rsidRDefault="00214B72" w:rsidP="004F02EC">
      <w:pPr>
        <w:jc w:val="both"/>
        <w:rPr>
          <w:sz w:val="23"/>
          <w:szCs w:val="23"/>
          <w:shd w:val="clear" w:color="auto" w:fill="FFFFFF"/>
        </w:rPr>
      </w:pPr>
    </w:p>
    <w:p w:rsidR="004E0B1E" w:rsidRDefault="007779FB" w:rsidP="004F02EC">
      <w:pPr>
        <w:jc w:val="both"/>
        <w:rPr>
          <w:bdr w:val="none" w:sz="0" w:space="0" w:color="auto" w:frame="1"/>
          <w:shd w:val="clear" w:color="auto" w:fill="FFFFFF"/>
        </w:rPr>
      </w:pPr>
      <w:r w:rsidRPr="00B7549A">
        <w:rPr>
          <w:shd w:val="clear" w:color="auto" w:fill="FFFFFF"/>
        </w:rPr>
        <w:lastRenderedPageBreak/>
        <w:t>As can be seen from above figure, the SWCs in same ECU can communicate with each other and also with SWCs in other ECUs of a system.</w:t>
      </w:r>
      <w:r w:rsidRPr="00B7549A">
        <w:rPr>
          <w:bdr w:val="none" w:sz="0" w:space="0" w:color="auto" w:frame="1"/>
          <w:shd w:val="clear" w:color="auto" w:fill="FFFFFF"/>
        </w:rPr>
        <w:t> Technically, communication between the SWCs of same ECU is called </w:t>
      </w:r>
      <w:r w:rsidRPr="00B7549A">
        <w:rPr>
          <w:bCs/>
          <w:shd w:val="clear" w:color="auto" w:fill="FFFFFF"/>
        </w:rPr>
        <w:t>Intra-ECU Communication</w:t>
      </w:r>
      <w:r w:rsidRPr="00B7549A">
        <w:rPr>
          <w:bdr w:val="none" w:sz="0" w:space="0" w:color="auto" w:frame="1"/>
          <w:shd w:val="clear" w:color="auto" w:fill="FFFFFF"/>
        </w:rPr>
        <w:t> whereas the communication between SWCs of different ECUs is called </w:t>
      </w:r>
      <w:r w:rsidRPr="00B7549A">
        <w:rPr>
          <w:bCs/>
          <w:shd w:val="clear" w:color="auto" w:fill="FFFFFF"/>
        </w:rPr>
        <w:t>Inter-ECU Communication</w:t>
      </w:r>
      <w:r w:rsidRPr="00B7549A">
        <w:rPr>
          <w:bdr w:val="none" w:sz="0" w:space="0" w:color="auto" w:frame="1"/>
          <w:shd w:val="clear" w:color="auto" w:fill="FFFFFF"/>
        </w:rPr>
        <w:t>.</w:t>
      </w:r>
    </w:p>
    <w:p w:rsidR="00FB1127" w:rsidRDefault="007779FB" w:rsidP="004F02EC">
      <w:pPr>
        <w:jc w:val="both"/>
        <w:rPr>
          <w:bdr w:val="none" w:sz="0" w:space="0" w:color="auto" w:frame="1"/>
          <w:shd w:val="clear" w:color="auto" w:fill="FFFFFF"/>
        </w:rPr>
      </w:pPr>
      <w:r w:rsidRPr="00B7549A">
        <w:rPr>
          <w:bdr w:val="none" w:sz="0" w:space="0" w:color="auto" w:frame="1"/>
          <w:shd w:val="clear" w:color="auto" w:fill="FFFFFF"/>
        </w:rPr>
        <w:t>Intra-ECU communication is realized virtually by defined function calls in RTE on the other hand the Inter-ECU communication is realized by using the underlying communication bus like CAN or Flex Ray through </w:t>
      </w:r>
      <w:r w:rsidRPr="007779FB">
        <w:rPr>
          <w:bdr w:val="none" w:sz="0" w:space="0" w:color="auto" w:frame="1"/>
        </w:rPr>
        <w:t>COM Stack</w:t>
      </w:r>
      <w:r w:rsidRPr="00B7549A">
        <w:rPr>
          <w:bdr w:val="none" w:sz="0" w:space="0" w:color="auto" w:frame="1"/>
          <w:shd w:val="clear" w:color="auto" w:fill="FFFFFF"/>
        </w:rPr>
        <w:t> along with RTE. If the ECUs use different communication bus, then a Gateway is required for translating data from one bus type to another bus type.</w:t>
      </w:r>
    </w:p>
    <w:p w:rsidR="00867EA4" w:rsidRDefault="00867EA4" w:rsidP="004F02EC">
      <w:pPr>
        <w:jc w:val="both"/>
        <w:rPr>
          <w:bdr w:val="none" w:sz="0" w:space="0" w:color="auto" w:frame="1"/>
          <w:shd w:val="clear" w:color="auto" w:fill="FFFFFF"/>
        </w:rPr>
      </w:pPr>
    </w:p>
    <w:p w:rsidR="00132AA3" w:rsidRDefault="00060FDE" w:rsidP="004E0B1E">
      <w:pPr>
        <w:jc w:val="both"/>
        <w:rPr>
          <w:bdr w:val="none" w:sz="0" w:space="0" w:color="auto" w:frame="1"/>
          <w:shd w:val="clear" w:color="auto" w:fill="FFFFFF"/>
          <w:lang w:val="en-GB"/>
        </w:rPr>
      </w:pPr>
      <w:r w:rsidRPr="004E0B1E">
        <w:rPr>
          <w:bdr w:val="none" w:sz="0" w:space="0" w:color="auto" w:frame="1"/>
          <w:shd w:val="clear" w:color="auto" w:fill="FFFFFF"/>
          <w:lang w:val="en-GB"/>
        </w:rPr>
        <w:t xml:space="preserve">After all components has been chosen and defined, they are distributed to the relevant </w:t>
      </w:r>
      <w:r w:rsidR="004E0B1E" w:rsidRPr="004E0B1E">
        <w:rPr>
          <w:bdr w:val="none" w:sz="0" w:space="0" w:color="auto" w:frame="1"/>
          <w:shd w:val="clear" w:color="auto" w:fill="FFFFFF"/>
          <w:lang w:val="en-GB"/>
        </w:rPr>
        <w:t>ECUs (</w:t>
      </w:r>
      <w:r w:rsidRPr="004E0B1E">
        <w:rPr>
          <w:bdr w:val="none" w:sz="0" w:space="0" w:color="auto" w:frame="1"/>
          <w:shd w:val="clear" w:color="auto" w:fill="FFFFFF"/>
          <w:lang w:val="en-GB"/>
        </w:rPr>
        <w:t>mapping of software components to ECUs</w:t>
      </w:r>
      <w:r w:rsidR="004E0B1E" w:rsidRPr="004E0B1E">
        <w:rPr>
          <w:bdr w:val="none" w:sz="0" w:space="0" w:color="auto" w:frame="1"/>
          <w:shd w:val="clear" w:color="auto" w:fill="FFFFFF"/>
          <w:lang w:val="en-GB"/>
        </w:rPr>
        <w:t>). The</w:t>
      </w:r>
      <w:r w:rsidRPr="004E0B1E">
        <w:rPr>
          <w:bdr w:val="none" w:sz="0" w:space="0" w:color="auto" w:frame="1"/>
          <w:shd w:val="clear" w:color="auto" w:fill="FFFFFF"/>
          <w:lang w:val="en-GB"/>
        </w:rPr>
        <w:t xml:space="preserve"> VFB is implemented with the help of an ECU-specific </w:t>
      </w:r>
      <w:r w:rsidR="004E0B1E" w:rsidRPr="004E0B1E">
        <w:rPr>
          <w:bdr w:val="none" w:sz="0" w:space="0" w:color="auto" w:frame="1"/>
          <w:shd w:val="clear" w:color="auto" w:fill="FFFFFF"/>
          <w:lang w:val="en-GB"/>
        </w:rPr>
        <w:t>RTE (</w:t>
      </w:r>
      <w:r w:rsidRPr="004E0B1E">
        <w:rPr>
          <w:bdr w:val="none" w:sz="0" w:space="0" w:color="auto" w:frame="1"/>
          <w:shd w:val="clear" w:color="auto" w:fill="FFFFFF"/>
          <w:lang w:val="en-GB"/>
        </w:rPr>
        <w:t>Run Time Environment</w:t>
      </w:r>
      <w:r w:rsidR="004E0B1E" w:rsidRPr="004E0B1E">
        <w:rPr>
          <w:bdr w:val="none" w:sz="0" w:space="0" w:color="auto" w:frame="1"/>
          <w:shd w:val="clear" w:color="auto" w:fill="FFFFFF"/>
          <w:lang w:val="en-GB"/>
        </w:rPr>
        <w:t>). The</w:t>
      </w:r>
      <w:r w:rsidRPr="004E0B1E">
        <w:rPr>
          <w:bdr w:val="none" w:sz="0" w:space="0" w:color="auto" w:frame="1"/>
          <w:shd w:val="clear" w:color="auto" w:fill="FFFFFF"/>
          <w:lang w:val="en-GB"/>
        </w:rPr>
        <w:t xml:space="preserve"> RTE organize the communication between the individual components and with help of the operating system handles execution of the components. The RTE is scalable and generated statically for each ECU.</w:t>
      </w:r>
    </w:p>
    <w:p w:rsidR="005B1B3B" w:rsidRDefault="005B1B3B" w:rsidP="004E0B1E">
      <w:pPr>
        <w:jc w:val="both"/>
        <w:rPr>
          <w:bdr w:val="none" w:sz="0" w:space="0" w:color="auto" w:frame="1"/>
          <w:shd w:val="clear" w:color="auto" w:fill="FFFFFF"/>
          <w:lang w:val="en-GB"/>
        </w:rPr>
      </w:pPr>
    </w:p>
    <w:p w:rsidR="005B1B3B" w:rsidRDefault="005B1B3B" w:rsidP="004E0B1E">
      <w:pPr>
        <w:jc w:val="both"/>
        <w:rPr>
          <w:bdr w:val="none" w:sz="0" w:space="0" w:color="auto" w:frame="1"/>
          <w:shd w:val="clear" w:color="auto" w:fill="FFFFFF"/>
          <w:lang w:val="en-GB"/>
        </w:rPr>
      </w:pPr>
      <w:r w:rsidRPr="005B1B3B">
        <w:rPr>
          <w:noProof/>
          <w:bdr w:val="none" w:sz="0" w:space="0" w:color="auto" w:frame="1"/>
          <w:shd w:val="clear" w:color="auto" w:fill="FFFFFF"/>
          <w:lang w:val="en-US"/>
        </w:rPr>
        <w:drawing>
          <wp:inline distT="0" distB="0" distL="0" distR="0" wp14:anchorId="7BD5330F" wp14:editId="62CC7DBB">
            <wp:extent cx="5849166" cy="2562583"/>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49166" cy="2562583"/>
                    </a:xfrm>
                    <a:prstGeom prst="rect">
                      <a:avLst/>
                    </a:prstGeom>
                  </pic:spPr>
                </pic:pic>
              </a:graphicData>
            </a:graphic>
          </wp:inline>
        </w:drawing>
      </w:r>
    </w:p>
    <w:p w:rsidR="004E0B1E" w:rsidRDefault="004E0B1E" w:rsidP="004E0B1E">
      <w:pPr>
        <w:jc w:val="both"/>
        <w:rPr>
          <w:bdr w:val="none" w:sz="0" w:space="0" w:color="auto" w:frame="1"/>
          <w:shd w:val="clear" w:color="auto" w:fill="FFFFFF"/>
          <w:lang w:val="en-GB"/>
        </w:rPr>
      </w:pPr>
    </w:p>
    <w:p w:rsidR="00C60041" w:rsidRDefault="005B1B3B" w:rsidP="00BD5258">
      <w:pPr>
        <w:jc w:val="both"/>
      </w:pPr>
      <w:r>
        <w:t xml:space="preserve">In contrast to the purely virtual specification of the communication topology and interaction between components which is done via the virtual function bus, the runtime environment provides an actual implementation for these artifacts. </w:t>
      </w:r>
      <w:r w:rsidR="00710505">
        <w:t>Although the concepts of virtual function bus and the runtime infrastructure are fundamentally different, they both share a common application programming interface. Since at the time the application modeler defines the interaction between its application and the virtual function bus, the application programming interface which is used at that time has to be used by the runtime environment as well in order to provide a working environment for the modeled application.</w:t>
      </w:r>
      <w:r w:rsidR="00710505" w:rsidRPr="00710505">
        <w:t xml:space="preserve"> </w:t>
      </w:r>
      <w:r w:rsidR="00710505">
        <w:t>However, in other terms like system view or concepts of communication supported, the VFB and the RTE have a fundamentally different conceptual base.</w:t>
      </w:r>
    </w:p>
    <w:p w:rsidR="00BD5258" w:rsidRPr="00BD5258" w:rsidRDefault="00BD5258" w:rsidP="00BD5258">
      <w:pPr>
        <w:jc w:val="both"/>
        <w:rPr>
          <w:bdr w:val="none" w:sz="0" w:space="0" w:color="auto" w:frame="1"/>
          <w:shd w:val="clear" w:color="auto" w:fill="FFFFFF"/>
          <w:lang w:val="en-US"/>
        </w:rPr>
      </w:pPr>
    </w:p>
    <w:p w:rsidR="000D1D96" w:rsidRPr="000C0A21" w:rsidRDefault="000D1D96" w:rsidP="000C0A21">
      <w:pPr>
        <w:pStyle w:val="Heading1"/>
        <w:jc w:val="both"/>
      </w:pPr>
      <w:r>
        <w:lastRenderedPageBreak/>
        <w:t>RTE</w:t>
      </w:r>
    </w:p>
    <w:p w:rsidR="000C0A21" w:rsidRDefault="000D1D96" w:rsidP="000D1D96">
      <w:pPr>
        <w:jc w:val="both"/>
      </w:pPr>
      <w:r>
        <w:t xml:space="preserve">The RTE is the layer between the application layer and the BSW layer. It provides the application software with services from the service layer. All communication between SWCs, either on the same ECU or different ones, or services are done via the RTE. The main task of the RTE is to make the layer above and below it completely independent of each other. In other words, SWCs running on an ECU have no idea what the ECU looks like hence a SWC will be able to run on different looking ECUs without any modifications. </w:t>
      </w:r>
    </w:p>
    <w:p w:rsidR="000C0A21" w:rsidRDefault="000C0A21" w:rsidP="000D1D96">
      <w:pPr>
        <w:jc w:val="both"/>
      </w:pPr>
    </w:p>
    <w:p w:rsidR="000C0A21" w:rsidRDefault="000D1D96" w:rsidP="000D1D96">
      <w:pPr>
        <w:jc w:val="both"/>
      </w:pPr>
      <w:r>
        <w:t>Logically the RTE can be seen as two sub-parts realizing d</w:t>
      </w:r>
      <w:r w:rsidR="00503105">
        <w:t>ifferent SWC functionality</w:t>
      </w:r>
    </w:p>
    <w:p w:rsidR="000C0A21" w:rsidRDefault="000C0A21" w:rsidP="000D1D96">
      <w:pPr>
        <w:jc w:val="both"/>
      </w:pPr>
      <w:r>
        <w:t xml:space="preserve"> 1)C</w:t>
      </w:r>
      <w:r w:rsidR="000D1D96">
        <w:t>ommunication</w:t>
      </w:r>
    </w:p>
    <w:p w:rsidR="000C0A21" w:rsidRDefault="000C0A21" w:rsidP="000D1D96">
      <w:pPr>
        <w:jc w:val="both"/>
      </w:pPr>
      <w:r>
        <w:t xml:space="preserve"> 2)</w:t>
      </w:r>
      <w:r w:rsidR="000D1D96">
        <w:t xml:space="preserve"> Scheduling </w:t>
      </w:r>
    </w:p>
    <w:p w:rsidR="000C0A21" w:rsidRDefault="000C0A21" w:rsidP="000D1D96">
      <w:pPr>
        <w:jc w:val="both"/>
      </w:pPr>
    </w:p>
    <w:p w:rsidR="000D1D96" w:rsidRPr="000D1D96" w:rsidRDefault="000D1D96" w:rsidP="000D1D96">
      <w:pPr>
        <w:jc w:val="both"/>
        <w:rPr>
          <w:b/>
          <w:bCs/>
          <w:color w:val="000000"/>
          <w:u w:val="single"/>
        </w:rPr>
      </w:pPr>
      <w:r>
        <w:t>When the RTE is implemented it is ECU and application dependent; thus it is specifically generated for each different looking ECU. Instead of adapting SWCs to different ECUs that is what is done with the RTE, this way SWCs can stay the same thus accomplishing the set out task.</w:t>
      </w:r>
    </w:p>
    <w:p w:rsidR="007779FB" w:rsidRDefault="00867EA4" w:rsidP="004F02EC">
      <w:pPr>
        <w:ind w:left="360"/>
        <w:jc w:val="both"/>
        <w:rPr>
          <w:b/>
          <w:bCs/>
          <w:color w:val="000000"/>
          <w:u w:val="single"/>
        </w:rPr>
      </w:pPr>
      <w:r>
        <w:rPr>
          <w:b/>
          <w:bCs/>
          <w:color w:val="000000"/>
          <w:u w:val="single"/>
        </w:rPr>
        <w:br/>
      </w:r>
    </w:p>
    <w:p w:rsidR="00867EA4" w:rsidRDefault="00867EA4" w:rsidP="004F02EC">
      <w:pPr>
        <w:ind w:left="360"/>
        <w:jc w:val="both"/>
        <w:rPr>
          <w:b/>
          <w:bCs/>
          <w:color w:val="000000"/>
          <w:u w:val="single"/>
        </w:rPr>
      </w:pPr>
      <w:r w:rsidRPr="00867EA4">
        <w:rPr>
          <w:b/>
          <w:bCs/>
          <w:noProof/>
          <w:color w:val="000000"/>
          <w:u w:val="single"/>
          <w:lang w:val="en-US"/>
        </w:rPr>
        <w:drawing>
          <wp:inline distT="0" distB="0" distL="0" distR="0" wp14:anchorId="549B648A" wp14:editId="35D7B341">
            <wp:extent cx="4336867" cy="3857896"/>
            <wp:effectExtent l="0" t="0" r="6985" b="0"/>
            <wp:docPr id="9" name="Picture 2" descr="AUTOSAR_E: Development of the Functional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AUTOSAR_E: Development of the Functional Software"/>
                    <pic:cNvPicPr>
                      <a:picLocks noChangeAspect="1" noChangeArrowheads="1"/>
                    </pic:cNvPicPr>
                  </pic:nvPicPr>
                  <pic:blipFill rotWithShape="1">
                    <a:blip r:embed="rId16">
                      <a:extLst>
                        <a:ext uri="{28A0092B-C50C-407E-A947-70E740481C1C}">
                          <a14:useLocalDpi xmlns:a14="http://schemas.microsoft.com/office/drawing/2010/main" val="0"/>
                        </a:ext>
                      </a:extLst>
                    </a:blip>
                    <a:srcRect l="2578" t="16440" r="2647" b="6024"/>
                    <a:stretch/>
                  </pic:blipFill>
                  <pic:spPr bwMode="auto">
                    <a:xfrm>
                      <a:off x="0" y="0"/>
                      <a:ext cx="4336867" cy="3857896"/>
                    </a:xfrm>
                    <a:prstGeom prst="rect">
                      <a:avLst/>
                    </a:prstGeom>
                    <a:noFill/>
                    <a:extLst/>
                  </pic:spPr>
                </pic:pic>
              </a:graphicData>
            </a:graphic>
          </wp:inline>
        </w:drawing>
      </w:r>
    </w:p>
    <w:p w:rsidR="00867EA4" w:rsidRDefault="00867EA4" w:rsidP="004F02EC">
      <w:pPr>
        <w:ind w:left="360"/>
        <w:jc w:val="both"/>
        <w:rPr>
          <w:b/>
          <w:bCs/>
          <w:color w:val="000000"/>
          <w:u w:val="single"/>
        </w:rPr>
      </w:pPr>
    </w:p>
    <w:p w:rsidR="00867EA4" w:rsidRDefault="00867EA4" w:rsidP="004F02EC">
      <w:pPr>
        <w:ind w:left="360"/>
        <w:jc w:val="both"/>
        <w:rPr>
          <w:b/>
          <w:bCs/>
          <w:color w:val="000000"/>
          <w:u w:val="single"/>
        </w:rPr>
      </w:pPr>
    </w:p>
    <w:p w:rsidR="00867EA4" w:rsidRDefault="00867EA4" w:rsidP="004F02EC">
      <w:pPr>
        <w:ind w:left="360"/>
        <w:jc w:val="both"/>
        <w:rPr>
          <w:b/>
          <w:bCs/>
          <w:color w:val="000000"/>
          <w:u w:val="single"/>
        </w:rPr>
      </w:pPr>
    </w:p>
    <w:p w:rsidR="00867EA4" w:rsidRDefault="00867EA4" w:rsidP="004F02EC">
      <w:pPr>
        <w:ind w:left="360"/>
        <w:jc w:val="both"/>
        <w:rPr>
          <w:b/>
          <w:bCs/>
          <w:color w:val="000000"/>
          <w:u w:val="single"/>
        </w:rPr>
      </w:pPr>
    </w:p>
    <w:p w:rsidR="00867EA4" w:rsidRDefault="00867EA4" w:rsidP="004F02EC">
      <w:pPr>
        <w:ind w:left="360"/>
        <w:jc w:val="both"/>
        <w:rPr>
          <w:b/>
          <w:bCs/>
          <w:color w:val="000000"/>
          <w:u w:val="single"/>
        </w:rPr>
      </w:pPr>
    </w:p>
    <w:p w:rsidR="007779FB" w:rsidRDefault="007779FB" w:rsidP="004F02EC">
      <w:pPr>
        <w:jc w:val="both"/>
        <w:rPr>
          <w:shd w:val="clear" w:color="auto" w:fill="FFFFFF"/>
        </w:rPr>
      </w:pPr>
      <w:r w:rsidRPr="00B7549A">
        <w:rPr>
          <w:shd w:val="clear" w:color="auto" w:fill="FFFFFF"/>
        </w:rPr>
        <w:lastRenderedPageBreak/>
        <w:t>The RTE along with AUTOSAR </w:t>
      </w:r>
      <w:r w:rsidRPr="007779FB">
        <w:rPr>
          <w:bdr w:val="none" w:sz="0" w:space="0" w:color="auto" w:frame="1"/>
          <w:shd w:val="clear" w:color="auto" w:fill="FFFFFF"/>
        </w:rPr>
        <w:t>COM</w:t>
      </w:r>
      <w:r w:rsidRPr="00B7549A">
        <w:rPr>
          <w:shd w:val="clear" w:color="auto" w:fill="FFFFFF"/>
        </w:rPr>
        <w:t>, OS and other BSW modules is the implementation of </w:t>
      </w:r>
      <w:r w:rsidRPr="007779FB">
        <w:rPr>
          <w:bdr w:val="none" w:sz="0" w:space="0" w:color="auto" w:frame="1"/>
          <w:shd w:val="clear" w:color="auto" w:fill="FFFFFF"/>
        </w:rPr>
        <w:t>VFB Concept</w:t>
      </w:r>
      <w:r w:rsidRPr="00B7549A">
        <w:rPr>
          <w:shd w:val="clear" w:color="auto" w:fill="FFFFFF"/>
        </w:rPr>
        <w:t> for a ECU. All the </w:t>
      </w:r>
      <w:r w:rsidRPr="007779FB">
        <w:rPr>
          <w:bdr w:val="none" w:sz="0" w:space="0" w:color="auto" w:frame="1"/>
        </w:rPr>
        <w:t>ports and interfaces</w:t>
      </w:r>
      <w:r w:rsidRPr="00B7549A">
        <w:rPr>
          <w:shd w:val="clear" w:color="auto" w:fill="FFFFFF"/>
        </w:rPr>
        <w:t> are implemented in RTE which thereby</w:t>
      </w:r>
      <w:r w:rsidR="00E41B46">
        <w:rPr>
          <w:shd w:val="clear" w:color="auto" w:fill="FFFFFF"/>
        </w:rPr>
        <w:t xml:space="preserve"> realize the communication </w:t>
      </w:r>
      <w:r w:rsidRPr="00B7549A">
        <w:rPr>
          <w:shd w:val="clear" w:color="auto" w:fill="FFFFFF"/>
        </w:rPr>
        <w:t>between </w:t>
      </w:r>
      <w:r w:rsidRPr="007779FB">
        <w:rPr>
          <w:bdr w:val="none" w:sz="0" w:space="0" w:color="auto" w:frame="1"/>
        </w:rPr>
        <w:t>SWC</w:t>
      </w:r>
      <w:r w:rsidRPr="00B7549A">
        <w:rPr>
          <w:shd w:val="clear" w:color="auto" w:fill="FFFFFF"/>
        </w:rPr>
        <w:t>s and also act as a means by which SWC can access </w:t>
      </w:r>
      <w:r w:rsidRPr="007779FB">
        <w:rPr>
          <w:bdr w:val="none" w:sz="0" w:space="0" w:color="auto" w:frame="1"/>
        </w:rPr>
        <w:t>BSW</w:t>
      </w:r>
      <w:r w:rsidRPr="00B7549A">
        <w:rPr>
          <w:shd w:val="clear" w:color="auto" w:fill="FFFFFF"/>
        </w:rPr>
        <w:t> modules like OS and </w:t>
      </w:r>
      <w:r w:rsidRPr="007779FB">
        <w:rPr>
          <w:bdr w:val="none" w:sz="0" w:space="0" w:color="auto" w:frame="1"/>
        </w:rPr>
        <w:t>Communication services</w:t>
      </w:r>
      <w:r w:rsidRPr="00B7549A">
        <w:rPr>
          <w:shd w:val="clear" w:color="auto" w:fill="FFFFFF"/>
        </w:rPr>
        <w:t>. As described above, RTE has interfaces using which the </w:t>
      </w:r>
      <w:r w:rsidRPr="007779FB">
        <w:rPr>
          <w:bdr w:val="none" w:sz="0" w:space="0" w:color="auto" w:frame="1"/>
        </w:rPr>
        <w:t>Runnable</w:t>
      </w:r>
      <w:r w:rsidRPr="00B7549A">
        <w:rPr>
          <w:shd w:val="clear" w:color="auto" w:fill="FFFFFF"/>
        </w:rPr>
        <w:t> in SWC communicates with other SWC or BSW module. RTE maps the Runnable to OS tasks as configured during RTE configuration and executes runnable eith</w:t>
      </w:r>
      <w:r w:rsidR="00E41B46">
        <w:rPr>
          <w:shd w:val="clear" w:color="auto" w:fill="FFFFFF"/>
        </w:rPr>
        <w:t xml:space="preserve">er in same task or differently. </w:t>
      </w:r>
      <w:r w:rsidRPr="00B7549A">
        <w:rPr>
          <w:shd w:val="clear" w:color="auto" w:fill="FFFFFF"/>
        </w:rPr>
        <w:t>RTE also handles the work of triggering runnable (if conditions are met) using RTE events as configured in SWC configuration. RTE is strongly linked with BSW scheduler due to same OS task may be used for both scheduling of SWCs and schedulable entities (also called main processing functions) of BSW module.</w:t>
      </w:r>
    </w:p>
    <w:p w:rsidR="000C0A21" w:rsidRPr="00B7549A" w:rsidRDefault="000C0A21" w:rsidP="004F02EC">
      <w:pPr>
        <w:jc w:val="both"/>
        <w:rPr>
          <w:shd w:val="clear" w:color="auto" w:fill="FFFFFF"/>
        </w:rPr>
      </w:pPr>
    </w:p>
    <w:p w:rsidR="007779FB" w:rsidRPr="00B7549A" w:rsidRDefault="007779FB" w:rsidP="004F02EC">
      <w:pPr>
        <w:jc w:val="both"/>
        <w:rPr>
          <w:b/>
          <w:bCs/>
          <w:u w:val="single"/>
        </w:rPr>
      </w:pPr>
      <w:r w:rsidRPr="00B7549A">
        <w:rPr>
          <w:shd w:val="clear" w:color="auto" w:fill="FFFFFF"/>
        </w:rPr>
        <w:t>RTE is generated after integration of SWC, so RTE is responsible to make sure that system is working as expected by ensuring the communication of SWCs (between themselves as well as with BSW modules) is smooth irrespective of where the SWCs are deployed. RTE supports both SWCs with source code as well as SWCs with only object codes. RTE don’t support any runtime reconfiguration, i.e. every communication between SWCs and BSW modules must be configured before RTE is generated.</w:t>
      </w:r>
    </w:p>
    <w:p w:rsidR="007779FB" w:rsidRPr="00B7549A" w:rsidRDefault="007779FB" w:rsidP="004F02EC">
      <w:pPr>
        <w:jc w:val="both"/>
        <w:rPr>
          <w:b/>
          <w:bCs/>
          <w:u w:val="single"/>
        </w:rPr>
      </w:pPr>
    </w:p>
    <w:p w:rsidR="00E25B9B" w:rsidRDefault="00E25B9B" w:rsidP="00E25B9B">
      <w:pPr>
        <w:pStyle w:val="NormalWeb"/>
        <w:shd w:val="clear" w:color="auto" w:fill="FFFFFF"/>
        <w:spacing w:before="0" w:beforeAutospacing="0" w:after="384" w:afterAutospacing="0"/>
        <w:textAlignment w:val="baseline"/>
        <w:rPr>
          <w:rFonts w:ascii="Arial" w:hAnsi="Arial" w:cs="Arial"/>
          <w:sz w:val="23"/>
          <w:szCs w:val="23"/>
        </w:rPr>
      </w:pPr>
      <w:r>
        <w:rPr>
          <w:rFonts w:ascii="Arial" w:hAnsi="Arial" w:cs="Arial"/>
          <w:b/>
          <w:bCs/>
          <w:sz w:val="23"/>
          <w:szCs w:val="23"/>
        </w:rPr>
        <w:t>Other uses of RTE:</w:t>
      </w:r>
    </w:p>
    <w:p w:rsidR="00E25B9B" w:rsidRDefault="00E25B9B" w:rsidP="00E25B9B">
      <w:pPr>
        <w:numPr>
          <w:ilvl w:val="0"/>
          <w:numId w:val="30"/>
        </w:numPr>
        <w:shd w:val="clear" w:color="auto" w:fill="FFFFFF"/>
        <w:spacing w:line="240" w:lineRule="auto"/>
        <w:textAlignment w:val="baseline"/>
        <w:rPr>
          <w:sz w:val="23"/>
          <w:szCs w:val="23"/>
        </w:rPr>
      </w:pPr>
      <w:r>
        <w:rPr>
          <w:sz w:val="23"/>
          <w:szCs w:val="23"/>
        </w:rPr>
        <w:t>Invoke and support multiple </w:t>
      </w:r>
      <w:r w:rsidRPr="00E25B9B">
        <w:rPr>
          <w:sz w:val="23"/>
          <w:szCs w:val="23"/>
          <w:bdr w:val="none" w:sz="0" w:space="0" w:color="auto" w:frame="1"/>
        </w:rPr>
        <w:t>Runnables</w:t>
      </w:r>
      <w:r>
        <w:rPr>
          <w:sz w:val="23"/>
          <w:szCs w:val="23"/>
        </w:rPr>
        <w:t> of SWC based on different RTE events as per configuration.</w:t>
      </w:r>
    </w:p>
    <w:p w:rsidR="00E25B9B" w:rsidRDefault="00E25B9B" w:rsidP="00E25B9B">
      <w:pPr>
        <w:numPr>
          <w:ilvl w:val="0"/>
          <w:numId w:val="30"/>
        </w:numPr>
        <w:shd w:val="clear" w:color="auto" w:fill="FFFFFF"/>
        <w:spacing w:line="240" w:lineRule="auto"/>
        <w:textAlignment w:val="baseline"/>
        <w:rPr>
          <w:sz w:val="23"/>
          <w:szCs w:val="23"/>
        </w:rPr>
      </w:pPr>
      <w:r>
        <w:rPr>
          <w:sz w:val="23"/>
          <w:szCs w:val="23"/>
        </w:rPr>
        <w:t>Include any SWCs from any project during configuration and perform the operation as expected to accomplish the SWC reuse ability and portability feature of AUTOSAR. </w:t>
      </w:r>
    </w:p>
    <w:p w:rsidR="00E25B9B" w:rsidRPr="00E25B9B" w:rsidRDefault="00E25B9B" w:rsidP="00E25B9B">
      <w:pPr>
        <w:numPr>
          <w:ilvl w:val="0"/>
          <w:numId w:val="30"/>
        </w:numPr>
        <w:shd w:val="clear" w:color="auto" w:fill="FFFFFF"/>
        <w:spacing w:line="240" w:lineRule="auto"/>
        <w:textAlignment w:val="baseline"/>
        <w:rPr>
          <w:sz w:val="23"/>
          <w:szCs w:val="23"/>
        </w:rPr>
      </w:pPr>
      <w:r>
        <w:rPr>
          <w:sz w:val="23"/>
          <w:szCs w:val="23"/>
        </w:rPr>
        <w:t xml:space="preserve">As RTE handles the execution of runnable in OS task, it </w:t>
      </w:r>
      <w:r w:rsidRPr="00C60041">
        <w:rPr>
          <w:sz w:val="23"/>
          <w:szCs w:val="23"/>
        </w:rPr>
        <w:t xml:space="preserve">implements </w:t>
      </w:r>
      <w:r w:rsidRPr="00C60041">
        <w:rPr>
          <w:rStyle w:val="Strong"/>
          <w:b w:val="0"/>
          <w:sz w:val="23"/>
          <w:szCs w:val="23"/>
          <w:bdr w:val="none" w:sz="0" w:space="0" w:color="auto" w:frame="1"/>
        </w:rPr>
        <w:t>activation offset</w:t>
      </w:r>
      <w:r>
        <w:rPr>
          <w:sz w:val="23"/>
          <w:szCs w:val="23"/>
        </w:rPr>
        <w:t> which is used to optimize CPU load, memory etc, in case of time triggered runnable mapped in same OS task. Because time triggered variables need to be executed on configured time and avoid conflicting of runnables by overlapping, RTE uses activation offset. RTE handles this by calculating the </w:t>
      </w:r>
      <w:r w:rsidRPr="00C60041">
        <w:rPr>
          <w:rStyle w:val="Strong"/>
          <w:b w:val="0"/>
          <w:sz w:val="23"/>
          <w:szCs w:val="23"/>
          <w:bdr w:val="none" w:sz="0" w:space="0" w:color="auto" w:frame="1"/>
        </w:rPr>
        <w:t>maximum period of task</w:t>
      </w:r>
      <w:r>
        <w:rPr>
          <w:sz w:val="23"/>
          <w:szCs w:val="23"/>
        </w:rPr>
        <w:t> which is the </w:t>
      </w:r>
      <w:r w:rsidRPr="00E25B9B">
        <w:rPr>
          <w:sz w:val="23"/>
          <w:szCs w:val="23"/>
          <w:bdr w:val="none" w:sz="0" w:space="0" w:color="auto" w:frame="1"/>
        </w:rPr>
        <w:t>Greatest Common Divisor(GCD)</w:t>
      </w:r>
      <w:r>
        <w:rPr>
          <w:sz w:val="23"/>
          <w:szCs w:val="23"/>
        </w:rPr>
        <w:t> of all runnables and it </w:t>
      </w:r>
      <w:r>
        <w:rPr>
          <w:rStyle w:val="Emphasis"/>
          <w:sz w:val="23"/>
          <w:szCs w:val="23"/>
          <w:bdr w:val="none" w:sz="0" w:space="0" w:color="auto" w:frame="1"/>
        </w:rPr>
        <w:t>assumes</w:t>
      </w:r>
      <w:r>
        <w:rPr>
          <w:sz w:val="23"/>
          <w:szCs w:val="23"/>
        </w:rPr>
        <w:t> that any runnable maximum execution period would be lower than GCD.</w:t>
      </w:r>
    </w:p>
    <w:p w:rsidR="00E25B9B" w:rsidRDefault="00E25B9B" w:rsidP="00E25B9B">
      <w:pPr>
        <w:numPr>
          <w:ilvl w:val="0"/>
          <w:numId w:val="30"/>
        </w:numPr>
        <w:shd w:val="clear" w:color="auto" w:fill="FFFFFF"/>
        <w:spacing w:line="240" w:lineRule="auto"/>
        <w:textAlignment w:val="baseline"/>
        <w:rPr>
          <w:sz w:val="23"/>
          <w:szCs w:val="23"/>
        </w:rPr>
      </w:pPr>
      <w:r>
        <w:rPr>
          <w:sz w:val="23"/>
          <w:szCs w:val="23"/>
        </w:rPr>
        <w:t>RTE also notifies runnables of any interrupt (if configured) occurred at lower layers, but this doesn’t mean runnables will be executed in ISR. Runnables are subset of SWC and SWC is completely independent of lower layers.</w:t>
      </w:r>
    </w:p>
    <w:p w:rsidR="00E25B9B" w:rsidRDefault="00E25B9B" w:rsidP="00E25B9B">
      <w:pPr>
        <w:numPr>
          <w:ilvl w:val="0"/>
          <w:numId w:val="30"/>
        </w:numPr>
        <w:shd w:val="clear" w:color="auto" w:fill="FFFFFF"/>
        <w:spacing w:line="240" w:lineRule="auto"/>
        <w:textAlignment w:val="baseline"/>
        <w:rPr>
          <w:sz w:val="23"/>
          <w:szCs w:val="23"/>
        </w:rPr>
      </w:pPr>
      <w:r>
        <w:rPr>
          <w:sz w:val="23"/>
          <w:szCs w:val="23"/>
        </w:rPr>
        <w:t>RTE has to ensure data consistency when sharing variables among runnables of same SWC, or inter partition SWC or intra partition SWC or even in communication between SWC of different ECUs.</w:t>
      </w:r>
    </w:p>
    <w:p w:rsidR="00E25B9B" w:rsidRDefault="00E25B9B" w:rsidP="00E25B9B">
      <w:pPr>
        <w:numPr>
          <w:ilvl w:val="0"/>
          <w:numId w:val="30"/>
        </w:numPr>
        <w:shd w:val="clear" w:color="auto" w:fill="FFFFFF"/>
        <w:spacing w:line="240" w:lineRule="auto"/>
        <w:textAlignment w:val="baseline"/>
        <w:rPr>
          <w:sz w:val="23"/>
          <w:szCs w:val="23"/>
        </w:rPr>
      </w:pPr>
      <w:r>
        <w:rPr>
          <w:sz w:val="23"/>
          <w:szCs w:val="23"/>
        </w:rPr>
        <w:t>RTE takes care to prevent any conflict if senders transmit at same time to one receiver or vice versa.</w:t>
      </w:r>
    </w:p>
    <w:p w:rsidR="00E25B9B" w:rsidRDefault="00E25B9B" w:rsidP="004F02EC">
      <w:pPr>
        <w:jc w:val="both"/>
        <w:rPr>
          <w:sz w:val="23"/>
          <w:szCs w:val="23"/>
        </w:rPr>
      </w:pPr>
    </w:p>
    <w:p w:rsidR="00E25B9B" w:rsidRDefault="00E25B9B" w:rsidP="004F02EC">
      <w:pPr>
        <w:jc w:val="both"/>
        <w:rPr>
          <w:sz w:val="23"/>
          <w:szCs w:val="23"/>
        </w:rPr>
      </w:pPr>
    </w:p>
    <w:p w:rsidR="00C60041" w:rsidRDefault="00B23FB0" w:rsidP="00C60041">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bookmarkStart w:id="0" w:name="_dpkj42slsbvf" w:colFirst="0" w:colLast="0"/>
      <w:bookmarkEnd w:id="0"/>
    </w:p>
    <w:p w:rsidR="00BD5258" w:rsidRDefault="00BD5258" w:rsidP="00C60041">
      <w:pPr>
        <w:jc w:val="both"/>
        <w:rPr>
          <w:rFonts w:ascii="Times New Roman" w:eastAsia="Times New Roman" w:hAnsi="Times New Roman" w:cs="Times New Roman"/>
          <w:sz w:val="28"/>
          <w:szCs w:val="28"/>
        </w:rPr>
      </w:pPr>
    </w:p>
    <w:p w:rsidR="00BD5258" w:rsidRDefault="00BD5258" w:rsidP="00C60041">
      <w:pPr>
        <w:jc w:val="both"/>
        <w:rPr>
          <w:rFonts w:ascii="Times New Roman" w:eastAsia="Times New Roman" w:hAnsi="Times New Roman" w:cs="Times New Roman"/>
          <w:sz w:val="28"/>
          <w:szCs w:val="28"/>
        </w:rPr>
      </w:pPr>
    </w:p>
    <w:p w:rsidR="00BD5258" w:rsidRPr="00C60041" w:rsidRDefault="00BD5258" w:rsidP="00C60041">
      <w:pPr>
        <w:jc w:val="both"/>
        <w:rPr>
          <w:rFonts w:ascii="Times New Roman" w:eastAsia="Times New Roman" w:hAnsi="Times New Roman" w:cs="Times New Roman"/>
          <w:sz w:val="28"/>
          <w:szCs w:val="28"/>
        </w:rPr>
      </w:pPr>
    </w:p>
    <w:p w:rsidR="003323CE" w:rsidRDefault="001F0B7D" w:rsidP="004F02EC">
      <w:pPr>
        <w:pStyle w:val="Heading1"/>
        <w:jc w:val="both"/>
      </w:pPr>
      <w:r>
        <w:lastRenderedPageBreak/>
        <w:t>Application</w:t>
      </w:r>
      <w:r w:rsidR="00B23FB0">
        <w:t xml:space="preserve"> </w:t>
      </w:r>
      <w:r w:rsidR="005F3EB1">
        <w:t>Software C</w:t>
      </w:r>
      <w:r>
        <w:t>omponent</w:t>
      </w:r>
    </w:p>
    <w:p w:rsidR="003323CE" w:rsidRDefault="00A741F8" w:rsidP="004F02EC">
      <w:pPr>
        <w:pStyle w:val="Heading2"/>
        <w:rPr>
          <w:u w:val="none"/>
        </w:rPr>
      </w:pPr>
      <w:bookmarkStart w:id="1" w:name="_8vh1hvo89jhx" w:colFirst="0" w:colLast="0"/>
      <w:bookmarkEnd w:id="1"/>
      <w:r>
        <w:rPr>
          <w:u w:val="none"/>
        </w:rPr>
        <w:t xml:space="preserve"> </w:t>
      </w:r>
      <w:r w:rsidR="00B23FB0" w:rsidRPr="00A741F8">
        <w:rPr>
          <w:u w:val="none"/>
        </w:rPr>
        <w:t>Introduction</w:t>
      </w:r>
    </w:p>
    <w:p w:rsidR="00003B14" w:rsidRPr="003A2454" w:rsidRDefault="003A2454" w:rsidP="004F02EC">
      <w:pPr>
        <w:jc w:val="both"/>
        <w:rPr>
          <w:lang w:val="en-US"/>
        </w:rPr>
      </w:pPr>
      <w:r>
        <w:rPr>
          <w:lang w:val="en-GB"/>
        </w:rPr>
        <w:t xml:space="preserve">The application </w:t>
      </w:r>
      <w:r w:rsidR="009A3978" w:rsidRPr="003A2454">
        <w:rPr>
          <w:lang w:val="en-GB"/>
        </w:rPr>
        <w:t>layer consists of the specific software components and many applications which perform specific tasks as per instructions.</w:t>
      </w:r>
    </w:p>
    <w:p w:rsidR="00003B14" w:rsidRPr="003A2454" w:rsidRDefault="009A3978" w:rsidP="004F02EC">
      <w:pPr>
        <w:jc w:val="both"/>
        <w:rPr>
          <w:lang w:val="en-US"/>
        </w:rPr>
      </w:pPr>
      <w:r w:rsidRPr="003A2454">
        <w:rPr>
          <w:lang w:val="en-IN"/>
        </w:rPr>
        <w:t>The AUTOSAR standard specifies the application layer implementation using a “component” concept.</w:t>
      </w:r>
    </w:p>
    <w:p w:rsidR="00003B14" w:rsidRPr="003A2454" w:rsidRDefault="009A3978" w:rsidP="004F02EC">
      <w:pPr>
        <w:jc w:val="both"/>
        <w:rPr>
          <w:lang w:val="en-US"/>
        </w:rPr>
      </w:pPr>
      <w:r w:rsidRPr="003A2454">
        <w:rPr>
          <w:lang w:val="en-GB"/>
        </w:rPr>
        <w:t>The AUTOSAR application layer consists of three components which are: </w:t>
      </w:r>
    </w:p>
    <w:p w:rsidR="00003B14" w:rsidRPr="003A2454" w:rsidRDefault="00EE68FE" w:rsidP="004F02EC">
      <w:pPr>
        <w:jc w:val="both"/>
        <w:rPr>
          <w:lang w:val="en-US"/>
        </w:rPr>
      </w:pPr>
      <w:r>
        <w:rPr>
          <w:lang w:val="en-GB"/>
        </w:rPr>
        <w:t xml:space="preserve">            </w:t>
      </w:r>
      <w:r w:rsidR="009A3978" w:rsidRPr="003A2454">
        <w:rPr>
          <w:lang w:val="en-GB"/>
        </w:rPr>
        <w:t>Application software components</w:t>
      </w:r>
    </w:p>
    <w:p w:rsidR="00003B14" w:rsidRPr="003A2454" w:rsidRDefault="009A3978" w:rsidP="004F02EC">
      <w:pPr>
        <w:ind w:firstLine="720"/>
        <w:jc w:val="both"/>
        <w:rPr>
          <w:lang w:val="en-US"/>
        </w:rPr>
      </w:pPr>
      <w:r w:rsidRPr="003A2454">
        <w:rPr>
          <w:lang w:val="en-GB"/>
        </w:rPr>
        <w:t>Ports of software components</w:t>
      </w:r>
    </w:p>
    <w:p w:rsidR="00003B14" w:rsidRPr="003A2454" w:rsidRDefault="009A3978" w:rsidP="004F02EC">
      <w:pPr>
        <w:ind w:firstLine="720"/>
        <w:jc w:val="both"/>
        <w:rPr>
          <w:lang w:val="en-US"/>
        </w:rPr>
      </w:pPr>
      <w:r w:rsidRPr="003A2454">
        <w:rPr>
          <w:lang w:val="en-GB"/>
        </w:rPr>
        <w:t>Port interfaces.</w:t>
      </w:r>
    </w:p>
    <w:p w:rsidR="003A2454" w:rsidRDefault="003A2454" w:rsidP="004F02EC">
      <w:pPr>
        <w:jc w:val="both"/>
      </w:pPr>
    </w:p>
    <w:p w:rsidR="003A2454" w:rsidRDefault="003A2454" w:rsidP="004F02EC">
      <w:pPr>
        <w:jc w:val="both"/>
      </w:pPr>
      <w:r>
        <w:t>Software C</w:t>
      </w:r>
      <w:r w:rsidR="00CB54A7">
        <w:t xml:space="preserve">omponent is not only logic block, it also contains ports, port interfaces, runnable </w:t>
      </w:r>
      <w:r w:rsidR="001F0B7D">
        <w:t xml:space="preserve">    </w:t>
      </w:r>
      <w:r w:rsidR="00740886">
        <w:t xml:space="preserve">entities, internal behavior, configuration parameters. </w:t>
      </w:r>
    </w:p>
    <w:p w:rsidR="00EE68FE" w:rsidRDefault="00EE68FE" w:rsidP="004F02EC">
      <w:pPr>
        <w:jc w:val="both"/>
      </w:pPr>
    </w:p>
    <w:p w:rsidR="00D2674E" w:rsidRDefault="00D2674E" w:rsidP="004F02EC">
      <w:pPr>
        <w:jc w:val="both"/>
      </w:pPr>
    </w:p>
    <w:p w:rsidR="003323CE" w:rsidRDefault="00EE68FE" w:rsidP="004F02EC">
      <w:pPr>
        <w:jc w:val="both"/>
        <w:rPr>
          <w:rFonts w:ascii="Times New Roman" w:eastAsia="Times New Roman" w:hAnsi="Times New Roman" w:cs="Times New Roman"/>
          <w:sz w:val="28"/>
          <w:szCs w:val="28"/>
          <w:u w:val="single"/>
        </w:rPr>
      </w:pPr>
      <w:r w:rsidRPr="00EE68FE">
        <w:rPr>
          <w:rFonts w:ascii="Times New Roman" w:eastAsia="Times New Roman" w:hAnsi="Times New Roman" w:cs="Times New Roman"/>
          <w:noProof/>
          <w:sz w:val="28"/>
          <w:szCs w:val="28"/>
          <w:u w:val="single"/>
          <w:lang w:val="en-US"/>
        </w:rPr>
        <w:drawing>
          <wp:inline distT="0" distB="0" distL="0" distR="0" wp14:anchorId="0F2EAAF4" wp14:editId="0C708E48">
            <wp:extent cx="5943600" cy="34467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46780"/>
                    </a:xfrm>
                    <a:prstGeom prst="rect">
                      <a:avLst/>
                    </a:prstGeom>
                  </pic:spPr>
                </pic:pic>
              </a:graphicData>
            </a:graphic>
          </wp:inline>
        </w:drawing>
      </w:r>
    </w:p>
    <w:p w:rsidR="00387676" w:rsidRDefault="00387676" w:rsidP="004F02EC">
      <w:pPr>
        <w:pStyle w:val="Heading2"/>
        <w:keepNext w:val="0"/>
        <w:keepLines w:val="0"/>
      </w:pPr>
      <w:bookmarkStart w:id="2" w:name="_77by8wvhto8z" w:colFirst="0" w:colLast="0"/>
      <w:bookmarkEnd w:id="2"/>
    </w:p>
    <w:p w:rsidR="003A65A8" w:rsidRDefault="003A65A8" w:rsidP="004F02EC">
      <w:pPr>
        <w:jc w:val="both"/>
      </w:pPr>
    </w:p>
    <w:p w:rsidR="003A65A8" w:rsidRDefault="003A65A8" w:rsidP="004F02EC">
      <w:pPr>
        <w:jc w:val="both"/>
      </w:pPr>
    </w:p>
    <w:p w:rsidR="003A65A8" w:rsidRDefault="003A65A8" w:rsidP="004F02EC">
      <w:pPr>
        <w:jc w:val="both"/>
      </w:pPr>
    </w:p>
    <w:p w:rsidR="003A65A8" w:rsidRDefault="003A65A8" w:rsidP="004F02EC">
      <w:pPr>
        <w:jc w:val="both"/>
      </w:pPr>
    </w:p>
    <w:p w:rsidR="00D2674E" w:rsidRDefault="00D2674E" w:rsidP="004F02EC">
      <w:pPr>
        <w:jc w:val="both"/>
      </w:pPr>
    </w:p>
    <w:p w:rsidR="00D2674E" w:rsidRDefault="00D2674E" w:rsidP="004F02EC">
      <w:pPr>
        <w:jc w:val="both"/>
      </w:pPr>
    </w:p>
    <w:p w:rsidR="00D2674E" w:rsidRDefault="00D2674E" w:rsidP="004F02EC">
      <w:pPr>
        <w:jc w:val="both"/>
      </w:pPr>
    </w:p>
    <w:p w:rsidR="00D2674E" w:rsidRDefault="00D2674E" w:rsidP="004F02EC">
      <w:pPr>
        <w:jc w:val="both"/>
      </w:pPr>
    </w:p>
    <w:p w:rsidR="003A65A8" w:rsidRPr="003A65A8" w:rsidRDefault="003A65A8" w:rsidP="004F02EC">
      <w:pPr>
        <w:jc w:val="both"/>
        <w:rPr>
          <w:b/>
        </w:rPr>
      </w:pPr>
      <w:r w:rsidRPr="003A65A8">
        <w:rPr>
          <w:b/>
        </w:rPr>
        <w:lastRenderedPageBreak/>
        <w:t>SWC description includes</w:t>
      </w:r>
    </w:p>
    <w:p w:rsidR="003A65A8" w:rsidRDefault="003A65A8" w:rsidP="004F02EC">
      <w:pPr>
        <w:pStyle w:val="ListParagraph"/>
        <w:numPr>
          <w:ilvl w:val="0"/>
          <w:numId w:val="16"/>
        </w:numPr>
        <w:jc w:val="both"/>
      </w:pPr>
      <w:r>
        <w:t>General characteristics</w:t>
      </w:r>
    </w:p>
    <w:p w:rsidR="003A65A8" w:rsidRDefault="003A65A8" w:rsidP="004F02EC">
      <w:pPr>
        <w:pStyle w:val="ListParagraph"/>
        <w:numPr>
          <w:ilvl w:val="0"/>
          <w:numId w:val="19"/>
        </w:numPr>
        <w:jc w:val="both"/>
      </w:pPr>
      <w:r>
        <w:t xml:space="preserve">Name 2) Manufacturer </w:t>
      </w:r>
    </w:p>
    <w:p w:rsidR="003A65A8" w:rsidRDefault="003A65A8" w:rsidP="004F02EC">
      <w:pPr>
        <w:pStyle w:val="ListParagraph"/>
        <w:numPr>
          <w:ilvl w:val="0"/>
          <w:numId w:val="16"/>
        </w:numPr>
        <w:jc w:val="both"/>
      </w:pPr>
      <w:r>
        <w:t xml:space="preserve">Communication properties </w:t>
      </w:r>
    </w:p>
    <w:p w:rsidR="003A65A8" w:rsidRDefault="003A65A8" w:rsidP="004F02EC">
      <w:pPr>
        <w:pStyle w:val="ListParagraph"/>
        <w:numPr>
          <w:ilvl w:val="0"/>
          <w:numId w:val="20"/>
        </w:numPr>
        <w:jc w:val="both"/>
      </w:pPr>
      <w:r>
        <w:t xml:space="preserve">P ports 2) R ports 3) Interfaces </w:t>
      </w:r>
    </w:p>
    <w:p w:rsidR="003A65A8" w:rsidRDefault="003A65A8" w:rsidP="004F02EC">
      <w:pPr>
        <w:pStyle w:val="ListParagraph"/>
        <w:numPr>
          <w:ilvl w:val="0"/>
          <w:numId w:val="16"/>
        </w:numPr>
        <w:jc w:val="both"/>
      </w:pPr>
      <w:r>
        <w:t>Inner structure (composition)</w:t>
      </w:r>
    </w:p>
    <w:p w:rsidR="003A65A8" w:rsidRDefault="003A65A8" w:rsidP="004F02EC">
      <w:pPr>
        <w:pStyle w:val="ListParagraph"/>
        <w:numPr>
          <w:ilvl w:val="0"/>
          <w:numId w:val="21"/>
        </w:numPr>
        <w:jc w:val="both"/>
      </w:pPr>
      <w:r>
        <w:t>Sub-components 2) Connections</w:t>
      </w:r>
      <w:r w:rsidR="00163C58">
        <w:t xml:space="preserve"> 3) Runnable </w:t>
      </w:r>
    </w:p>
    <w:p w:rsidR="003A65A8" w:rsidRDefault="003A65A8" w:rsidP="004F02EC">
      <w:pPr>
        <w:pStyle w:val="ListParagraph"/>
        <w:numPr>
          <w:ilvl w:val="0"/>
          <w:numId w:val="18"/>
        </w:numPr>
        <w:jc w:val="both"/>
      </w:pPr>
      <w:r>
        <w:t xml:space="preserve">Required hardware resources </w:t>
      </w:r>
    </w:p>
    <w:p w:rsidR="003A65A8" w:rsidRDefault="003A65A8" w:rsidP="004F02EC">
      <w:pPr>
        <w:pStyle w:val="ListParagraph"/>
        <w:numPr>
          <w:ilvl w:val="0"/>
          <w:numId w:val="22"/>
        </w:numPr>
        <w:jc w:val="both"/>
      </w:pPr>
      <w:r>
        <w:t>Processing time 2) Scheduling 3) Memory</w:t>
      </w:r>
    </w:p>
    <w:p w:rsidR="003A65A8" w:rsidRPr="003A65A8" w:rsidRDefault="003A65A8" w:rsidP="004F02EC">
      <w:pPr>
        <w:jc w:val="both"/>
      </w:pPr>
    </w:p>
    <w:p w:rsidR="006675A4" w:rsidRDefault="00387676" w:rsidP="004F02EC">
      <w:pPr>
        <w:jc w:val="both"/>
      </w:pPr>
      <w:r>
        <w:t>SWC s interact with each other as well as with other modules</w:t>
      </w:r>
      <w:r w:rsidR="009145B0">
        <w:t xml:space="preserve"> (BSW)</w:t>
      </w:r>
      <w:r>
        <w:t xml:space="preserve"> in the lower layer through its ports and port interfaces.</w:t>
      </w:r>
      <w:r w:rsidR="006675A4" w:rsidRPr="006675A4">
        <w:t xml:space="preserve"> </w:t>
      </w:r>
    </w:p>
    <w:p w:rsidR="006675A4" w:rsidRDefault="006675A4" w:rsidP="004F02EC">
      <w:pPr>
        <w:jc w:val="both"/>
      </w:pPr>
    </w:p>
    <w:p w:rsidR="00387676" w:rsidRDefault="006675A4" w:rsidP="004F02EC">
      <w:pPr>
        <w:jc w:val="both"/>
      </w:pPr>
      <w:r>
        <w:t>SWCs to communicate with each other they use the virtual functional bus (VFB). From a SWC’s point of view all it sees is the VFB and not the hardware dependent BSW and the hardware itself; in reality this is provided by the RTE.</w:t>
      </w:r>
    </w:p>
    <w:p w:rsidR="00387676" w:rsidRDefault="00387676" w:rsidP="004F02EC">
      <w:pPr>
        <w:pStyle w:val="Heading2"/>
        <w:keepNext w:val="0"/>
        <w:keepLines w:val="0"/>
      </w:pPr>
    </w:p>
    <w:p w:rsidR="003323CE" w:rsidRDefault="00387676" w:rsidP="004F02EC">
      <w:pPr>
        <w:pStyle w:val="Heading2"/>
        <w:keepNext w:val="0"/>
        <w:keepLines w:val="0"/>
      </w:pPr>
      <w:r>
        <w:t xml:space="preserve">Main </w:t>
      </w:r>
      <w:r w:rsidR="00EE68FE">
        <w:t>Types of Software Components</w:t>
      </w:r>
    </w:p>
    <w:p w:rsidR="00003B14" w:rsidRPr="00F63BF6" w:rsidRDefault="009A3978" w:rsidP="004F02EC">
      <w:pPr>
        <w:numPr>
          <w:ilvl w:val="1"/>
          <w:numId w:val="4"/>
        </w:numPr>
        <w:jc w:val="both"/>
        <w:rPr>
          <w:lang w:val="en-US"/>
        </w:rPr>
      </w:pPr>
      <w:r w:rsidRPr="00F63BF6">
        <w:rPr>
          <w:lang w:val="en-US"/>
        </w:rPr>
        <w:t>Atomic Component</w:t>
      </w:r>
    </w:p>
    <w:p w:rsidR="00003B14" w:rsidRDefault="009A3978" w:rsidP="004F02EC">
      <w:pPr>
        <w:numPr>
          <w:ilvl w:val="2"/>
          <w:numId w:val="4"/>
        </w:numPr>
        <w:jc w:val="both"/>
        <w:rPr>
          <w:lang w:val="en-US"/>
        </w:rPr>
      </w:pPr>
      <w:r w:rsidRPr="00F63BF6">
        <w:rPr>
          <w:lang w:val="en-US"/>
        </w:rPr>
        <w:t xml:space="preserve">It cannot be further </w:t>
      </w:r>
      <w:r w:rsidR="00F63BF6" w:rsidRPr="00F63BF6">
        <w:rPr>
          <w:lang w:val="en-US"/>
        </w:rPr>
        <w:t>subdivided and can be assigned to only one ECU.</w:t>
      </w:r>
    </w:p>
    <w:p w:rsidR="009145B0" w:rsidRDefault="00F63BF6" w:rsidP="004F02EC">
      <w:pPr>
        <w:ind w:left="2160"/>
        <w:jc w:val="both"/>
        <w:rPr>
          <w:lang w:val="en-US"/>
        </w:rPr>
      </w:pPr>
      <w:r>
        <w:rPr>
          <w:lang w:val="en-US"/>
        </w:rPr>
        <w:t>It implements a part of the application</w:t>
      </w:r>
      <w:r w:rsidR="00635AA0">
        <w:rPr>
          <w:lang w:val="en-US"/>
        </w:rPr>
        <w:t>.</w:t>
      </w:r>
    </w:p>
    <w:p w:rsidR="009145B0" w:rsidRPr="009145B0" w:rsidRDefault="009145B0" w:rsidP="004F02EC">
      <w:pPr>
        <w:pStyle w:val="ListParagraph"/>
        <w:numPr>
          <w:ilvl w:val="4"/>
          <w:numId w:val="4"/>
        </w:numPr>
        <w:jc w:val="both"/>
        <w:rPr>
          <w:lang w:val="en-US"/>
        </w:rPr>
      </w:pPr>
      <w:r w:rsidRPr="009145B0">
        <w:rPr>
          <w:lang w:val="en-US"/>
        </w:rPr>
        <w:t>Application: Implement the algorithm</w:t>
      </w:r>
    </w:p>
    <w:p w:rsidR="009145B0" w:rsidRPr="009145B0" w:rsidRDefault="009145B0" w:rsidP="004F02EC">
      <w:pPr>
        <w:numPr>
          <w:ilvl w:val="4"/>
          <w:numId w:val="4"/>
        </w:numPr>
        <w:jc w:val="both"/>
        <w:rPr>
          <w:lang w:val="en-US"/>
        </w:rPr>
      </w:pPr>
      <w:r>
        <w:rPr>
          <w:lang w:val="en-US"/>
        </w:rPr>
        <w:t xml:space="preserve">Sensor/Actuator Component: </w:t>
      </w:r>
      <w:r w:rsidRPr="009145B0">
        <w:rPr>
          <w:lang w:val="en-IN"/>
        </w:rPr>
        <w:t>It handles sensor evaluation and actuator control functions. It depends on associated sensor/actuator and independent of ECU mapped to it.</w:t>
      </w:r>
      <w:r w:rsidRPr="009145B0">
        <w:rPr>
          <w:lang w:val="en-US"/>
        </w:rPr>
        <w:tab/>
      </w:r>
    </w:p>
    <w:p w:rsidR="00F63BF6" w:rsidRDefault="00F63BF6" w:rsidP="004F02EC">
      <w:pPr>
        <w:ind w:left="2160"/>
        <w:jc w:val="both"/>
        <w:rPr>
          <w:lang w:val="en-US"/>
        </w:rPr>
      </w:pPr>
    </w:p>
    <w:p w:rsidR="00F63BF6" w:rsidRPr="00F63BF6" w:rsidRDefault="00F63BF6" w:rsidP="004F02EC">
      <w:pPr>
        <w:numPr>
          <w:ilvl w:val="1"/>
          <w:numId w:val="4"/>
        </w:numPr>
        <w:jc w:val="both"/>
        <w:rPr>
          <w:lang w:val="en-US"/>
        </w:rPr>
      </w:pPr>
      <w:r>
        <w:rPr>
          <w:lang w:val="en-US"/>
        </w:rPr>
        <w:t>Composite</w:t>
      </w:r>
      <w:r w:rsidRPr="00F63BF6">
        <w:rPr>
          <w:lang w:val="en-US"/>
        </w:rPr>
        <w:t xml:space="preserve"> Component</w:t>
      </w:r>
    </w:p>
    <w:p w:rsidR="00003B14" w:rsidRPr="00B9387A" w:rsidRDefault="00F63BF6" w:rsidP="004F02EC">
      <w:pPr>
        <w:numPr>
          <w:ilvl w:val="2"/>
          <w:numId w:val="4"/>
        </w:numPr>
        <w:jc w:val="both"/>
        <w:rPr>
          <w:lang w:val="en-US"/>
        </w:rPr>
      </w:pPr>
      <w:r>
        <w:rPr>
          <w:lang w:val="en-IN"/>
        </w:rPr>
        <w:t xml:space="preserve">It </w:t>
      </w:r>
      <w:r w:rsidR="009A3978" w:rsidRPr="00F63BF6">
        <w:rPr>
          <w:lang w:val="en-IN"/>
        </w:rPr>
        <w:t>offers a logical interconnection of other components, which could be either atomic or composite</w:t>
      </w:r>
      <w:r>
        <w:rPr>
          <w:lang w:val="en-IN"/>
        </w:rPr>
        <w:t>. It can be deployed in different ECUs</w:t>
      </w:r>
    </w:p>
    <w:p w:rsidR="00B9387A" w:rsidRPr="00B9387A" w:rsidRDefault="00B9387A" w:rsidP="004F02EC">
      <w:pPr>
        <w:ind w:left="2160"/>
        <w:jc w:val="both"/>
        <w:rPr>
          <w:lang w:val="en-US"/>
        </w:rPr>
      </w:pPr>
    </w:p>
    <w:p w:rsidR="00B9387A" w:rsidRDefault="00B9387A" w:rsidP="004F02EC">
      <w:pPr>
        <w:numPr>
          <w:ilvl w:val="1"/>
          <w:numId w:val="4"/>
        </w:numPr>
        <w:jc w:val="both"/>
        <w:rPr>
          <w:lang w:val="en-US"/>
        </w:rPr>
      </w:pPr>
      <w:r>
        <w:t>Calibration parameter component</w:t>
      </w:r>
    </w:p>
    <w:p w:rsidR="00B9387A" w:rsidRPr="00B9387A" w:rsidRDefault="00B9387A" w:rsidP="004F02EC">
      <w:pPr>
        <w:pStyle w:val="ListParagraph"/>
        <w:numPr>
          <w:ilvl w:val="0"/>
          <w:numId w:val="9"/>
        </w:numPr>
        <w:jc w:val="both"/>
        <w:rPr>
          <w:lang w:val="en-US"/>
        </w:rPr>
      </w:pPr>
      <w:r>
        <w:t>To provide values for calibrating all connected components. If all connected components are not located on the same ECU, the calibration parameter component has to be duplicated and placed on every ECU having at least one other component needing it. A calibration parameter component does not have any internal behavior as oppose to “normal” SWC.</w:t>
      </w:r>
    </w:p>
    <w:p w:rsidR="00B9387A" w:rsidRPr="00B9387A" w:rsidRDefault="00B9387A" w:rsidP="004F02EC">
      <w:pPr>
        <w:jc w:val="both"/>
        <w:rPr>
          <w:lang w:val="en-US"/>
        </w:rPr>
      </w:pPr>
    </w:p>
    <w:p w:rsidR="00B9387A" w:rsidRPr="00B9387A" w:rsidRDefault="00B9387A" w:rsidP="004F02EC">
      <w:pPr>
        <w:numPr>
          <w:ilvl w:val="1"/>
          <w:numId w:val="4"/>
        </w:numPr>
        <w:jc w:val="both"/>
        <w:rPr>
          <w:lang w:val="en-US"/>
        </w:rPr>
      </w:pPr>
      <w:r>
        <w:t>Service component</w:t>
      </w:r>
    </w:p>
    <w:p w:rsidR="00B9387A" w:rsidRDefault="00B9387A" w:rsidP="004F02EC">
      <w:pPr>
        <w:pStyle w:val="ListParagraph"/>
        <w:numPr>
          <w:ilvl w:val="0"/>
          <w:numId w:val="9"/>
        </w:numPr>
        <w:jc w:val="both"/>
      </w:pPr>
      <w:r>
        <w:t xml:space="preserve">A service component in AUTOSAR is standardized and uses standardized         interfaces to provide services. Direct access to BSW is needed in order to provide these services to other components. </w:t>
      </w:r>
    </w:p>
    <w:p w:rsidR="00B9387A" w:rsidRDefault="00B9387A" w:rsidP="004F02EC">
      <w:pPr>
        <w:pStyle w:val="ListParagraph"/>
        <w:ind w:left="1800"/>
        <w:jc w:val="both"/>
      </w:pPr>
    </w:p>
    <w:p w:rsidR="00163C58" w:rsidRDefault="00163C58" w:rsidP="004F02EC">
      <w:pPr>
        <w:pStyle w:val="ListParagraph"/>
        <w:ind w:left="1800"/>
        <w:jc w:val="both"/>
      </w:pPr>
    </w:p>
    <w:p w:rsidR="00163C58" w:rsidRDefault="00163C58" w:rsidP="004F02EC">
      <w:pPr>
        <w:pStyle w:val="ListParagraph"/>
        <w:ind w:left="1800"/>
        <w:jc w:val="both"/>
      </w:pPr>
    </w:p>
    <w:p w:rsidR="00B9387A" w:rsidRDefault="00B9387A" w:rsidP="004F02EC">
      <w:pPr>
        <w:pStyle w:val="ListParagraph"/>
        <w:numPr>
          <w:ilvl w:val="1"/>
          <w:numId w:val="4"/>
        </w:numPr>
        <w:jc w:val="both"/>
      </w:pPr>
      <w:r>
        <w:lastRenderedPageBreak/>
        <w:t xml:space="preserve">ECU-abstraction component </w:t>
      </w:r>
    </w:p>
    <w:p w:rsidR="00B9387A" w:rsidRPr="003A65A8" w:rsidRDefault="00B9387A" w:rsidP="004F02EC">
      <w:pPr>
        <w:pStyle w:val="ListParagraph"/>
        <w:numPr>
          <w:ilvl w:val="0"/>
          <w:numId w:val="9"/>
        </w:numPr>
        <w:jc w:val="both"/>
        <w:rPr>
          <w:lang w:val="en-US"/>
        </w:rPr>
      </w:pPr>
      <w:r>
        <w:t>When the sensor-actuator component was described above it was mentioned that it interacted with the ECUAL. To be more prec</w:t>
      </w:r>
      <w:r w:rsidR="003A65A8">
        <w:t xml:space="preserve">ise, it </w:t>
      </w:r>
      <w:r>
        <w:t>provided access to I/O via a client-server P</w:t>
      </w:r>
      <w:r w:rsidR="003A65A8">
        <w:t xml:space="preserve"> </w:t>
      </w:r>
      <w:r>
        <w:t>Port on an ECU</w:t>
      </w:r>
      <w:r w:rsidR="003A65A8">
        <w:t xml:space="preserve"> </w:t>
      </w:r>
      <w:r>
        <w:t>abstraction component. This ECU-abstraction component has the ability to interact with other BSW</w:t>
      </w:r>
      <w:r w:rsidR="003A65A8">
        <w:t>.</w:t>
      </w:r>
    </w:p>
    <w:p w:rsidR="003A65A8" w:rsidRPr="003A65A8" w:rsidRDefault="003A65A8" w:rsidP="004F02EC">
      <w:pPr>
        <w:pStyle w:val="ListParagraph"/>
        <w:ind w:left="1800"/>
        <w:jc w:val="both"/>
        <w:rPr>
          <w:lang w:val="en-US"/>
        </w:rPr>
      </w:pPr>
    </w:p>
    <w:p w:rsidR="003A65A8" w:rsidRDefault="003A65A8" w:rsidP="004F02EC">
      <w:pPr>
        <w:pStyle w:val="ListParagraph"/>
        <w:numPr>
          <w:ilvl w:val="1"/>
          <w:numId w:val="4"/>
        </w:numPr>
        <w:jc w:val="both"/>
      </w:pPr>
      <w:r>
        <w:t xml:space="preserve">Complex device driver component </w:t>
      </w:r>
    </w:p>
    <w:p w:rsidR="003A65A8" w:rsidRPr="003A65A8" w:rsidRDefault="00163C58" w:rsidP="004F02EC">
      <w:pPr>
        <w:pStyle w:val="ListParagraph"/>
        <w:numPr>
          <w:ilvl w:val="0"/>
          <w:numId w:val="9"/>
        </w:numPr>
        <w:jc w:val="both"/>
        <w:rPr>
          <w:lang w:val="en-US"/>
        </w:rPr>
      </w:pPr>
      <w:r>
        <w:t>I</w:t>
      </w:r>
      <w:r w:rsidR="003A65A8">
        <w:t>t is a generalization of the ECU-abstraction component. It can communicate directly with other B</w:t>
      </w:r>
      <w:r>
        <w:t xml:space="preserve">SW and is typically used for </w:t>
      </w:r>
      <w:r w:rsidR="003A65A8">
        <w:t>applications with critical resource demands</w:t>
      </w:r>
      <w:r>
        <w:t>.</w:t>
      </w:r>
    </w:p>
    <w:p w:rsidR="00B9387A" w:rsidRDefault="00B9387A" w:rsidP="004F02EC">
      <w:pPr>
        <w:jc w:val="both"/>
        <w:rPr>
          <w:lang w:val="en-US"/>
        </w:rPr>
      </w:pPr>
    </w:p>
    <w:p w:rsidR="00163C58" w:rsidRDefault="00163C58" w:rsidP="004F02EC">
      <w:pPr>
        <w:jc w:val="both"/>
        <w:rPr>
          <w:lang w:val="en-US"/>
        </w:rPr>
      </w:pPr>
    </w:p>
    <w:p w:rsidR="00163C58" w:rsidRPr="00163C58" w:rsidRDefault="00163C58" w:rsidP="004F02EC">
      <w:pPr>
        <w:jc w:val="both"/>
        <w:rPr>
          <w:b/>
        </w:rPr>
      </w:pPr>
      <w:r w:rsidRPr="00163C58">
        <w:rPr>
          <w:b/>
        </w:rPr>
        <w:t>Benefits of SWCs:</w:t>
      </w:r>
    </w:p>
    <w:p w:rsidR="00163C58" w:rsidRPr="00163C58" w:rsidRDefault="00163C58" w:rsidP="004F02EC">
      <w:pPr>
        <w:pStyle w:val="ListParagraph"/>
        <w:numPr>
          <w:ilvl w:val="2"/>
          <w:numId w:val="24"/>
        </w:numPr>
        <w:jc w:val="both"/>
      </w:pPr>
      <w:r>
        <w:t>Modularity</w:t>
      </w:r>
    </w:p>
    <w:p w:rsidR="00163C58" w:rsidRPr="00163C58" w:rsidRDefault="00163C58" w:rsidP="004F02EC">
      <w:pPr>
        <w:pStyle w:val="ListParagraph"/>
        <w:numPr>
          <w:ilvl w:val="2"/>
          <w:numId w:val="24"/>
        </w:numPr>
        <w:jc w:val="both"/>
      </w:pPr>
      <w:r>
        <w:t>Portability</w:t>
      </w:r>
    </w:p>
    <w:p w:rsidR="00163C58" w:rsidRPr="00163C58" w:rsidRDefault="00163C58" w:rsidP="004F02EC">
      <w:pPr>
        <w:pStyle w:val="ListParagraph"/>
        <w:numPr>
          <w:ilvl w:val="2"/>
          <w:numId w:val="24"/>
        </w:numPr>
        <w:jc w:val="both"/>
      </w:pPr>
      <w:r w:rsidRPr="00163C58">
        <w:t>Scalabili</w:t>
      </w:r>
      <w:r>
        <w:t>ty</w:t>
      </w:r>
    </w:p>
    <w:p w:rsidR="00163C58" w:rsidRPr="00163C58" w:rsidRDefault="00163C58" w:rsidP="004F02EC">
      <w:pPr>
        <w:pStyle w:val="ListParagraph"/>
        <w:numPr>
          <w:ilvl w:val="2"/>
          <w:numId w:val="24"/>
        </w:numPr>
        <w:jc w:val="both"/>
      </w:pPr>
      <w:r>
        <w:t>Interoperability</w:t>
      </w:r>
    </w:p>
    <w:p w:rsidR="00163C58" w:rsidRDefault="00163C58" w:rsidP="004F02EC">
      <w:pPr>
        <w:ind w:left="2160"/>
        <w:jc w:val="both"/>
        <w:rPr>
          <w:lang w:val="en-US"/>
        </w:rPr>
      </w:pPr>
    </w:p>
    <w:p w:rsidR="00163C58" w:rsidRPr="00F63BF6" w:rsidRDefault="00163C58" w:rsidP="004F02EC">
      <w:pPr>
        <w:ind w:left="2160"/>
        <w:jc w:val="both"/>
        <w:rPr>
          <w:lang w:val="en-US"/>
        </w:rPr>
      </w:pPr>
    </w:p>
    <w:p w:rsidR="000A297B" w:rsidRDefault="000A297B" w:rsidP="004F02EC">
      <w:pPr>
        <w:pStyle w:val="Heading2"/>
      </w:pPr>
      <w:r>
        <w:t xml:space="preserve">Ports </w:t>
      </w:r>
    </w:p>
    <w:p w:rsidR="000A297B" w:rsidRDefault="000A297B" w:rsidP="004F02EC">
      <w:pPr>
        <w:jc w:val="both"/>
      </w:pPr>
      <w:r>
        <w:t xml:space="preserve">A port belongs to SWC and it act as </w:t>
      </w:r>
      <w:r w:rsidRPr="000A297B">
        <w:t>the interaction poin</w:t>
      </w:r>
      <w:r>
        <w:t xml:space="preserve">t between a two SWC. A port </w:t>
      </w:r>
      <w:r w:rsidRPr="000A297B">
        <w:t>is associated with a port-interface.</w:t>
      </w:r>
    </w:p>
    <w:p w:rsidR="003E168D" w:rsidRDefault="003E168D" w:rsidP="004F02EC">
      <w:pPr>
        <w:jc w:val="both"/>
      </w:pPr>
      <w:r>
        <w:t>Contents: Data elements (Sender/ Receiver) and Operations (Client / Server).</w:t>
      </w:r>
    </w:p>
    <w:p w:rsidR="003E168D" w:rsidRDefault="003E168D" w:rsidP="004F02EC">
      <w:pPr>
        <w:jc w:val="both"/>
      </w:pPr>
    </w:p>
    <w:p w:rsidR="003E168D" w:rsidRDefault="003E168D" w:rsidP="004F02EC">
      <w:pPr>
        <w:jc w:val="both"/>
        <w:rPr>
          <w:b/>
          <w:u w:val="single"/>
        </w:rPr>
      </w:pPr>
      <w:r w:rsidRPr="003E168D">
        <w:rPr>
          <w:b/>
          <w:u w:val="single"/>
        </w:rPr>
        <w:t xml:space="preserve">Types </w:t>
      </w:r>
    </w:p>
    <w:p w:rsidR="003E168D" w:rsidRDefault="003E168D" w:rsidP="004F02EC">
      <w:pPr>
        <w:jc w:val="both"/>
        <w:rPr>
          <w:b/>
          <w:u w:val="single"/>
        </w:rPr>
      </w:pPr>
    </w:p>
    <w:p w:rsidR="00B70D16" w:rsidRDefault="00B70D16" w:rsidP="004F02EC">
      <w:pPr>
        <w:jc w:val="both"/>
      </w:pPr>
      <w:r w:rsidRPr="00163C58">
        <w:rPr>
          <w:b/>
        </w:rPr>
        <w:t xml:space="preserve">Provided Ports (P </w:t>
      </w:r>
      <w:r w:rsidR="00163C58" w:rsidRPr="00163C58">
        <w:rPr>
          <w:b/>
        </w:rPr>
        <w:t>port)</w:t>
      </w:r>
      <w:r w:rsidRPr="00163C58">
        <w:rPr>
          <w:b/>
        </w:rPr>
        <w:t>:</w:t>
      </w:r>
      <w:r>
        <w:t xml:space="preserve"> </w:t>
      </w:r>
      <w:r w:rsidRPr="00B70D16">
        <w:t>Provided Ports are connection points within a SWC that allow it to expose its services, data, or functionality to other SWCs. They represent the SWC's outputs or provided interfaces. Other SWCs can connect to the Provided Ports to access the services or data provided by the SWC.</w:t>
      </w:r>
    </w:p>
    <w:p w:rsidR="00B70D16" w:rsidRPr="00B70D16" w:rsidRDefault="00B70D16" w:rsidP="004F02EC">
      <w:pPr>
        <w:jc w:val="both"/>
      </w:pPr>
    </w:p>
    <w:p w:rsidR="00B70D16" w:rsidRPr="00B70D16" w:rsidRDefault="00B70D16" w:rsidP="004F02EC">
      <w:pPr>
        <w:jc w:val="both"/>
      </w:pPr>
      <w:r w:rsidRPr="00163C58">
        <w:rPr>
          <w:b/>
        </w:rPr>
        <w:t xml:space="preserve">Required Ports (R </w:t>
      </w:r>
      <w:r w:rsidR="00163C58" w:rsidRPr="00163C58">
        <w:rPr>
          <w:b/>
        </w:rPr>
        <w:t>port)</w:t>
      </w:r>
      <w:r w:rsidRPr="00B70D16">
        <w:t>:</w:t>
      </w:r>
      <w:r>
        <w:t xml:space="preserve"> </w:t>
      </w:r>
      <w:r w:rsidRPr="00B70D16">
        <w:t>Required Ports are connection points within a SWC that enable it to receive services, data, or functionality from other SWCs. They represent the SWC's inputs or required interfaces. The SWC connects to the Required Ports to access the services or data it depends on from other SWCs.</w:t>
      </w:r>
    </w:p>
    <w:p w:rsidR="003E168D" w:rsidRPr="00B70D16" w:rsidRDefault="003E168D" w:rsidP="004F02EC">
      <w:pPr>
        <w:jc w:val="both"/>
      </w:pPr>
    </w:p>
    <w:p w:rsidR="003E168D" w:rsidRPr="00B70D16" w:rsidRDefault="00B70D16" w:rsidP="004F02EC">
      <w:pPr>
        <w:jc w:val="both"/>
      </w:pPr>
      <w:r>
        <w:t>By connecting the P</w:t>
      </w:r>
      <w:r w:rsidRPr="00B70D16">
        <w:t xml:space="preserve"> Port of one SWC to the Required Port of another SWC, AUTOSAR ensures a standardized and well-defined communication mechanism between SWCs within the system.</w:t>
      </w:r>
    </w:p>
    <w:p w:rsidR="000A297B" w:rsidRPr="00B70D16" w:rsidRDefault="000A297B" w:rsidP="004F02EC">
      <w:pPr>
        <w:jc w:val="both"/>
      </w:pPr>
    </w:p>
    <w:p w:rsidR="00163C58" w:rsidRDefault="00163C58" w:rsidP="004F02EC">
      <w:pPr>
        <w:jc w:val="both"/>
        <w:rPr>
          <w:rFonts w:ascii="Times New Roman" w:eastAsia="Times New Roman" w:hAnsi="Times New Roman" w:cs="Times New Roman"/>
          <w:b/>
          <w:sz w:val="24"/>
          <w:szCs w:val="24"/>
          <w:u w:val="single"/>
        </w:rPr>
      </w:pPr>
    </w:p>
    <w:p w:rsidR="00060EF8" w:rsidRDefault="00060EF8" w:rsidP="004F02EC">
      <w:pPr>
        <w:jc w:val="both"/>
        <w:rPr>
          <w:rFonts w:ascii="Times New Roman" w:eastAsia="Times New Roman" w:hAnsi="Times New Roman" w:cs="Times New Roman"/>
          <w:b/>
          <w:sz w:val="24"/>
          <w:szCs w:val="24"/>
          <w:u w:val="single"/>
        </w:rPr>
      </w:pPr>
    </w:p>
    <w:p w:rsidR="00163C58" w:rsidRDefault="00163C58" w:rsidP="004F02EC">
      <w:pPr>
        <w:jc w:val="both"/>
        <w:rPr>
          <w:rFonts w:ascii="Times New Roman" w:eastAsia="Times New Roman" w:hAnsi="Times New Roman" w:cs="Times New Roman"/>
          <w:b/>
          <w:sz w:val="24"/>
          <w:szCs w:val="24"/>
          <w:u w:val="single"/>
        </w:rPr>
      </w:pPr>
    </w:p>
    <w:p w:rsidR="009145B0" w:rsidRDefault="00473CC2" w:rsidP="004F02EC">
      <w:pPr>
        <w:pStyle w:val="Heading2"/>
      </w:pPr>
      <w:bookmarkStart w:id="3" w:name="_yj992554xcvr" w:colFirst="0" w:colLast="0"/>
      <w:bookmarkEnd w:id="3"/>
      <w:r>
        <w:lastRenderedPageBreak/>
        <w:t>Ports Interfaces</w:t>
      </w:r>
    </w:p>
    <w:p w:rsidR="00473CC2" w:rsidRDefault="000A297B" w:rsidP="004F02EC">
      <w:pPr>
        <w:jc w:val="both"/>
      </w:pPr>
      <w:r w:rsidRPr="000A297B">
        <w:t>An interface is attached to a </w:t>
      </w:r>
      <w:r>
        <w:t xml:space="preserve">port </w:t>
      </w:r>
      <w:r w:rsidRPr="000A297B">
        <w:t xml:space="preserve">and </w:t>
      </w:r>
      <w:r w:rsidR="0024658A">
        <w:t xml:space="preserve">it </w:t>
      </w:r>
      <w:r w:rsidRPr="000A297B">
        <w:t>describes the data or </w:t>
      </w:r>
      <w:r>
        <w:t>operations</w:t>
      </w:r>
      <w:r w:rsidRPr="000A297B">
        <w:t> tha</w:t>
      </w:r>
      <w:r>
        <w:t>t are provided or required by a SWC</w:t>
      </w:r>
      <w:r w:rsidRPr="000A297B">
        <w:t> via that port.</w:t>
      </w:r>
    </w:p>
    <w:p w:rsidR="006675A4" w:rsidRDefault="006675A4" w:rsidP="004F02EC">
      <w:pPr>
        <w:jc w:val="both"/>
      </w:pPr>
    </w:p>
    <w:p w:rsidR="0024658A" w:rsidRDefault="0024658A" w:rsidP="004F02EC">
      <w:pPr>
        <w:jc w:val="both"/>
      </w:pPr>
    </w:p>
    <w:p w:rsidR="006675A4" w:rsidRPr="006675A4" w:rsidRDefault="006675A4" w:rsidP="004F02EC">
      <w:pPr>
        <w:jc w:val="both"/>
        <w:rPr>
          <w:b/>
        </w:rPr>
      </w:pPr>
      <w:r w:rsidRPr="006675A4">
        <w:rPr>
          <w:b/>
        </w:rPr>
        <w:t xml:space="preserve">Types </w:t>
      </w:r>
    </w:p>
    <w:p w:rsidR="003F6EB4" w:rsidRPr="006675A4" w:rsidRDefault="00B95822" w:rsidP="004F02EC">
      <w:pPr>
        <w:numPr>
          <w:ilvl w:val="1"/>
          <w:numId w:val="8"/>
        </w:numPr>
        <w:jc w:val="both"/>
        <w:rPr>
          <w:lang w:val="en-US"/>
        </w:rPr>
      </w:pPr>
      <w:r w:rsidRPr="006675A4">
        <w:rPr>
          <w:bCs/>
          <w:lang w:val="en-IN"/>
        </w:rPr>
        <w:t>Sender Receiver Port Interface</w:t>
      </w:r>
    </w:p>
    <w:p w:rsidR="00473CC2" w:rsidRDefault="00B95822" w:rsidP="004F02EC">
      <w:pPr>
        <w:numPr>
          <w:ilvl w:val="1"/>
          <w:numId w:val="8"/>
        </w:numPr>
        <w:jc w:val="both"/>
        <w:rPr>
          <w:lang w:val="en-US"/>
        </w:rPr>
      </w:pPr>
      <w:r w:rsidRPr="006675A4">
        <w:rPr>
          <w:bCs/>
          <w:lang w:val="en-IN"/>
        </w:rPr>
        <w:t>Client Server Port Interface</w:t>
      </w:r>
    </w:p>
    <w:p w:rsidR="00060EF8" w:rsidRDefault="00060EF8" w:rsidP="004F02EC">
      <w:pPr>
        <w:ind w:left="1440"/>
        <w:jc w:val="both"/>
        <w:rPr>
          <w:lang w:val="en-US"/>
        </w:rPr>
      </w:pPr>
    </w:p>
    <w:p w:rsidR="00060EF8" w:rsidRDefault="00060EF8" w:rsidP="004F02EC">
      <w:pPr>
        <w:jc w:val="both"/>
        <w:rPr>
          <w:lang w:val="en-US"/>
        </w:rPr>
      </w:pPr>
    </w:p>
    <w:p w:rsidR="0024658A" w:rsidRDefault="0024658A" w:rsidP="004F02EC">
      <w:pPr>
        <w:jc w:val="both"/>
        <w:rPr>
          <w:lang w:val="en-US"/>
        </w:rPr>
      </w:pPr>
    </w:p>
    <w:p w:rsidR="00060EF8" w:rsidRDefault="00060EF8" w:rsidP="004F02EC">
      <w:pPr>
        <w:jc w:val="both"/>
        <w:rPr>
          <w:b/>
          <w:lang w:val="en-US"/>
        </w:rPr>
      </w:pPr>
      <w:r w:rsidRPr="00060EF8">
        <w:rPr>
          <w:b/>
          <w:lang w:val="en-US"/>
        </w:rPr>
        <w:t>Client Server Port Interface</w:t>
      </w:r>
    </w:p>
    <w:p w:rsidR="00EF2859" w:rsidRDefault="00EF2859" w:rsidP="004F02EC">
      <w:pPr>
        <w:jc w:val="both"/>
      </w:pPr>
      <w:r>
        <w:t>The server provides services while one or more clients may use its services to carry out tasks</w:t>
      </w:r>
      <w:r w:rsidR="00187E93">
        <w:t>.</w:t>
      </w:r>
    </w:p>
    <w:p w:rsidR="00187E93" w:rsidRPr="00187E93" w:rsidRDefault="00187E93" w:rsidP="004F02EC">
      <w:pPr>
        <w:jc w:val="both"/>
        <w:rPr>
          <w:lang w:val="en-US"/>
        </w:rPr>
      </w:pPr>
      <w:r w:rsidRPr="00187E93">
        <w:rPr>
          <w:lang w:val="en-IN"/>
        </w:rPr>
        <w:t>Contents: Operations</w:t>
      </w:r>
    </w:p>
    <w:p w:rsidR="00187E93" w:rsidRDefault="00187E93" w:rsidP="004F02EC">
      <w:pPr>
        <w:jc w:val="both"/>
        <w:rPr>
          <w:lang w:val="en-IN"/>
        </w:rPr>
      </w:pPr>
      <w:r w:rsidRPr="00187E93">
        <w:rPr>
          <w:lang w:val="en-IN"/>
        </w:rPr>
        <w:t>Communication: 1:1 or n:1 (Multiple client to single server)</w:t>
      </w:r>
    </w:p>
    <w:p w:rsidR="00E25B9B" w:rsidRPr="00187E93" w:rsidRDefault="00E25B9B" w:rsidP="004F02EC">
      <w:pPr>
        <w:jc w:val="both"/>
        <w:rPr>
          <w:lang w:val="en-US"/>
        </w:rPr>
      </w:pPr>
      <w:r>
        <w:rPr>
          <w:lang w:val="en-IN"/>
        </w:rPr>
        <w:t>Mainly used in diagnostics.</w:t>
      </w:r>
    </w:p>
    <w:p w:rsidR="00187E93" w:rsidRDefault="00187E93" w:rsidP="004F02EC">
      <w:pPr>
        <w:jc w:val="both"/>
      </w:pPr>
    </w:p>
    <w:p w:rsidR="00EF2859" w:rsidRDefault="00EF2859" w:rsidP="004F02EC">
      <w:pPr>
        <w:jc w:val="both"/>
      </w:pPr>
      <w:r>
        <w:t>An operation invoked on a server uses arguments supplied by a client to perform the requested task, these arguments can either be of simple (bool) or more complex nature (array). When a client wants to invoke an operation of a server’s interface</w:t>
      </w:r>
      <w:r w:rsidR="00EB23C9">
        <w:t>,</w:t>
      </w:r>
      <w:r>
        <w:t xml:space="preserve"> a value for each operator parameter has to be provided. At a later point in time when a response is received it can either be a good or a bad one. </w:t>
      </w:r>
    </w:p>
    <w:p w:rsidR="00EF2859" w:rsidRDefault="00EF2859" w:rsidP="004F02EC">
      <w:pPr>
        <w:jc w:val="both"/>
      </w:pPr>
    </w:p>
    <w:p w:rsidR="00EF2859" w:rsidRDefault="00EF2859" w:rsidP="004F02EC">
      <w:pPr>
        <w:jc w:val="both"/>
      </w:pPr>
      <w:r>
        <w:t>There are a total of three possible responses:</w:t>
      </w:r>
    </w:p>
    <w:p w:rsidR="00EF2859" w:rsidRDefault="00EF2859" w:rsidP="004F02EC">
      <w:pPr>
        <w:ind w:left="720"/>
        <w:jc w:val="both"/>
      </w:pPr>
      <w:r w:rsidRPr="00EF2859">
        <w:rPr>
          <w:b/>
        </w:rPr>
        <w:t>Valid response</w:t>
      </w:r>
      <w:r>
        <w:t>: Server was able to execute the requested operation and values have been assigned to all parameters provided by the operation interface.</w:t>
      </w:r>
    </w:p>
    <w:p w:rsidR="00EF2859" w:rsidRDefault="00EF2859" w:rsidP="004F02EC">
      <w:pPr>
        <w:ind w:left="720"/>
        <w:jc w:val="both"/>
      </w:pPr>
    </w:p>
    <w:p w:rsidR="00EF2859" w:rsidRDefault="00EF2859" w:rsidP="004F02EC">
      <w:pPr>
        <w:ind w:left="720"/>
        <w:jc w:val="both"/>
      </w:pPr>
      <w:r w:rsidRPr="00EF2859">
        <w:rPr>
          <w:b/>
        </w:rPr>
        <w:t>Infrastructural-error</w:t>
      </w:r>
      <w:r>
        <w:t>: A transmission to/from the server went wrong due to a broken bus.</w:t>
      </w:r>
    </w:p>
    <w:p w:rsidR="00EF2859" w:rsidRDefault="00EF2859" w:rsidP="004F02EC">
      <w:pPr>
        <w:ind w:left="720"/>
        <w:jc w:val="both"/>
      </w:pPr>
    </w:p>
    <w:p w:rsidR="00EF2859" w:rsidRDefault="00EF2859" w:rsidP="004F02EC">
      <w:pPr>
        <w:ind w:left="720"/>
        <w:jc w:val="both"/>
      </w:pPr>
      <w:r w:rsidRPr="00EF2859">
        <w:rPr>
          <w:b/>
        </w:rPr>
        <w:t>Application-error:</w:t>
      </w:r>
      <w:r>
        <w:t xml:space="preserve"> Something went wrong on the server-side while executing the operation invoked by a client. </w:t>
      </w:r>
    </w:p>
    <w:p w:rsidR="00EF2859" w:rsidRDefault="00EF2859" w:rsidP="004F02EC">
      <w:pPr>
        <w:ind w:left="720"/>
        <w:jc w:val="both"/>
      </w:pPr>
    </w:p>
    <w:p w:rsidR="00812C46" w:rsidRDefault="00EF2859" w:rsidP="004F02EC">
      <w:pPr>
        <w:jc w:val="both"/>
      </w:pPr>
      <w:r>
        <w:t xml:space="preserve">A component acting as a client has to have an R Port connected to exactly one of a server’s P Ports. This P Port can however be connected to an arbitrary number of client R </w:t>
      </w:r>
      <w:r w:rsidR="00812C46">
        <w:t xml:space="preserve">Ports. </w:t>
      </w:r>
    </w:p>
    <w:p w:rsidR="00812C46" w:rsidRDefault="00EF2859" w:rsidP="004F02EC">
      <w:pPr>
        <w:jc w:val="both"/>
      </w:pPr>
      <w:r>
        <w:t>Since a component is not limi</w:t>
      </w:r>
      <w:r w:rsidR="00812C46">
        <w:t xml:space="preserve">ted to one port, </w:t>
      </w:r>
      <w:r>
        <w:t>one and the same component can act as both a client and a server. Limits exist on how clients may invoke operations on servers. Two concurrent invocations of the same operation on the same client R</w:t>
      </w:r>
      <w:r w:rsidR="00812C46">
        <w:t xml:space="preserve"> </w:t>
      </w:r>
      <w:r>
        <w:t>Port is not allowed; not until a response on the first invocation has been receive</w:t>
      </w:r>
      <w:r w:rsidR="00812C46">
        <w:t>d, a good or a bad one.</w:t>
      </w:r>
    </w:p>
    <w:p w:rsidR="00EF2859" w:rsidRDefault="00EF2859" w:rsidP="004F02EC">
      <w:pPr>
        <w:jc w:val="both"/>
      </w:pPr>
      <w:r>
        <w:t>Concurrent invocations of different operations are allowed on the same R</w:t>
      </w:r>
      <w:r w:rsidR="00812C46">
        <w:t xml:space="preserve"> </w:t>
      </w:r>
      <w:r>
        <w:t>Port but the VFB does not guarantee the ordering of the invocations</w:t>
      </w:r>
      <w:r w:rsidR="00812C46">
        <w:t xml:space="preserve">. </w:t>
      </w:r>
      <w:r>
        <w:t>The VFB is however required to enable a client to relate a response to a previous invocation</w:t>
      </w:r>
      <w:r w:rsidR="00812C46">
        <w:t>.</w:t>
      </w:r>
    </w:p>
    <w:p w:rsidR="00EE60EC" w:rsidRDefault="00EE60EC" w:rsidP="004F02EC">
      <w:pPr>
        <w:jc w:val="both"/>
      </w:pPr>
    </w:p>
    <w:p w:rsidR="00EF2859" w:rsidRDefault="00EE60EC" w:rsidP="004F02EC">
      <w:pPr>
        <w:jc w:val="both"/>
        <w:rPr>
          <w:b/>
          <w:lang w:val="en-US"/>
        </w:rPr>
      </w:pPr>
      <w:r w:rsidRPr="00EE60EC">
        <w:rPr>
          <w:b/>
          <w:noProof/>
          <w:lang w:val="en-US"/>
        </w:rPr>
        <w:lastRenderedPageBreak/>
        <w:drawing>
          <wp:inline distT="0" distB="0" distL="0" distR="0" wp14:anchorId="36982376" wp14:editId="5F2BCF7F">
            <wp:extent cx="5943600" cy="31781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78175"/>
                    </a:xfrm>
                    <a:prstGeom prst="rect">
                      <a:avLst/>
                    </a:prstGeom>
                  </pic:spPr>
                </pic:pic>
              </a:graphicData>
            </a:graphic>
          </wp:inline>
        </w:drawing>
      </w:r>
    </w:p>
    <w:p w:rsidR="0024658A" w:rsidRPr="0024658A" w:rsidRDefault="0024658A" w:rsidP="004F02EC">
      <w:pPr>
        <w:jc w:val="both"/>
      </w:pPr>
      <w:r w:rsidRPr="0024658A">
        <w:t>AUTOSAR SWCs</w:t>
      </w:r>
      <w:r>
        <w:t xml:space="preserve"> act as client 1 and 2 respectively, </w:t>
      </w:r>
      <w:r w:rsidRPr="0024658A">
        <w:t>request a service through the R</w:t>
      </w:r>
      <w:r>
        <w:t xml:space="preserve"> Port which is sent to the </w:t>
      </w:r>
      <w:r w:rsidRPr="0024658A">
        <w:t>server AUTOSAR SWC which offers the required services through the P</w:t>
      </w:r>
      <w:r>
        <w:t xml:space="preserve"> Port.</w:t>
      </w:r>
    </w:p>
    <w:p w:rsidR="00EF2859" w:rsidRDefault="00EF2859" w:rsidP="004F02EC">
      <w:pPr>
        <w:jc w:val="both"/>
        <w:rPr>
          <w:lang w:val="en-US"/>
        </w:rPr>
      </w:pPr>
    </w:p>
    <w:p w:rsidR="0024658A" w:rsidRDefault="0024658A" w:rsidP="004F02EC">
      <w:pPr>
        <w:jc w:val="both"/>
        <w:rPr>
          <w:lang w:val="en-US"/>
        </w:rPr>
      </w:pPr>
    </w:p>
    <w:p w:rsidR="0024658A" w:rsidRDefault="0024658A" w:rsidP="004F02EC">
      <w:pPr>
        <w:jc w:val="both"/>
        <w:rPr>
          <w:b/>
          <w:bCs/>
          <w:lang w:val="en-IN"/>
        </w:rPr>
      </w:pPr>
      <w:r w:rsidRPr="0024658A">
        <w:rPr>
          <w:b/>
          <w:bCs/>
          <w:lang w:val="en-IN"/>
        </w:rPr>
        <w:t>Sender Receiver Port Interface</w:t>
      </w:r>
    </w:p>
    <w:p w:rsidR="00187E93" w:rsidRDefault="00187E93" w:rsidP="004F02EC">
      <w:pPr>
        <w:jc w:val="both"/>
        <w:rPr>
          <w:b/>
          <w:bCs/>
          <w:lang w:val="en-IN"/>
        </w:rPr>
      </w:pPr>
      <w:r>
        <w:t>This way of communicating allows one receiver to get information from multiple senders or a sender to send information to an arbitrary number of receivers.</w:t>
      </w:r>
    </w:p>
    <w:p w:rsidR="00187E93" w:rsidRPr="00187E93" w:rsidRDefault="00187E93" w:rsidP="004F02EC">
      <w:pPr>
        <w:jc w:val="both"/>
      </w:pPr>
      <w:r>
        <w:t>It</w:t>
      </w:r>
      <w:r w:rsidRPr="00187E93">
        <w:t xml:space="preserve"> defines an asynchronous information distribution and allows for a more data-oriented information exchange over the virtual function bus</w:t>
      </w:r>
      <w:r>
        <w:t>.</w:t>
      </w:r>
    </w:p>
    <w:p w:rsidR="00187E93" w:rsidRPr="00187E93" w:rsidRDefault="00187E93" w:rsidP="004F02EC">
      <w:pPr>
        <w:jc w:val="both"/>
        <w:rPr>
          <w:lang w:val="en-US"/>
        </w:rPr>
      </w:pPr>
      <w:r w:rsidRPr="00187E93">
        <w:rPr>
          <w:lang w:val="en-IN"/>
        </w:rPr>
        <w:t xml:space="preserve">Contents: Data Elements </w:t>
      </w:r>
    </w:p>
    <w:p w:rsidR="00187E93" w:rsidRDefault="00187E93" w:rsidP="004F02EC">
      <w:pPr>
        <w:jc w:val="both"/>
        <w:rPr>
          <w:lang w:val="en-IN"/>
        </w:rPr>
      </w:pPr>
      <w:r w:rsidRPr="00187E93">
        <w:rPr>
          <w:lang w:val="en-IN"/>
        </w:rPr>
        <w:t>Communication: 1:</w:t>
      </w:r>
      <w:r>
        <w:rPr>
          <w:lang w:val="en-IN"/>
        </w:rPr>
        <w:t xml:space="preserve"> </w:t>
      </w:r>
      <w:r w:rsidRPr="00187E93">
        <w:rPr>
          <w:lang w:val="en-IN"/>
        </w:rPr>
        <w:t>n or n:1</w:t>
      </w:r>
    </w:p>
    <w:p w:rsidR="00187E93" w:rsidRPr="00187E93" w:rsidRDefault="00187E93" w:rsidP="004F02EC">
      <w:pPr>
        <w:jc w:val="both"/>
        <w:rPr>
          <w:lang w:val="en-US"/>
        </w:rPr>
      </w:pPr>
    </w:p>
    <w:p w:rsidR="00187E93" w:rsidRDefault="0024658A" w:rsidP="004F02EC">
      <w:pPr>
        <w:jc w:val="both"/>
      </w:pPr>
      <w:r>
        <w:t>There are two ways for which data-elements can b</w:t>
      </w:r>
      <w:r w:rsidR="00187E93">
        <w:t>e provided by the sender:</w:t>
      </w:r>
    </w:p>
    <w:p w:rsidR="00187E93" w:rsidRDefault="00187E93" w:rsidP="004F02EC">
      <w:pPr>
        <w:ind w:firstLine="720"/>
        <w:jc w:val="both"/>
      </w:pPr>
      <w:r>
        <w:t xml:space="preserve"> Last-is-best: L</w:t>
      </w:r>
      <w:r w:rsidR="0024658A">
        <w:t>ast value made available b</w:t>
      </w:r>
      <w:r>
        <w:t>y the sender is the current one.</w:t>
      </w:r>
    </w:p>
    <w:p w:rsidR="00187E93" w:rsidRDefault="00187E93" w:rsidP="004F02EC">
      <w:pPr>
        <w:ind w:firstLine="720"/>
        <w:jc w:val="both"/>
      </w:pPr>
      <w:r>
        <w:t xml:space="preserve"> Queued: V</w:t>
      </w:r>
      <w:r w:rsidR="0024658A">
        <w:t>alues are stored in a queue of predefined size.</w:t>
      </w:r>
    </w:p>
    <w:p w:rsidR="00187E93" w:rsidRDefault="00187E93" w:rsidP="004F02EC">
      <w:pPr>
        <w:ind w:firstLine="720"/>
        <w:jc w:val="both"/>
      </w:pPr>
    </w:p>
    <w:p w:rsidR="00187E93" w:rsidRDefault="0024658A" w:rsidP="004F02EC">
      <w:pPr>
        <w:jc w:val="both"/>
      </w:pPr>
      <w:r>
        <w:t xml:space="preserve">A sender is completely decoupled from any </w:t>
      </w:r>
      <w:r w:rsidR="00877635">
        <w:t>receivers;</w:t>
      </w:r>
      <w:r>
        <w:t xml:space="preserve"> it has no idea how many (if any) receivers are using the values it is produ</w:t>
      </w:r>
      <w:r w:rsidR="00187E93">
        <w:t xml:space="preserve">cing. It </w:t>
      </w:r>
      <w:r>
        <w:t>is however possible at configuration time to enable transmission acknowledgements if a sender wants to know if a transmission succeeded or not.</w:t>
      </w:r>
    </w:p>
    <w:p w:rsidR="00877635" w:rsidRDefault="00877635" w:rsidP="004F02EC">
      <w:pPr>
        <w:jc w:val="both"/>
      </w:pPr>
    </w:p>
    <w:p w:rsidR="00877635" w:rsidRDefault="0024658A" w:rsidP="004F02EC">
      <w:pPr>
        <w:jc w:val="both"/>
      </w:pPr>
      <w:r>
        <w:t xml:space="preserve">If the “queued” semantics is used the receiver consumes values from the queue in a FIFO-fashion. The queue is located on the receiver side of the </w:t>
      </w:r>
      <w:r w:rsidR="00877635">
        <w:t>connection;</w:t>
      </w:r>
      <w:r>
        <w:t xml:space="preserve"> this is logical since consumable reads are taking place. </w:t>
      </w:r>
    </w:p>
    <w:p w:rsidR="00877635" w:rsidRDefault="0024658A" w:rsidP="004F02EC">
      <w:pPr>
        <w:jc w:val="both"/>
      </w:pPr>
      <w:r>
        <w:t>If a queue is full and there are still new values to add a queue overflow will occur and the new values are discarded; whether or not the receiver is notified of these events can be set at configuration time</w:t>
      </w:r>
      <w:r w:rsidR="00877635">
        <w:t>.</w:t>
      </w:r>
    </w:p>
    <w:p w:rsidR="00877635" w:rsidRDefault="00877635" w:rsidP="004F02EC">
      <w:pPr>
        <w:jc w:val="both"/>
      </w:pPr>
    </w:p>
    <w:p w:rsidR="00877635" w:rsidRDefault="00877635" w:rsidP="004F02EC">
      <w:pPr>
        <w:jc w:val="both"/>
      </w:pPr>
    </w:p>
    <w:p w:rsidR="00877635" w:rsidRDefault="00877635" w:rsidP="004F02EC">
      <w:pPr>
        <w:jc w:val="both"/>
      </w:pPr>
      <w:r>
        <w:lastRenderedPageBreak/>
        <w:t>For “Last-is-best”</w:t>
      </w:r>
      <w:r w:rsidR="0024658A">
        <w:t>, only 1:</w:t>
      </w:r>
      <w:r>
        <w:t xml:space="preserve"> </w:t>
      </w:r>
      <w:r w:rsidR="0024658A">
        <w:t>n (1 sender, n ≥ 0 receivers) communicati</w:t>
      </w:r>
      <w:r>
        <w:t xml:space="preserve">on is possible. </w:t>
      </w:r>
    </w:p>
    <w:p w:rsidR="00877635" w:rsidRDefault="00877635" w:rsidP="004F02EC">
      <w:pPr>
        <w:jc w:val="both"/>
      </w:pPr>
      <w:r>
        <w:t>For “Q</w:t>
      </w:r>
      <w:r w:rsidR="0024658A">
        <w:t>ueued” semantics both 1:</w:t>
      </w:r>
      <w:r>
        <w:t xml:space="preserve"> </w:t>
      </w:r>
      <w:r w:rsidR="0024658A">
        <w:t xml:space="preserve">n and n:1 (n ≥ 0 senders, 1 receiver) are possible. </w:t>
      </w:r>
    </w:p>
    <w:p w:rsidR="00877635" w:rsidRDefault="0024658A" w:rsidP="004F02EC">
      <w:pPr>
        <w:jc w:val="both"/>
      </w:pPr>
      <w:r>
        <w:t xml:space="preserve">The latter is possible because multiple senders can add values to the queue of a single receiver. For “last-is-best” there is only one value and if there are multiple senders they would constantly overwrite each other’s values and there is no guarantee the receiver will be able to see all produced values. </w:t>
      </w:r>
    </w:p>
    <w:p w:rsidR="00EF2859" w:rsidRDefault="00EF2859" w:rsidP="004F02EC">
      <w:pPr>
        <w:jc w:val="both"/>
        <w:rPr>
          <w:b/>
          <w:lang w:val="en-US"/>
        </w:rPr>
      </w:pPr>
    </w:p>
    <w:p w:rsidR="00EF2859" w:rsidRDefault="00877635" w:rsidP="004F02EC">
      <w:pPr>
        <w:jc w:val="both"/>
        <w:rPr>
          <w:lang w:val="en-US"/>
        </w:rPr>
      </w:pPr>
      <w:r w:rsidRPr="00877635">
        <w:rPr>
          <w:noProof/>
          <w:lang w:val="en-US"/>
        </w:rPr>
        <w:drawing>
          <wp:inline distT="0" distB="0" distL="0" distR="0" wp14:anchorId="5BCCBB0F" wp14:editId="11733211">
            <wp:extent cx="5942833" cy="283861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0463" cy="2851813"/>
                    </a:xfrm>
                    <a:prstGeom prst="rect">
                      <a:avLst/>
                    </a:prstGeom>
                  </pic:spPr>
                </pic:pic>
              </a:graphicData>
            </a:graphic>
          </wp:inline>
        </w:drawing>
      </w:r>
    </w:p>
    <w:p w:rsidR="00EB23C9" w:rsidRDefault="00EB23C9" w:rsidP="004F02EC">
      <w:pPr>
        <w:jc w:val="both"/>
        <w:rPr>
          <w:lang w:val="en-US"/>
        </w:rPr>
      </w:pPr>
    </w:p>
    <w:p w:rsidR="00EF2859" w:rsidRDefault="00EB23C9" w:rsidP="004F02EC">
      <w:pPr>
        <w:jc w:val="both"/>
        <w:rPr>
          <w:b/>
          <w:lang w:val="en-US"/>
        </w:rPr>
      </w:pPr>
      <w:r w:rsidRPr="00EB23C9">
        <w:rPr>
          <w:b/>
          <w:lang w:val="en-US"/>
        </w:rPr>
        <w:t>Inter and Intra ECU Communication D</w:t>
      </w:r>
      <w:r>
        <w:rPr>
          <w:b/>
          <w:lang w:val="en-US"/>
        </w:rPr>
        <w:t>iagram</w:t>
      </w:r>
    </w:p>
    <w:p w:rsidR="00EF2859" w:rsidRDefault="00EB23C9" w:rsidP="004F02EC">
      <w:pPr>
        <w:jc w:val="both"/>
        <w:rPr>
          <w:b/>
          <w:lang w:val="en-US"/>
        </w:rPr>
      </w:pPr>
      <w:r w:rsidRPr="00EB23C9">
        <w:rPr>
          <w:b/>
          <w:noProof/>
          <w:lang w:val="en-US"/>
        </w:rPr>
        <w:drawing>
          <wp:inline distT="0" distB="0" distL="0" distR="0" wp14:anchorId="130CEFE3" wp14:editId="1BF0FD4C">
            <wp:extent cx="5943600" cy="38030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803015"/>
                    </a:xfrm>
                    <a:prstGeom prst="rect">
                      <a:avLst/>
                    </a:prstGeom>
                  </pic:spPr>
                </pic:pic>
              </a:graphicData>
            </a:graphic>
          </wp:inline>
        </w:drawing>
      </w:r>
    </w:p>
    <w:p w:rsidR="00504A2F" w:rsidRDefault="009D559D" w:rsidP="00DD1FA1">
      <w:pPr>
        <w:pStyle w:val="Heading2"/>
      </w:pPr>
      <w:r>
        <w:lastRenderedPageBreak/>
        <w:t>AUTOSAR Data Types</w:t>
      </w:r>
    </w:p>
    <w:p w:rsidR="00504A2F" w:rsidRPr="00504A2F" w:rsidRDefault="00504A2F" w:rsidP="00504A2F"/>
    <w:p w:rsidR="009D559D" w:rsidRDefault="004F02EC" w:rsidP="004F02EC">
      <w:pPr>
        <w:jc w:val="both"/>
      </w:pPr>
      <w:r w:rsidRPr="003C587A">
        <w:rPr>
          <w:b/>
        </w:rPr>
        <w:t>ApplicationDatatype</w:t>
      </w:r>
      <w:r w:rsidR="005E7CC0" w:rsidRPr="003C587A">
        <w:rPr>
          <w:b/>
        </w:rPr>
        <w:br/>
      </w:r>
      <w:r w:rsidR="00B74E58">
        <w:t>D</w:t>
      </w:r>
      <w:r w:rsidR="005E7CC0">
        <w:t>efine all data attributes that are needed from the application point of view. It is used for exchanging data</w:t>
      </w:r>
      <w:r w:rsidR="00B74E58">
        <w:t xml:space="preserve"> between SWC or between a SWC</w:t>
      </w:r>
      <w:r w:rsidR="005E7CC0">
        <w:t xml:space="preserve"> and a measurement and calibration tool. For this level also the </w:t>
      </w:r>
      <w:r w:rsidR="00B74E58">
        <w:t>communication for a complete VFB</w:t>
      </w:r>
      <w:r w:rsidR="005E7CC0">
        <w:t xml:space="preserve"> can be specified</w:t>
      </w:r>
      <w:r w:rsidR="000A0EE7">
        <w:t>.</w:t>
      </w:r>
    </w:p>
    <w:p w:rsidR="003C587A" w:rsidRDefault="003C587A" w:rsidP="004F02EC">
      <w:pPr>
        <w:jc w:val="both"/>
      </w:pPr>
    </w:p>
    <w:p w:rsidR="003C587A" w:rsidRPr="003C587A" w:rsidRDefault="003C587A" w:rsidP="003C587A">
      <w:pPr>
        <w:jc w:val="both"/>
        <w:rPr>
          <w:lang w:val="en-US"/>
        </w:rPr>
      </w:pPr>
      <w:r>
        <w:rPr>
          <w:lang w:val="en-US"/>
        </w:rPr>
        <w:t>Application Data Level</w:t>
      </w:r>
    </w:p>
    <w:p w:rsidR="00132AA3" w:rsidRPr="003C587A" w:rsidRDefault="00060FDE" w:rsidP="003C587A">
      <w:pPr>
        <w:numPr>
          <w:ilvl w:val="0"/>
          <w:numId w:val="35"/>
        </w:numPr>
        <w:jc w:val="both"/>
        <w:rPr>
          <w:lang w:val="en-US"/>
        </w:rPr>
      </w:pPr>
      <w:r w:rsidRPr="003C587A">
        <w:rPr>
          <w:lang w:val="en-US"/>
        </w:rPr>
        <w:t xml:space="preserve">Application </w:t>
      </w:r>
      <w:r w:rsidR="003C587A">
        <w:rPr>
          <w:lang w:val="en-US"/>
        </w:rPr>
        <w:t>Data Types and their Data Protot</w:t>
      </w:r>
      <w:r w:rsidRPr="003C587A">
        <w:rPr>
          <w:lang w:val="en-US"/>
        </w:rPr>
        <w:t>ypes for Application SWC types are defined from the application point of view.</w:t>
      </w:r>
    </w:p>
    <w:p w:rsidR="00132AA3" w:rsidRPr="003C587A" w:rsidRDefault="00060FDE" w:rsidP="003C587A">
      <w:pPr>
        <w:numPr>
          <w:ilvl w:val="0"/>
          <w:numId w:val="35"/>
        </w:numPr>
        <w:jc w:val="both"/>
        <w:rPr>
          <w:lang w:val="en-US"/>
        </w:rPr>
      </w:pPr>
      <w:r w:rsidRPr="003C587A">
        <w:rPr>
          <w:lang w:val="en-US"/>
        </w:rPr>
        <w:t xml:space="preserve">For integration </w:t>
      </w:r>
      <w:r w:rsidR="003C587A">
        <w:rPr>
          <w:lang w:val="en-US"/>
        </w:rPr>
        <w:t>of the SWC into the ECU, the Application</w:t>
      </w:r>
      <w:r w:rsidRPr="003C587A">
        <w:rPr>
          <w:lang w:val="en-US"/>
        </w:rPr>
        <w:t xml:space="preserve"> Data Types must be mapped to Implementation Data Types.</w:t>
      </w:r>
    </w:p>
    <w:p w:rsidR="00132AA3" w:rsidRDefault="00060FDE" w:rsidP="003C587A">
      <w:pPr>
        <w:numPr>
          <w:ilvl w:val="0"/>
          <w:numId w:val="35"/>
        </w:numPr>
        <w:jc w:val="both"/>
        <w:rPr>
          <w:lang w:val="en-US"/>
        </w:rPr>
      </w:pPr>
      <w:r w:rsidRPr="003C587A">
        <w:rPr>
          <w:lang w:val="en-US"/>
        </w:rPr>
        <w:t>An Application Data Type Level describes the purpose and limitation of a value that can be variable or information sent &amp; received between multiple components.</w:t>
      </w:r>
    </w:p>
    <w:p w:rsidR="003C587A" w:rsidRPr="003C587A" w:rsidRDefault="003C587A" w:rsidP="003C587A">
      <w:pPr>
        <w:ind w:left="720"/>
        <w:jc w:val="both"/>
        <w:rPr>
          <w:lang w:val="en-US"/>
        </w:rPr>
      </w:pPr>
    </w:p>
    <w:p w:rsidR="00132AA3" w:rsidRPr="003C587A" w:rsidRDefault="00060FDE" w:rsidP="003C587A">
      <w:pPr>
        <w:numPr>
          <w:ilvl w:val="0"/>
          <w:numId w:val="35"/>
        </w:numPr>
        <w:jc w:val="both"/>
        <w:rPr>
          <w:lang w:val="en-US"/>
        </w:rPr>
      </w:pPr>
      <w:r w:rsidRPr="003C587A">
        <w:rPr>
          <w:lang w:val="en-US"/>
        </w:rPr>
        <w:t>Application Data Type further derived into</w:t>
      </w:r>
    </w:p>
    <w:p w:rsidR="003C587A" w:rsidRPr="003C587A" w:rsidRDefault="00060FDE" w:rsidP="003C587A">
      <w:pPr>
        <w:numPr>
          <w:ilvl w:val="0"/>
          <w:numId w:val="36"/>
        </w:numPr>
        <w:tabs>
          <w:tab w:val="num" w:pos="720"/>
        </w:tabs>
        <w:jc w:val="both"/>
        <w:rPr>
          <w:lang w:val="en-US"/>
        </w:rPr>
      </w:pPr>
      <w:r w:rsidRPr="003C587A">
        <w:rPr>
          <w:lang w:val="en-IN"/>
        </w:rPr>
        <w:t>Application Primitive Data Type</w:t>
      </w:r>
    </w:p>
    <w:p w:rsidR="00132AA3" w:rsidRPr="003C587A" w:rsidRDefault="00060FDE" w:rsidP="003C587A">
      <w:pPr>
        <w:numPr>
          <w:ilvl w:val="0"/>
          <w:numId w:val="36"/>
        </w:numPr>
        <w:tabs>
          <w:tab w:val="num" w:pos="720"/>
        </w:tabs>
        <w:jc w:val="both"/>
        <w:rPr>
          <w:lang w:val="en-US"/>
        </w:rPr>
      </w:pPr>
      <w:r w:rsidRPr="003C587A">
        <w:rPr>
          <w:lang w:val="en-IN"/>
        </w:rPr>
        <w:t xml:space="preserve">Application Composite Data </w:t>
      </w:r>
      <w:r w:rsidR="003C587A" w:rsidRPr="003C587A">
        <w:rPr>
          <w:lang w:val="en-IN"/>
        </w:rPr>
        <w:t>Type:</w:t>
      </w:r>
      <w:r w:rsidRPr="003C587A">
        <w:rPr>
          <w:lang w:val="en-IN"/>
        </w:rPr>
        <w:t xml:space="preserve"> </w:t>
      </w:r>
    </w:p>
    <w:p w:rsidR="003C587A" w:rsidRPr="003C587A" w:rsidRDefault="003C587A" w:rsidP="003C587A">
      <w:pPr>
        <w:ind w:left="1440"/>
        <w:jc w:val="both"/>
        <w:rPr>
          <w:lang w:val="en-US"/>
        </w:rPr>
      </w:pPr>
    </w:p>
    <w:p w:rsidR="00132AA3" w:rsidRPr="003C587A" w:rsidRDefault="00060FDE" w:rsidP="003C587A">
      <w:pPr>
        <w:ind w:left="1800"/>
        <w:jc w:val="both"/>
        <w:rPr>
          <w:lang w:val="en-US"/>
        </w:rPr>
      </w:pPr>
      <w:r w:rsidRPr="003C587A">
        <w:rPr>
          <w:lang w:val="en-US"/>
        </w:rPr>
        <w:t xml:space="preserve">Application Record Data Type: Equivalent to a </w:t>
      </w:r>
      <w:r w:rsidR="003C587A" w:rsidRPr="003C587A">
        <w:rPr>
          <w:lang w:val="en-US"/>
        </w:rPr>
        <w:t>strut</w:t>
      </w:r>
      <w:r w:rsidR="003C587A">
        <w:rPr>
          <w:lang w:val="en-US"/>
        </w:rPr>
        <w:t xml:space="preserve"> {} in C</w:t>
      </w:r>
      <w:r w:rsidRPr="003C587A">
        <w:rPr>
          <w:lang w:val="en-US"/>
        </w:rPr>
        <w:t xml:space="preserve"> </w:t>
      </w:r>
    </w:p>
    <w:p w:rsidR="00132AA3" w:rsidRDefault="00060FDE" w:rsidP="003C587A">
      <w:pPr>
        <w:ind w:left="1800"/>
        <w:jc w:val="both"/>
        <w:rPr>
          <w:lang w:val="en-US"/>
        </w:rPr>
      </w:pPr>
      <w:r w:rsidRPr="003C587A">
        <w:rPr>
          <w:lang w:val="en-US"/>
        </w:rPr>
        <w:t xml:space="preserve">Application Array Data Type: Equivalent to an array [] in C </w:t>
      </w:r>
    </w:p>
    <w:p w:rsidR="003C587A" w:rsidRDefault="003C587A" w:rsidP="003C587A">
      <w:pPr>
        <w:jc w:val="both"/>
        <w:rPr>
          <w:lang w:val="en-US"/>
        </w:rPr>
      </w:pPr>
    </w:p>
    <w:p w:rsidR="003C587A" w:rsidRPr="003C587A" w:rsidRDefault="003C587A" w:rsidP="003C587A">
      <w:pPr>
        <w:jc w:val="both"/>
        <w:rPr>
          <w:lang w:val="en-US"/>
        </w:rPr>
      </w:pPr>
      <w:r w:rsidRPr="003C587A">
        <w:rPr>
          <w:lang w:val="en-IN"/>
        </w:rPr>
        <w:t>Application Primitive Data Type</w:t>
      </w:r>
    </w:p>
    <w:p w:rsidR="003C587A" w:rsidRDefault="00060FDE" w:rsidP="00DD1FA1">
      <w:pPr>
        <w:jc w:val="both"/>
      </w:pPr>
      <w:r w:rsidRPr="003C587A">
        <w:rPr>
          <w:lang w:val="en-US"/>
        </w:rPr>
        <w:t xml:space="preserve">An Application Primitive Data Type describes how to transform an internal application value to the corresponding value in the physical domain or vice </w:t>
      </w:r>
      <w:r w:rsidR="003C587A" w:rsidRPr="003C587A">
        <w:rPr>
          <w:lang w:val="en-US"/>
        </w:rPr>
        <w:t>versa</w:t>
      </w:r>
      <w:r w:rsidR="003C587A">
        <w:rPr>
          <w:lang w:val="en-US"/>
        </w:rPr>
        <w:t>.</w:t>
      </w:r>
      <w:r w:rsidR="003C587A" w:rsidRPr="003C587A">
        <w:rPr>
          <w:lang w:val="en-US"/>
        </w:rPr>
        <w:t xml:space="preserve"> It does not, however say anything about the implementation ch</w:t>
      </w:r>
      <w:r w:rsidR="003C587A">
        <w:rPr>
          <w:lang w:val="en-US"/>
        </w:rPr>
        <w:t>oices, such as final data types.</w:t>
      </w:r>
    </w:p>
    <w:p w:rsidR="003C587A" w:rsidRDefault="003C587A" w:rsidP="004F02EC">
      <w:pPr>
        <w:jc w:val="both"/>
      </w:pPr>
    </w:p>
    <w:p w:rsidR="00DD1FA1" w:rsidRPr="00DD1FA1" w:rsidRDefault="00770C38" w:rsidP="00DD1FA1">
      <w:pPr>
        <w:numPr>
          <w:ilvl w:val="0"/>
          <w:numId w:val="42"/>
        </w:numPr>
        <w:tabs>
          <w:tab w:val="clear" w:pos="720"/>
          <w:tab w:val="num" w:pos="1080"/>
        </w:tabs>
        <w:ind w:left="1080"/>
        <w:jc w:val="both"/>
        <w:rPr>
          <w:lang w:val="en-US"/>
        </w:rPr>
      </w:pPr>
      <w:r w:rsidRPr="00DD1FA1">
        <w:rPr>
          <w:lang w:val="en-US"/>
        </w:rPr>
        <w:t>Compu</w:t>
      </w:r>
      <w:r w:rsidR="00DD1FA1">
        <w:rPr>
          <w:lang w:val="en-US"/>
        </w:rPr>
        <w:t>tation</w:t>
      </w:r>
      <w:r w:rsidRPr="00DD1FA1">
        <w:rPr>
          <w:lang w:val="en-US"/>
        </w:rPr>
        <w:t xml:space="preserve"> </w:t>
      </w:r>
      <w:r w:rsidR="00DD1FA1">
        <w:rPr>
          <w:lang w:val="en-US"/>
        </w:rPr>
        <w:t xml:space="preserve">Method: </w:t>
      </w:r>
      <w:r w:rsidRPr="00DD1FA1">
        <w:rPr>
          <w:lang w:val="en-US"/>
        </w:rPr>
        <w:t xml:space="preserve"> </w:t>
      </w:r>
      <w:r w:rsidRPr="00DD1FA1">
        <w:rPr>
          <w:lang w:val="en-US"/>
        </w:rPr>
        <w:t>The Compu</w:t>
      </w:r>
      <w:r w:rsidR="00DD1FA1">
        <w:rPr>
          <w:lang w:val="en-US"/>
        </w:rPr>
        <w:t>tation</w:t>
      </w:r>
      <w:r w:rsidRPr="00DD1FA1">
        <w:rPr>
          <w:lang w:val="en-US"/>
        </w:rPr>
        <w:t xml:space="preserve"> Method describes the translation of Application internal values to the corresponding values in physical domain for </w:t>
      </w:r>
      <w:r w:rsidR="00DD1FA1">
        <w:rPr>
          <w:lang w:val="en-US"/>
        </w:rPr>
        <w:t>specific interval and vice versa</w:t>
      </w:r>
    </w:p>
    <w:p w:rsidR="00DD1FA1" w:rsidRDefault="00DD1FA1" w:rsidP="00DD1FA1">
      <w:pPr>
        <w:numPr>
          <w:ilvl w:val="1"/>
          <w:numId w:val="42"/>
        </w:numPr>
        <w:tabs>
          <w:tab w:val="clear" w:pos="1440"/>
          <w:tab w:val="num" w:pos="1800"/>
        </w:tabs>
        <w:ind w:left="1800"/>
        <w:jc w:val="both"/>
        <w:rPr>
          <w:lang w:val="en-US"/>
        </w:rPr>
      </w:pPr>
      <w:r>
        <w:rPr>
          <w:lang w:val="en-US"/>
        </w:rPr>
        <w:t xml:space="preserve">SW Unit: </w:t>
      </w:r>
      <w:r w:rsidR="00770C38" w:rsidRPr="00DD1FA1">
        <w:rPr>
          <w:lang w:val="en-US"/>
        </w:rPr>
        <w:t xml:space="preserve"> </w:t>
      </w:r>
      <w:r w:rsidR="00770C38" w:rsidRPr="00DD1FA1">
        <w:rPr>
          <w:lang w:val="en-US"/>
        </w:rPr>
        <w:t>SW Unit d</w:t>
      </w:r>
      <w:r>
        <w:rPr>
          <w:lang w:val="en-US"/>
        </w:rPr>
        <w:t>escribes about a physical unit.</w:t>
      </w:r>
    </w:p>
    <w:p w:rsidR="00DD1FA1" w:rsidRDefault="00DD1FA1" w:rsidP="00DD1FA1">
      <w:pPr>
        <w:ind w:left="1800"/>
        <w:jc w:val="both"/>
        <w:rPr>
          <w:lang w:val="en-US"/>
        </w:rPr>
      </w:pPr>
    </w:p>
    <w:p w:rsidR="00000000" w:rsidRDefault="00DD1FA1" w:rsidP="00DD1FA1">
      <w:pPr>
        <w:numPr>
          <w:ilvl w:val="0"/>
          <w:numId w:val="42"/>
        </w:numPr>
        <w:tabs>
          <w:tab w:val="clear" w:pos="720"/>
          <w:tab w:val="num" w:pos="1080"/>
        </w:tabs>
        <w:ind w:left="1080"/>
        <w:jc w:val="both"/>
        <w:rPr>
          <w:lang w:val="en-US"/>
        </w:rPr>
      </w:pPr>
      <w:r>
        <w:rPr>
          <w:lang w:val="en-US"/>
        </w:rPr>
        <w:t xml:space="preserve">Data Constraint: </w:t>
      </w:r>
      <w:r w:rsidR="00770C38" w:rsidRPr="00DD1FA1">
        <w:rPr>
          <w:lang w:val="en-US"/>
        </w:rPr>
        <w:t>Data Constraint describes which range that this specific Application Primitive Data Type is allowed to operate in. The purpose is to define the allowed operational interval for a certain data type.</w:t>
      </w:r>
    </w:p>
    <w:p w:rsidR="00DD1FA1" w:rsidRDefault="00DD1FA1" w:rsidP="00DD1FA1">
      <w:pPr>
        <w:jc w:val="both"/>
        <w:rPr>
          <w:lang w:val="en-US"/>
        </w:rPr>
      </w:pPr>
    </w:p>
    <w:p w:rsidR="00DD1FA1" w:rsidRPr="00DD1FA1" w:rsidRDefault="00DD1FA1" w:rsidP="00DD1FA1">
      <w:pPr>
        <w:jc w:val="both"/>
        <w:rPr>
          <w:lang w:val="en-US"/>
        </w:rPr>
      </w:pPr>
      <w:r w:rsidRPr="00DD1FA1">
        <w:rPr>
          <w:lang w:val="en-IN"/>
        </w:rPr>
        <w:t>Application Composite Data Type</w:t>
      </w:r>
    </w:p>
    <w:p w:rsidR="00000000" w:rsidRPr="00DD1FA1" w:rsidRDefault="00DD1FA1" w:rsidP="00DD1FA1">
      <w:pPr>
        <w:numPr>
          <w:ilvl w:val="0"/>
          <w:numId w:val="44"/>
        </w:numPr>
        <w:jc w:val="both"/>
        <w:rPr>
          <w:lang w:val="en-US"/>
        </w:rPr>
      </w:pPr>
      <w:r>
        <w:rPr>
          <w:lang w:val="en-IN"/>
        </w:rPr>
        <w:t>S</w:t>
      </w:r>
      <w:r w:rsidR="00770C38" w:rsidRPr="00DD1FA1">
        <w:rPr>
          <w:lang w:val="en-IN"/>
        </w:rPr>
        <w:t xml:space="preserve">tructures and data arrays can be defined on Application data level via Application Composite Data </w:t>
      </w:r>
      <w:r w:rsidR="00770C38" w:rsidRPr="00DD1FA1">
        <w:rPr>
          <w:lang w:val="en-IN"/>
        </w:rPr>
        <w:t>Types. The corresponding types are Application Record Data Types and Application Array Data Types.</w:t>
      </w:r>
    </w:p>
    <w:p w:rsidR="00DD1FA1" w:rsidRPr="00DD1FA1" w:rsidRDefault="00DD1FA1" w:rsidP="00DD1FA1">
      <w:pPr>
        <w:ind w:left="720"/>
        <w:jc w:val="both"/>
        <w:rPr>
          <w:lang w:val="en-US"/>
        </w:rPr>
      </w:pPr>
    </w:p>
    <w:p w:rsidR="00214B72" w:rsidRDefault="00214B72" w:rsidP="00DD1FA1">
      <w:pPr>
        <w:jc w:val="both"/>
        <w:rPr>
          <w:lang w:val="en-US"/>
        </w:rPr>
      </w:pPr>
    </w:p>
    <w:p w:rsidR="00214B72" w:rsidRDefault="00214B72" w:rsidP="00DD1FA1">
      <w:pPr>
        <w:jc w:val="both"/>
        <w:rPr>
          <w:lang w:val="en-US"/>
        </w:rPr>
      </w:pPr>
    </w:p>
    <w:p w:rsidR="00214B72" w:rsidRDefault="00214B72" w:rsidP="00DD1FA1">
      <w:pPr>
        <w:jc w:val="both"/>
        <w:rPr>
          <w:lang w:val="en-US"/>
        </w:rPr>
      </w:pPr>
    </w:p>
    <w:p w:rsidR="00DD1FA1" w:rsidRDefault="00DD1FA1" w:rsidP="00DD1FA1">
      <w:pPr>
        <w:jc w:val="both"/>
        <w:rPr>
          <w:lang w:val="en-US"/>
        </w:rPr>
      </w:pPr>
      <w:r>
        <w:rPr>
          <w:lang w:val="en-US"/>
        </w:rPr>
        <w:lastRenderedPageBreak/>
        <w:t xml:space="preserve">Application Record Data Type: </w:t>
      </w:r>
      <w:r w:rsidRPr="00DD1FA1">
        <w:rPr>
          <w:lang w:val="en-US"/>
        </w:rPr>
        <w:t>This Data Type describes a complex data type. A complex data type is used to group other data types that have something in common</w:t>
      </w:r>
      <w:r>
        <w:rPr>
          <w:lang w:val="en-US"/>
        </w:rPr>
        <w:t>.</w:t>
      </w:r>
    </w:p>
    <w:p w:rsidR="00214B72" w:rsidRPr="00DD1FA1" w:rsidRDefault="00214B72" w:rsidP="00DD1FA1">
      <w:pPr>
        <w:jc w:val="both"/>
        <w:rPr>
          <w:lang w:val="en-US"/>
        </w:rPr>
      </w:pPr>
    </w:p>
    <w:p w:rsidR="00DD1FA1" w:rsidRDefault="00DD1FA1" w:rsidP="00DD1FA1">
      <w:pPr>
        <w:jc w:val="both"/>
        <w:rPr>
          <w:lang w:val="en-US"/>
        </w:rPr>
      </w:pPr>
      <w:r w:rsidRPr="00DD1FA1">
        <w:rPr>
          <w:lang w:val="en-US"/>
        </w:rPr>
        <w:t>Application Array Data Type:</w:t>
      </w:r>
      <w:r>
        <w:rPr>
          <w:lang w:val="en-US"/>
        </w:rPr>
        <w:t xml:space="preserve"> </w:t>
      </w:r>
      <w:r w:rsidRPr="00DD1FA1">
        <w:rPr>
          <w:lang w:val="en-US"/>
        </w:rPr>
        <w:t>This Data Type describes an array of objects. The number of objects in the array is specified by defining the attribute value for Max no. of elements. Whether the array can vary in size or not, is defined by the attribute Array Size Semantics.</w:t>
      </w:r>
    </w:p>
    <w:p w:rsidR="00DD1FA1" w:rsidRPr="00DD1FA1" w:rsidRDefault="00DD1FA1" w:rsidP="00DD1FA1">
      <w:pPr>
        <w:jc w:val="both"/>
        <w:rPr>
          <w:lang w:val="en-US"/>
        </w:rPr>
      </w:pPr>
    </w:p>
    <w:p w:rsidR="005E7CC0" w:rsidRDefault="005E7CC0" w:rsidP="004F02EC">
      <w:pPr>
        <w:jc w:val="both"/>
      </w:pPr>
    </w:p>
    <w:p w:rsidR="00307193" w:rsidRPr="00F05C34" w:rsidRDefault="00307193" w:rsidP="004F02EC">
      <w:pPr>
        <w:jc w:val="both"/>
        <w:rPr>
          <w:b/>
        </w:rPr>
      </w:pPr>
      <w:r w:rsidRPr="00F05C34">
        <w:rPr>
          <w:b/>
        </w:rPr>
        <w:t>Implementation Data Type</w:t>
      </w:r>
    </w:p>
    <w:p w:rsidR="005E7CC0" w:rsidRDefault="005E7CC0" w:rsidP="004F02EC">
      <w:pPr>
        <w:jc w:val="both"/>
      </w:pPr>
      <w:r>
        <w:t xml:space="preserve">Enable a formal definition of types from the implementation point of </w:t>
      </w:r>
      <w:r w:rsidR="000A0EE7">
        <w:t>view. They</w:t>
      </w:r>
      <w:r>
        <w:t xml:space="preserve"> Are used for interface descriptions and data within the basic software</w:t>
      </w:r>
      <w:r w:rsidR="00B74E58">
        <w:t>. T</w:t>
      </w:r>
      <w:r>
        <w:t>he data description in this</w:t>
      </w:r>
      <w:r w:rsidR="00B74E58">
        <w:t xml:space="preserve"> level is also input for the RTE</w:t>
      </w:r>
      <w:r>
        <w:t xml:space="preserve"> generator</w:t>
      </w:r>
      <w:r w:rsidR="000A0EE7">
        <w:t>.</w:t>
      </w:r>
    </w:p>
    <w:p w:rsidR="000A0EE7" w:rsidRPr="000A0EE7" w:rsidRDefault="000A0EE7" w:rsidP="004F02EC">
      <w:pPr>
        <w:jc w:val="both"/>
      </w:pPr>
      <w:r w:rsidRPr="000A0EE7">
        <w:t>These data types are not exposed to the application layer or the external interfaces but are used for internal operations and computations within the software components. They used within the lower layers such as the RTE and BSW modules.</w:t>
      </w:r>
    </w:p>
    <w:p w:rsidR="000A0EE7" w:rsidRDefault="000A0EE7" w:rsidP="004F02EC">
      <w:pPr>
        <w:jc w:val="both"/>
      </w:pPr>
      <w:r>
        <w:t>These types conceptually represent the source of code of a programming language like C</w:t>
      </w:r>
    </w:p>
    <w:p w:rsidR="005E7CC0" w:rsidRDefault="005E7CC0" w:rsidP="004F02EC">
      <w:pPr>
        <w:jc w:val="both"/>
      </w:pPr>
    </w:p>
    <w:p w:rsidR="00214B72" w:rsidRDefault="00214B72" w:rsidP="004F02EC">
      <w:pPr>
        <w:jc w:val="both"/>
      </w:pPr>
    </w:p>
    <w:p w:rsidR="00307193" w:rsidRPr="00F05C34" w:rsidRDefault="00F05C34" w:rsidP="004F02EC">
      <w:pPr>
        <w:jc w:val="both"/>
        <w:rPr>
          <w:b/>
        </w:rPr>
      </w:pPr>
      <w:r>
        <w:rPr>
          <w:b/>
        </w:rPr>
        <w:t>Base D</w:t>
      </w:r>
      <w:r w:rsidR="00307193" w:rsidRPr="00F05C34">
        <w:rPr>
          <w:b/>
        </w:rPr>
        <w:t>ata Type</w:t>
      </w:r>
    </w:p>
    <w:p w:rsidR="00EB23C9" w:rsidRDefault="005E7CC0" w:rsidP="004F02EC">
      <w:pPr>
        <w:jc w:val="both"/>
      </w:pPr>
      <w:r>
        <w:t>Describe the primitive</w:t>
      </w:r>
      <w:r w:rsidR="00B74E58">
        <w:t xml:space="preserve"> elements in terms of bits and bytes. They are also the base for the implementation data type. The attributes for base data type can be defined either platform in</w:t>
      </w:r>
      <w:r w:rsidR="00904D8E">
        <w:t xml:space="preserve">dependent or platform specific. </w:t>
      </w:r>
      <w:r w:rsidR="00904D8E" w:rsidRPr="00904D8E">
        <w:t>These base data types provide the basic building blocks for defining more complex data structures, such as arrays, structures, enumerations, or pointers.</w:t>
      </w:r>
      <w:r w:rsidR="00904D8E">
        <w:rPr>
          <w:rFonts w:ascii="Segoe UI" w:hAnsi="Segoe UI" w:cs="Segoe UI"/>
          <w:color w:val="374151"/>
          <w:shd w:val="clear" w:color="auto" w:fill="F7F7F8"/>
        </w:rPr>
        <w:t xml:space="preserve"> </w:t>
      </w:r>
      <w:r w:rsidR="00B74E58">
        <w:t>The description of base types is required for generation of RTE.</w:t>
      </w:r>
    </w:p>
    <w:p w:rsidR="00DD1FA1" w:rsidRDefault="00DD1FA1" w:rsidP="004F02EC">
      <w:pPr>
        <w:jc w:val="both"/>
      </w:pPr>
    </w:p>
    <w:p w:rsidR="00214B72" w:rsidRDefault="00214B72" w:rsidP="004F02EC">
      <w:pPr>
        <w:jc w:val="both"/>
      </w:pPr>
    </w:p>
    <w:p w:rsidR="00000000" w:rsidRPr="00DD1FA1" w:rsidRDefault="00770C38" w:rsidP="00DD1FA1">
      <w:pPr>
        <w:jc w:val="both"/>
        <w:rPr>
          <w:lang w:val="en-US"/>
        </w:rPr>
      </w:pPr>
      <w:r w:rsidRPr="00DD1FA1">
        <w:rPr>
          <w:lang w:val="en-US"/>
        </w:rPr>
        <w:t>AUTOSAR standard defines an approach to Autosar data types in which base data types are mapped to implementation and application data types.</w:t>
      </w:r>
    </w:p>
    <w:p w:rsidR="00DD1FA1" w:rsidRDefault="00DD1FA1" w:rsidP="00DD1FA1">
      <w:pPr>
        <w:jc w:val="both"/>
      </w:pPr>
      <w:r w:rsidRPr="00DD1FA1">
        <w:rPr>
          <w:lang w:val="en-US"/>
        </w:rPr>
        <w:t>Application and implementation data types separate application-level physical attributes, such as real-world range of values, data structure, and physical semantics, from implementation-level attributes, such as stored-integer minimum and maximum and specification of a primitive type (for example, integer, Boolean, or real).</w:t>
      </w:r>
    </w:p>
    <w:p w:rsidR="00DD1FA1" w:rsidRDefault="00DD1FA1" w:rsidP="004F02EC">
      <w:pPr>
        <w:jc w:val="both"/>
      </w:pPr>
    </w:p>
    <w:p w:rsidR="00966382" w:rsidRDefault="00966382" w:rsidP="004F02EC">
      <w:pPr>
        <w:jc w:val="both"/>
      </w:pPr>
    </w:p>
    <w:p w:rsidR="00EF2859" w:rsidRDefault="00DD1FA1" w:rsidP="004F02EC">
      <w:pPr>
        <w:jc w:val="both"/>
      </w:pPr>
      <w:r w:rsidRPr="00DD1FA1">
        <w:rPr>
          <w:lang w:val="en-US"/>
        </w:rPr>
        <w:drawing>
          <wp:inline distT="0" distB="0" distL="0" distR="0" wp14:anchorId="041BFF37" wp14:editId="332B84C6">
            <wp:extent cx="4117340" cy="1262462"/>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151361" cy="1272894"/>
                    </a:xfrm>
                    <a:prstGeom prst="rect">
                      <a:avLst/>
                    </a:prstGeom>
                  </pic:spPr>
                </pic:pic>
              </a:graphicData>
            </a:graphic>
          </wp:inline>
        </w:drawing>
      </w:r>
    </w:p>
    <w:p w:rsidR="00F05C34" w:rsidRDefault="00F05C34" w:rsidP="004F02EC">
      <w:pPr>
        <w:jc w:val="both"/>
        <w:rPr>
          <w:b/>
          <w:lang w:val="en-US"/>
        </w:rPr>
      </w:pPr>
    </w:p>
    <w:p w:rsidR="00214B72" w:rsidRDefault="00214B72" w:rsidP="004F02EC">
      <w:pPr>
        <w:jc w:val="both"/>
        <w:rPr>
          <w:rFonts w:ascii="Times New Roman" w:hAnsi="Times New Roman" w:cs="Times New Roman"/>
          <w:b/>
          <w:sz w:val="28"/>
          <w:szCs w:val="28"/>
          <w:u w:val="single"/>
          <w:lang w:val="en-US"/>
        </w:rPr>
      </w:pPr>
    </w:p>
    <w:p w:rsidR="00214B72" w:rsidRDefault="00214B72" w:rsidP="004F02EC">
      <w:pPr>
        <w:jc w:val="both"/>
        <w:rPr>
          <w:rFonts w:ascii="Times New Roman" w:hAnsi="Times New Roman" w:cs="Times New Roman"/>
          <w:b/>
          <w:sz w:val="28"/>
          <w:szCs w:val="28"/>
          <w:u w:val="single"/>
          <w:lang w:val="en-US"/>
        </w:rPr>
      </w:pPr>
    </w:p>
    <w:p w:rsidR="000D4308" w:rsidRDefault="000D4308" w:rsidP="004F02EC">
      <w:pPr>
        <w:jc w:val="both"/>
        <w:rPr>
          <w:rFonts w:ascii="Times New Roman" w:hAnsi="Times New Roman" w:cs="Times New Roman"/>
          <w:b/>
          <w:sz w:val="28"/>
          <w:szCs w:val="28"/>
          <w:u w:val="single"/>
          <w:lang w:val="en-US"/>
        </w:rPr>
      </w:pPr>
    </w:p>
    <w:p w:rsidR="00894181" w:rsidRDefault="00705AE5" w:rsidP="004F02EC">
      <w:pPr>
        <w:jc w:val="both"/>
        <w:rPr>
          <w:rFonts w:ascii="Times New Roman" w:hAnsi="Times New Roman" w:cs="Times New Roman"/>
          <w:b/>
          <w:sz w:val="28"/>
          <w:szCs w:val="28"/>
          <w:u w:val="single"/>
          <w:lang w:val="en-US"/>
        </w:rPr>
      </w:pPr>
      <w:bookmarkStart w:id="4" w:name="_GoBack"/>
      <w:bookmarkEnd w:id="4"/>
      <w:r w:rsidRPr="00705AE5">
        <w:rPr>
          <w:rFonts w:ascii="Times New Roman" w:hAnsi="Times New Roman" w:cs="Times New Roman"/>
          <w:b/>
          <w:sz w:val="28"/>
          <w:szCs w:val="28"/>
          <w:u w:val="single"/>
          <w:lang w:val="en-US"/>
        </w:rPr>
        <w:lastRenderedPageBreak/>
        <w:t>Runnable</w:t>
      </w:r>
    </w:p>
    <w:p w:rsidR="00214B72" w:rsidRDefault="00214B72" w:rsidP="004F02EC">
      <w:pPr>
        <w:jc w:val="both"/>
        <w:rPr>
          <w:rFonts w:ascii="Times New Roman" w:hAnsi="Times New Roman" w:cs="Times New Roman"/>
          <w:b/>
          <w:sz w:val="28"/>
          <w:szCs w:val="28"/>
          <w:u w:val="single"/>
          <w:lang w:val="en-US"/>
        </w:rPr>
      </w:pPr>
    </w:p>
    <w:p w:rsidR="00705AE5" w:rsidRDefault="00705AE5" w:rsidP="004F02EC">
      <w:pPr>
        <w:jc w:val="both"/>
      </w:pPr>
      <w:r>
        <w:t>A runnable is the smallest code fragment inside a SWC. It is these runnable that are mapped to OS tasks and will execute the behavior of the SWC. This is needed since the SWCs themselves are not aware of the BSW layer where all the OS functionality resides. A SWC can have multiple runnable which may be required to carry out certain tasks.</w:t>
      </w:r>
    </w:p>
    <w:p w:rsidR="001F097F" w:rsidRDefault="001F097F" w:rsidP="004F02EC">
      <w:pPr>
        <w:pStyle w:val="NormalWeb"/>
        <w:shd w:val="clear" w:color="auto" w:fill="FFFFFF"/>
        <w:spacing w:before="96" w:beforeAutospacing="0" w:after="120" w:afterAutospacing="0"/>
        <w:jc w:val="both"/>
        <w:rPr>
          <w:rFonts w:ascii="Arial" w:hAnsi="Arial" w:cs="Arial"/>
          <w:color w:val="252525"/>
          <w:sz w:val="23"/>
          <w:szCs w:val="23"/>
        </w:rPr>
      </w:pPr>
      <w:r>
        <w:rPr>
          <w:rFonts w:ascii="Arial" w:hAnsi="Arial" w:cs="Arial"/>
          <w:color w:val="252525"/>
          <w:sz w:val="23"/>
          <w:szCs w:val="23"/>
        </w:rPr>
        <w:t>Each runnable is implemented by exactly one C-function. They are the smallest units provided by the Software Component which can be triggered and executed by the RTE by a</w:t>
      </w:r>
    </w:p>
    <w:p w:rsidR="001F097F" w:rsidRDefault="001F097F" w:rsidP="004F02EC">
      <w:pPr>
        <w:numPr>
          <w:ilvl w:val="0"/>
          <w:numId w:val="25"/>
        </w:numPr>
        <w:shd w:val="clear" w:color="auto" w:fill="FFFFFF"/>
        <w:spacing w:before="100" w:beforeAutospacing="1" w:after="24" w:line="240" w:lineRule="auto"/>
        <w:ind w:left="384"/>
        <w:jc w:val="both"/>
        <w:rPr>
          <w:color w:val="252525"/>
          <w:sz w:val="23"/>
          <w:szCs w:val="23"/>
        </w:rPr>
      </w:pPr>
      <w:r w:rsidRPr="001F097F">
        <w:rPr>
          <w:color w:val="252525"/>
          <w:sz w:val="23"/>
          <w:szCs w:val="23"/>
        </w:rPr>
        <w:t>Timing event</w:t>
      </w:r>
      <w:r>
        <w:rPr>
          <w:color w:val="252525"/>
          <w:sz w:val="23"/>
          <w:szCs w:val="23"/>
        </w:rPr>
        <w:t> which triggers the runnable entity periodically</w:t>
      </w:r>
    </w:p>
    <w:p w:rsidR="00894181" w:rsidRDefault="001F097F" w:rsidP="00214B72">
      <w:pPr>
        <w:numPr>
          <w:ilvl w:val="0"/>
          <w:numId w:val="25"/>
        </w:numPr>
        <w:shd w:val="clear" w:color="auto" w:fill="FFFFFF"/>
        <w:spacing w:before="100" w:beforeAutospacing="1" w:after="24" w:line="240" w:lineRule="auto"/>
        <w:ind w:left="384"/>
        <w:jc w:val="both"/>
        <w:rPr>
          <w:color w:val="252525"/>
          <w:sz w:val="23"/>
          <w:szCs w:val="23"/>
        </w:rPr>
      </w:pPr>
      <w:r w:rsidRPr="001F097F">
        <w:rPr>
          <w:color w:val="252525"/>
          <w:sz w:val="23"/>
          <w:szCs w:val="23"/>
        </w:rPr>
        <w:t>Data received event</w:t>
      </w:r>
      <w:r>
        <w:rPr>
          <w:color w:val="252525"/>
          <w:sz w:val="23"/>
          <w:szCs w:val="23"/>
        </w:rPr>
        <w:t> which triggers the runnable entity as soon as a </w:t>
      </w:r>
      <w:r w:rsidRPr="001F097F">
        <w:rPr>
          <w:color w:val="252525"/>
          <w:sz w:val="23"/>
          <w:szCs w:val="23"/>
        </w:rPr>
        <w:t>variable data prototype</w:t>
      </w:r>
      <w:r>
        <w:rPr>
          <w:color w:val="252525"/>
          <w:sz w:val="23"/>
          <w:szCs w:val="23"/>
        </w:rPr>
        <w:t> is received at the </w:t>
      </w:r>
      <w:r w:rsidRPr="001F097F">
        <w:rPr>
          <w:color w:val="252525"/>
          <w:sz w:val="23"/>
          <w:szCs w:val="23"/>
        </w:rPr>
        <w:t>port</w:t>
      </w:r>
      <w:r>
        <w:rPr>
          <w:color w:val="252525"/>
          <w:sz w:val="23"/>
          <w:szCs w:val="23"/>
        </w:rPr>
        <w:t>.</w:t>
      </w:r>
    </w:p>
    <w:p w:rsidR="00214B72" w:rsidRPr="00214B72" w:rsidRDefault="00214B72" w:rsidP="00214B72">
      <w:pPr>
        <w:shd w:val="clear" w:color="auto" w:fill="FFFFFF"/>
        <w:spacing w:before="100" w:beforeAutospacing="1" w:after="24" w:line="240" w:lineRule="auto"/>
        <w:ind w:left="384"/>
        <w:jc w:val="both"/>
        <w:rPr>
          <w:color w:val="252525"/>
          <w:sz w:val="23"/>
          <w:szCs w:val="23"/>
        </w:rPr>
      </w:pPr>
    </w:p>
    <w:p w:rsidR="001F097F" w:rsidRDefault="001F097F" w:rsidP="004F02EC">
      <w:pPr>
        <w:pStyle w:val="NormalWeb"/>
        <w:shd w:val="clear" w:color="auto" w:fill="FFFFFF"/>
        <w:spacing w:before="96" w:beforeAutospacing="0" w:after="120" w:afterAutospacing="0"/>
        <w:jc w:val="both"/>
        <w:rPr>
          <w:rFonts w:ascii="Arial" w:hAnsi="Arial" w:cs="Arial"/>
          <w:color w:val="252525"/>
          <w:sz w:val="23"/>
          <w:szCs w:val="23"/>
        </w:rPr>
      </w:pPr>
      <w:r>
        <w:rPr>
          <w:rFonts w:ascii="Arial" w:hAnsi="Arial" w:cs="Arial"/>
          <w:color w:val="252525"/>
          <w:sz w:val="23"/>
          <w:szCs w:val="23"/>
        </w:rPr>
        <w:t>A</w:t>
      </w:r>
      <w:r w:rsidR="00F14D32">
        <w:rPr>
          <w:rFonts w:ascii="Arial" w:hAnsi="Arial" w:cs="Arial"/>
          <w:color w:val="252525"/>
          <w:sz w:val="23"/>
          <w:szCs w:val="23"/>
        </w:rPr>
        <w:t xml:space="preserve"> Runnable Entity</w:t>
      </w:r>
      <w:r>
        <w:rPr>
          <w:rFonts w:ascii="Arial" w:hAnsi="Arial" w:cs="Arial"/>
          <w:color w:val="252525"/>
          <w:sz w:val="23"/>
          <w:szCs w:val="23"/>
        </w:rPr>
        <w:t xml:space="preserve"> can be executed and scheduled independently fr</w:t>
      </w:r>
      <w:r w:rsidR="00F14D32">
        <w:rPr>
          <w:rFonts w:ascii="Arial" w:hAnsi="Arial" w:cs="Arial"/>
          <w:color w:val="252525"/>
          <w:sz w:val="23"/>
          <w:szCs w:val="23"/>
        </w:rPr>
        <w:t>om the other Runnable Entities</w:t>
      </w:r>
      <w:r>
        <w:rPr>
          <w:rFonts w:ascii="Arial" w:hAnsi="Arial" w:cs="Arial"/>
          <w:color w:val="252525"/>
          <w:sz w:val="23"/>
          <w:szCs w:val="23"/>
        </w:rPr>
        <w:t>. It is described by a sequence of instructions that can be started by the </w:t>
      </w:r>
      <w:r w:rsidRPr="00F14D32">
        <w:rPr>
          <w:rFonts w:ascii="Arial" w:hAnsi="Arial" w:cs="Arial"/>
          <w:color w:val="252525"/>
          <w:sz w:val="23"/>
          <w:szCs w:val="23"/>
        </w:rPr>
        <w:t>RTE</w:t>
      </w:r>
      <w:r>
        <w:rPr>
          <w:rFonts w:ascii="Arial" w:hAnsi="Arial" w:cs="Arial"/>
          <w:color w:val="252525"/>
          <w:sz w:val="23"/>
          <w:szCs w:val="23"/>
        </w:rPr>
        <w:t>. Each runnable entity is associated with exactly one </w:t>
      </w:r>
      <w:r w:rsidRPr="00F14D32">
        <w:rPr>
          <w:rFonts w:ascii="Arial" w:hAnsi="Arial" w:cs="Arial"/>
          <w:color w:val="252525"/>
          <w:sz w:val="23"/>
          <w:szCs w:val="23"/>
        </w:rPr>
        <w:t>Entry Point</w:t>
      </w:r>
      <w:r>
        <w:rPr>
          <w:rFonts w:ascii="Arial" w:hAnsi="Arial" w:cs="Arial"/>
          <w:color w:val="252525"/>
          <w:sz w:val="23"/>
          <w:szCs w:val="23"/>
        </w:rPr>
        <w:t>. A Runnable Entity contains at least two points for the </w:t>
      </w:r>
      <w:r w:rsidRPr="00F14D32">
        <w:rPr>
          <w:rFonts w:ascii="Arial" w:hAnsi="Arial" w:cs="Arial"/>
          <w:color w:val="252525"/>
          <w:sz w:val="23"/>
          <w:szCs w:val="23"/>
        </w:rPr>
        <w:t>Scheduler</w:t>
      </w:r>
      <w:r>
        <w:rPr>
          <w:rFonts w:ascii="Arial" w:hAnsi="Arial" w:cs="Arial"/>
          <w:color w:val="252525"/>
          <w:sz w:val="23"/>
          <w:szCs w:val="23"/>
        </w:rPr>
        <w:t>: One </w:t>
      </w:r>
      <w:r w:rsidRPr="00F14D32">
        <w:rPr>
          <w:rFonts w:ascii="Arial" w:hAnsi="Arial" w:cs="Arial"/>
          <w:color w:val="252525"/>
          <w:sz w:val="23"/>
          <w:szCs w:val="23"/>
        </w:rPr>
        <w:t>Entry Point</w:t>
      </w:r>
      <w:r>
        <w:rPr>
          <w:rFonts w:ascii="Arial" w:hAnsi="Arial" w:cs="Arial"/>
          <w:color w:val="252525"/>
          <w:sz w:val="23"/>
          <w:szCs w:val="23"/>
        </w:rPr>
        <w:t> and one </w:t>
      </w:r>
      <w:r w:rsidRPr="00F14D32">
        <w:rPr>
          <w:rFonts w:ascii="Arial" w:hAnsi="Arial" w:cs="Arial"/>
          <w:color w:val="252525"/>
          <w:sz w:val="23"/>
          <w:szCs w:val="23"/>
        </w:rPr>
        <w:t>Exit Point</w:t>
      </w:r>
      <w:r w:rsidR="00F14D32">
        <w:rPr>
          <w:rFonts w:ascii="Arial" w:hAnsi="Arial" w:cs="Arial"/>
          <w:color w:val="252525"/>
          <w:sz w:val="23"/>
          <w:szCs w:val="23"/>
        </w:rPr>
        <w:t>.</w:t>
      </w:r>
    </w:p>
    <w:p w:rsidR="00EF2859" w:rsidRPr="00705AE5" w:rsidRDefault="00EF2859" w:rsidP="004F02EC">
      <w:pPr>
        <w:jc w:val="both"/>
        <w:rPr>
          <w:b/>
          <w:sz w:val="28"/>
          <w:szCs w:val="28"/>
          <w:lang w:val="en-US"/>
        </w:rPr>
      </w:pPr>
    </w:p>
    <w:p w:rsidR="003C587A" w:rsidRPr="003C587A" w:rsidRDefault="003C587A" w:rsidP="003C587A">
      <w:pPr>
        <w:jc w:val="both"/>
        <w:rPr>
          <w:lang w:val="en-US"/>
        </w:rPr>
      </w:pPr>
      <w:r>
        <w:rPr>
          <w:bCs/>
          <w:lang w:val="en-US"/>
        </w:rPr>
        <w:t>Types of</w:t>
      </w:r>
      <w:r w:rsidRPr="003C587A">
        <w:rPr>
          <w:bCs/>
          <w:lang w:val="en-US"/>
        </w:rPr>
        <w:t xml:space="preserve"> Runnables </w:t>
      </w:r>
      <w:r w:rsidR="00F05C34" w:rsidRPr="003C587A">
        <w:rPr>
          <w:bCs/>
          <w:lang w:val="en-US"/>
        </w:rPr>
        <w:t>in</w:t>
      </w:r>
      <w:r w:rsidRPr="003C587A">
        <w:rPr>
          <w:bCs/>
          <w:lang w:val="en-US"/>
        </w:rPr>
        <w:t xml:space="preserve"> AUTOSAR</w:t>
      </w:r>
    </w:p>
    <w:p w:rsidR="003C587A" w:rsidRPr="003C587A" w:rsidRDefault="003C587A" w:rsidP="003C587A">
      <w:pPr>
        <w:jc w:val="both"/>
        <w:rPr>
          <w:lang w:val="en-US"/>
        </w:rPr>
      </w:pPr>
      <w:r w:rsidRPr="003C587A">
        <w:rPr>
          <w:lang w:val="en-US"/>
        </w:rPr>
        <w:t xml:space="preserve">In AUTOSAR, there are two main types of Runnable Entity as per the Operating </w:t>
      </w:r>
      <w:r w:rsidR="00F05C34" w:rsidRPr="003C587A">
        <w:rPr>
          <w:lang w:val="en-US"/>
        </w:rPr>
        <w:t>System:</w:t>
      </w:r>
    </w:p>
    <w:p w:rsidR="00132AA3" w:rsidRDefault="00060FDE" w:rsidP="003C587A">
      <w:pPr>
        <w:numPr>
          <w:ilvl w:val="0"/>
          <w:numId w:val="39"/>
        </w:numPr>
        <w:jc w:val="both"/>
        <w:rPr>
          <w:lang w:val="en-US"/>
        </w:rPr>
      </w:pPr>
      <w:r w:rsidRPr="00F05C34">
        <w:rPr>
          <w:b/>
          <w:bCs/>
          <w:lang w:val="en-IN"/>
        </w:rPr>
        <w:t>Background Runnabl</w:t>
      </w:r>
      <w:r w:rsidR="00F05C34" w:rsidRPr="00F05C34">
        <w:rPr>
          <w:b/>
          <w:bCs/>
          <w:lang w:val="en-IN"/>
        </w:rPr>
        <w:t>e Entity</w:t>
      </w:r>
      <w:r w:rsidR="00F05C34">
        <w:rPr>
          <w:bCs/>
          <w:lang w:val="en-IN"/>
        </w:rPr>
        <w:t>:</w:t>
      </w:r>
      <w:r w:rsidRPr="003C587A">
        <w:rPr>
          <w:bCs/>
          <w:lang w:val="en-IN"/>
        </w:rPr>
        <w:t xml:space="preserve"> </w:t>
      </w:r>
      <w:r w:rsidRPr="003C587A">
        <w:rPr>
          <w:lang w:val="en-US"/>
        </w:rPr>
        <w:t xml:space="preserve">This type of Runnable Entity </w:t>
      </w:r>
      <w:proofErr w:type="gramStart"/>
      <w:r w:rsidRPr="003C587A">
        <w:rPr>
          <w:lang w:val="en-US"/>
        </w:rPr>
        <w:t>In</w:t>
      </w:r>
      <w:proofErr w:type="gramEnd"/>
      <w:r w:rsidRPr="003C587A">
        <w:rPr>
          <w:lang w:val="en-US"/>
        </w:rPr>
        <w:t xml:space="preserve"> AUTOSAR is executed in is used to perform tasks that are not time-critical or that do not require immediate attention.</w:t>
      </w:r>
    </w:p>
    <w:p w:rsidR="00214B72" w:rsidRPr="003C587A" w:rsidRDefault="00214B72" w:rsidP="00214B72">
      <w:pPr>
        <w:ind w:left="720"/>
        <w:jc w:val="both"/>
        <w:rPr>
          <w:lang w:val="en-US"/>
        </w:rPr>
      </w:pPr>
    </w:p>
    <w:p w:rsidR="00132AA3" w:rsidRPr="003C587A" w:rsidRDefault="00F05C34" w:rsidP="003C587A">
      <w:pPr>
        <w:numPr>
          <w:ilvl w:val="0"/>
          <w:numId w:val="39"/>
        </w:numPr>
        <w:jc w:val="both"/>
        <w:rPr>
          <w:lang w:val="en-US"/>
        </w:rPr>
      </w:pPr>
      <w:r w:rsidRPr="00F05C34">
        <w:rPr>
          <w:b/>
          <w:bCs/>
          <w:lang w:val="en-IN"/>
        </w:rPr>
        <w:t>Foreground Runnable Entity</w:t>
      </w:r>
      <w:r>
        <w:rPr>
          <w:bCs/>
          <w:lang w:val="en-IN"/>
        </w:rPr>
        <w:t>:</w:t>
      </w:r>
      <w:r w:rsidR="00060FDE" w:rsidRPr="003C587A">
        <w:rPr>
          <w:bCs/>
          <w:lang w:val="en-IN"/>
        </w:rPr>
        <w:t xml:space="preserve"> </w:t>
      </w:r>
      <w:r w:rsidR="00060FDE" w:rsidRPr="003C587A">
        <w:rPr>
          <w:lang w:val="en-US"/>
        </w:rPr>
        <w:t>This type of Runnable Entity is executed in the foreground, typically at a higher priority than background Runnable Entities. It is used to perform tasks that are time-critical or that require immediate attention, such as tasks that involve safety-critical functions or real-time control.</w:t>
      </w:r>
    </w:p>
    <w:p w:rsidR="00EF2859" w:rsidRPr="003C587A" w:rsidRDefault="00EF2859" w:rsidP="004F02EC">
      <w:pPr>
        <w:jc w:val="both"/>
        <w:rPr>
          <w:lang w:val="en-US"/>
        </w:rPr>
      </w:pPr>
    </w:p>
    <w:p w:rsidR="00EF2859" w:rsidRPr="003C587A" w:rsidRDefault="00EF2859" w:rsidP="004F02EC">
      <w:pPr>
        <w:jc w:val="both"/>
        <w:rPr>
          <w:lang w:val="en-US"/>
        </w:rPr>
      </w:pPr>
    </w:p>
    <w:p w:rsidR="00132AA3" w:rsidRDefault="00060FDE" w:rsidP="00F05C34">
      <w:pPr>
        <w:jc w:val="both"/>
        <w:rPr>
          <w:lang w:val="en-US"/>
        </w:rPr>
      </w:pPr>
      <w:r w:rsidRPr="00F05C34">
        <w:rPr>
          <w:lang w:val="en-US"/>
        </w:rPr>
        <w:t xml:space="preserve">There are 3 types of </w:t>
      </w:r>
      <w:r w:rsidR="00214B72" w:rsidRPr="00F05C34">
        <w:rPr>
          <w:lang w:val="en-US"/>
        </w:rPr>
        <w:t>runnable</w:t>
      </w:r>
      <w:r w:rsidRPr="00F05C34">
        <w:rPr>
          <w:lang w:val="en-US"/>
        </w:rPr>
        <w:t xml:space="preserve"> in AUTOSAR architecture.</w:t>
      </w:r>
    </w:p>
    <w:p w:rsidR="00214B72" w:rsidRPr="00F05C34" w:rsidRDefault="00214B72" w:rsidP="00F05C34">
      <w:pPr>
        <w:jc w:val="both"/>
        <w:rPr>
          <w:lang w:val="en-US"/>
        </w:rPr>
      </w:pPr>
    </w:p>
    <w:p w:rsidR="00132AA3" w:rsidRDefault="00060FDE" w:rsidP="00F05C34">
      <w:pPr>
        <w:numPr>
          <w:ilvl w:val="0"/>
          <w:numId w:val="40"/>
        </w:numPr>
        <w:jc w:val="both"/>
        <w:rPr>
          <w:lang w:val="en-US"/>
        </w:rPr>
      </w:pPr>
      <w:r w:rsidRPr="00F05C34">
        <w:rPr>
          <w:b/>
          <w:lang w:val="en-IN"/>
        </w:rPr>
        <w:t xml:space="preserve">Init </w:t>
      </w:r>
      <w:r w:rsidR="00F05C34" w:rsidRPr="00F05C34">
        <w:rPr>
          <w:b/>
          <w:lang w:val="en-IN"/>
        </w:rPr>
        <w:t>Runnable</w:t>
      </w:r>
      <w:r w:rsidR="00F05C34" w:rsidRPr="00F05C34">
        <w:rPr>
          <w:lang w:val="en-IN"/>
        </w:rPr>
        <w:t>:</w:t>
      </w:r>
      <w:r w:rsidRPr="00F05C34">
        <w:rPr>
          <w:lang w:val="en-IN"/>
        </w:rPr>
        <w:t xml:space="preserve"> </w:t>
      </w:r>
      <w:r w:rsidRPr="00F05C34">
        <w:rPr>
          <w:lang w:val="en-US"/>
        </w:rPr>
        <w:t>In AUTOSAR, an Init Runnable is a software routine that is executed during the initialization phase of an ECU. It is used to perform tasks such as setting up hardware and software resources, configuring communication channels, and preparing the ECU for normal operation.</w:t>
      </w:r>
      <w:r w:rsidR="00F05C34">
        <w:rPr>
          <w:lang w:val="en-US"/>
        </w:rPr>
        <w:t xml:space="preserve"> </w:t>
      </w:r>
      <w:r w:rsidRPr="00F05C34">
        <w:rPr>
          <w:lang w:val="en-US"/>
        </w:rPr>
        <w:t>Init Runnable may also be triggered by events or conditions, such as the detection of a fault or the receipt of a command from another component.</w:t>
      </w:r>
    </w:p>
    <w:p w:rsidR="00214B72" w:rsidRPr="00F05C34" w:rsidRDefault="00214B72" w:rsidP="00214B72">
      <w:pPr>
        <w:ind w:left="720"/>
        <w:jc w:val="both"/>
        <w:rPr>
          <w:lang w:val="en-US"/>
        </w:rPr>
      </w:pPr>
    </w:p>
    <w:p w:rsidR="00132AA3" w:rsidRDefault="00F05C34" w:rsidP="00F05C34">
      <w:pPr>
        <w:numPr>
          <w:ilvl w:val="0"/>
          <w:numId w:val="40"/>
        </w:numPr>
        <w:jc w:val="both"/>
        <w:rPr>
          <w:lang w:val="en-US"/>
        </w:rPr>
      </w:pPr>
      <w:r w:rsidRPr="00F05C34">
        <w:rPr>
          <w:b/>
          <w:lang w:val="en-IN"/>
        </w:rPr>
        <w:t>Periodic Runnable</w:t>
      </w:r>
      <w:r>
        <w:rPr>
          <w:lang w:val="en-IN"/>
        </w:rPr>
        <w:t>:</w:t>
      </w:r>
      <w:r w:rsidRPr="00F05C34">
        <w:rPr>
          <w:lang w:val="en-US"/>
        </w:rPr>
        <w:t xml:space="preserve"> If</w:t>
      </w:r>
      <w:r w:rsidR="00060FDE" w:rsidRPr="00F05C34">
        <w:rPr>
          <w:lang w:val="en-US"/>
        </w:rPr>
        <w:t xml:space="preserve"> the runnable is configured as periodic, then it will be getting called periodically as per the configured time. This is handled by the OSEK scheduler. This is also called sender or receiver type </w:t>
      </w:r>
      <w:r w:rsidRPr="00F05C34">
        <w:rPr>
          <w:lang w:val="en-US"/>
        </w:rPr>
        <w:t>runnable. It</w:t>
      </w:r>
      <w:r w:rsidR="00060FDE" w:rsidRPr="00F05C34">
        <w:rPr>
          <w:lang w:val="en-US"/>
        </w:rPr>
        <w:t xml:space="preserve"> is typically used to perform tasks that need to be executed on a periodic basis, such as reading data from sensors or updating the state of a system.</w:t>
      </w:r>
    </w:p>
    <w:p w:rsidR="00214B72" w:rsidRDefault="00214B72" w:rsidP="00214B72">
      <w:pPr>
        <w:jc w:val="both"/>
        <w:rPr>
          <w:lang w:val="en-US"/>
        </w:rPr>
      </w:pPr>
    </w:p>
    <w:p w:rsidR="00214B72" w:rsidRDefault="00214B72" w:rsidP="00214B72">
      <w:pPr>
        <w:jc w:val="both"/>
        <w:rPr>
          <w:lang w:val="en-US"/>
        </w:rPr>
      </w:pPr>
    </w:p>
    <w:p w:rsidR="00132AA3" w:rsidRPr="00F05C34" w:rsidRDefault="00F05C34" w:rsidP="00F05C34">
      <w:pPr>
        <w:numPr>
          <w:ilvl w:val="0"/>
          <w:numId w:val="40"/>
        </w:numPr>
        <w:jc w:val="both"/>
        <w:rPr>
          <w:lang w:val="en-US"/>
        </w:rPr>
      </w:pPr>
      <w:r w:rsidRPr="00F05C34">
        <w:rPr>
          <w:b/>
          <w:lang w:val="en-IN"/>
        </w:rPr>
        <w:lastRenderedPageBreak/>
        <w:t>Server Runnable</w:t>
      </w:r>
      <w:r>
        <w:rPr>
          <w:lang w:val="en-IN"/>
        </w:rPr>
        <w:t>:</w:t>
      </w:r>
      <w:r w:rsidR="00060FDE" w:rsidRPr="00F05C34">
        <w:rPr>
          <w:lang w:val="en-IN"/>
        </w:rPr>
        <w:t xml:space="preserve"> </w:t>
      </w:r>
      <w:r w:rsidR="00060FDE" w:rsidRPr="00F05C34">
        <w:rPr>
          <w:lang w:val="en-US"/>
        </w:rPr>
        <w:t xml:space="preserve">In AUTOSAR, a Server Runnable is a type of Runnable Entity that is used to provide a service to other components in the system. It is typically triggered by an external request, such as a request from another component to access a specific piece of data or perform a specific </w:t>
      </w:r>
      <w:r w:rsidRPr="00F05C34">
        <w:rPr>
          <w:lang w:val="en-US"/>
        </w:rPr>
        <w:t>task. This</w:t>
      </w:r>
      <w:r w:rsidR="00060FDE" w:rsidRPr="00F05C34">
        <w:rPr>
          <w:lang w:val="en-US"/>
        </w:rPr>
        <w:t xml:space="preserve"> runnable is used to handle the functions event based. This is nothing but the client-server communication type. </w:t>
      </w:r>
    </w:p>
    <w:p w:rsidR="00F05C34" w:rsidRPr="00F05C34" w:rsidRDefault="00F05C34" w:rsidP="00F05C34">
      <w:pPr>
        <w:ind w:left="720"/>
        <w:jc w:val="both"/>
        <w:rPr>
          <w:lang w:val="en-US"/>
        </w:rPr>
      </w:pPr>
    </w:p>
    <w:p w:rsidR="00EF2859" w:rsidRPr="003C587A" w:rsidRDefault="00EF2859" w:rsidP="004F02EC">
      <w:pPr>
        <w:jc w:val="both"/>
        <w:rPr>
          <w:lang w:val="en-US"/>
        </w:rPr>
      </w:pPr>
    </w:p>
    <w:p w:rsidR="00EF2859" w:rsidRPr="003C587A" w:rsidRDefault="00EF2859" w:rsidP="004F02EC">
      <w:pPr>
        <w:jc w:val="both"/>
        <w:rPr>
          <w:lang w:val="en-US"/>
        </w:rPr>
      </w:pPr>
    </w:p>
    <w:p w:rsidR="00EF2859" w:rsidRPr="003C587A" w:rsidRDefault="00EF2859" w:rsidP="004F02EC">
      <w:pPr>
        <w:jc w:val="both"/>
        <w:rPr>
          <w:lang w:val="en-US"/>
        </w:rPr>
      </w:pPr>
    </w:p>
    <w:p w:rsidR="00EF2859" w:rsidRPr="003C587A" w:rsidRDefault="00EF2859" w:rsidP="004F02EC">
      <w:pPr>
        <w:jc w:val="both"/>
        <w:rPr>
          <w:lang w:val="en-US"/>
        </w:rPr>
      </w:pPr>
    </w:p>
    <w:p w:rsidR="00EF2859" w:rsidRPr="003C587A" w:rsidRDefault="00EF2859" w:rsidP="004F02EC">
      <w:pPr>
        <w:jc w:val="both"/>
        <w:rPr>
          <w:lang w:val="en-US"/>
        </w:rPr>
      </w:pPr>
    </w:p>
    <w:p w:rsidR="00EF2859" w:rsidRPr="003C587A" w:rsidRDefault="00EF2859" w:rsidP="004F02EC">
      <w:pPr>
        <w:jc w:val="both"/>
        <w:rPr>
          <w:lang w:val="en-US"/>
        </w:rPr>
      </w:pPr>
    </w:p>
    <w:p w:rsidR="00EF2859" w:rsidRPr="003C587A" w:rsidRDefault="00EF2859" w:rsidP="004F02EC">
      <w:pPr>
        <w:jc w:val="both"/>
        <w:rPr>
          <w:lang w:val="en-US"/>
        </w:rPr>
      </w:pPr>
    </w:p>
    <w:p w:rsidR="00EF2859" w:rsidRPr="003C587A" w:rsidRDefault="00EF2859" w:rsidP="004F02EC">
      <w:pPr>
        <w:jc w:val="both"/>
        <w:rPr>
          <w:lang w:val="en-US"/>
        </w:rPr>
      </w:pPr>
    </w:p>
    <w:p w:rsidR="00EF2859" w:rsidRPr="003C587A" w:rsidRDefault="00EF2859" w:rsidP="004F02EC">
      <w:pPr>
        <w:jc w:val="both"/>
        <w:rPr>
          <w:lang w:val="en-US"/>
        </w:rPr>
      </w:pPr>
    </w:p>
    <w:p w:rsidR="00EF2859" w:rsidRPr="003C587A" w:rsidRDefault="00EF2859" w:rsidP="004F02EC">
      <w:pPr>
        <w:jc w:val="both"/>
        <w:rPr>
          <w:lang w:val="en-US"/>
        </w:rPr>
      </w:pPr>
    </w:p>
    <w:p w:rsidR="00EF2859" w:rsidRPr="003C587A" w:rsidRDefault="00EF2859" w:rsidP="004F02EC">
      <w:pPr>
        <w:jc w:val="both"/>
        <w:rPr>
          <w:lang w:val="en-US"/>
        </w:rPr>
      </w:pPr>
    </w:p>
    <w:p w:rsidR="00EF2859" w:rsidRPr="003C587A" w:rsidRDefault="00EF2859" w:rsidP="004F02EC">
      <w:pPr>
        <w:jc w:val="both"/>
        <w:rPr>
          <w:lang w:val="en-US"/>
        </w:rPr>
      </w:pPr>
    </w:p>
    <w:p w:rsidR="005F3EB1" w:rsidRPr="003C587A" w:rsidRDefault="005F3EB1" w:rsidP="004F02EC">
      <w:pPr>
        <w:pStyle w:val="Heading2"/>
        <w:rPr>
          <w:b w:val="0"/>
        </w:rPr>
      </w:pPr>
      <w:bookmarkStart w:id="5" w:name="_lowpwd3k02u9" w:colFirst="0" w:colLast="0"/>
      <w:bookmarkStart w:id="6" w:name="_mulmf51vnbmz" w:colFirst="0" w:colLast="0"/>
      <w:bookmarkStart w:id="7" w:name="_h62i1bumb12c" w:colFirst="0" w:colLast="0"/>
      <w:bookmarkStart w:id="8" w:name="_juhzq9dv4ds4" w:colFirst="0" w:colLast="0"/>
      <w:bookmarkStart w:id="9" w:name="_14t2xxgarlrm" w:colFirst="0" w:colLast="0"/>
      <w:bookmarkStart w:id="10" w:name="_53i5sk24g7lr" w:colFirst="0" w:colLast="0"/>
      <w:bookmarkStart w:id="11" w:name="_ngiy3wlwbuko" w:colFirst="0" w:colLast="0"/>
      <w:bookmarkEnd w:id="5"/>
      <w:bookmarkEnd w:id="6"/>
      <w:bookmarkEnd w:id="7"/>
      <w:bookmarkEnd w:id="8"/>
      <w:bookmarkEnd w:id="9"/>
      <w:bookmarkEnd w:id="10"/>
      <w:bookmarkEnd w:id="11"/>
    </w:p>
    <w:sectPr w:rsidR="005F3EB1" w:rsidRPr="003C587A">
      <w:headerReference w:type="default" r:id="rId22"/>
      <w:footerReference w:type="default" r:id="rId23"/>
      <w:headerReference w:type="first" r:id="rId24"/>
      <w:footerReference w:type="first" r:id="rId25"/>
      <w:pgSz w:w="12240" w:h="15840"/>
      <w:pgMar w:top="1440" w:right="1440" w:bottom="36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70C38" w:rsidRDefault="00770C38">
      <w:pPr>
        <w:spacing w:line="240" w:lineRule="auto"/>
      </w:pPr>
      <w:r>
        <w:separator/>
      </w:r>
    </w:p>
  </w:endnote>
  <w:endnote w:type="continuationSeparator" w:id="0">
    <w:p w:rsidR="00770C38" w:rsidRDefault="00770C3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3CE" w:rsidRDefault="00B23FB0">
    <w:pPr>
      <w:jc w:val="right"/>
    </w:pPr>
    <w:r>
      <w:fldChar w:fldCharType="begin"/>
    </w:r>
    <w:r>
      <w:instrText>PAGE</w:instrText>
    </w:r>
    <w:r>
      <w:fldChar w:fldCharType="separate"/>
    </w:r>
    <w:r w:rsidR="000D4308">
      <w:rPr>
        <w:noProof/>
      </w:rPr>
      <w:t>19</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3CE" w:rsidRDefault="003323CE"/>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70C38" w:rsidRDefault="00770C38">
      <w:pPr>
        <w:spacing w:line="240" w:lineRule="auto"/>
      </w:pPr>
      <w:r>
        <w:separator/>
      </w:r>
    </w:p>
  </w:footnote>
  <w:footnote w:type="continuationSeparator" w:id="0">
    <w:p w:rsidR="00770C38" w:rsidRDefault="00770C3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3CE" w:rsidRDefault="00B23FB0">
    <w:r>
      <w:rPr>
        <w:noProof/>
        <w:lang w:val="en-US"/>
      </w:rPr>
      <w:drawing>
        <wp:anchor distT="114300" distB="114300" distL="114300" distR="114300" simplePos="0" relativeHeight="251658240" behindDoc="0" locked="0" layoutInCell="1" hidden="0" allowOverlap="1">
          <wp:simplePos x="0" y="0"/>
          <wp:positionH relativeFrom="column">
            <wp:posOffset>5386388</wp:posOffset>
          </wp:positionH>
          <wp:positionV relativeFrom="paragraph">
            <wp:posOffset>-342899</wp:posOffset>
          </wp:positionV>
          <wp:extent cx="1328738" cy="590550"/>
          <wp:effectExtent l="0" t="0" r="0" b="0"/>
          <wp:wrapSquare wrapText="bothSides" distT="114300" distB="114300" distL="114300" distR="114300"/>
          <wp:docPr id="3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
                  <a:srcRect/>
                  <a:stretch>
                    <a:fillRect/>
                  </a:stretch>
                </pic:blipFill>
                <pic:spPr>
                  <a:xfrm>
                    <a:off x="0" y="0"/>
                    <a:ext cx="1328738" cy="59055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3CE" w:rsidRDefault="003323CE"/>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F5C2B"/>
    <w:multiLevelType w:val="hybridMultilevel"/>
    <w:tmpl w:val="2E6C6AB8"/>
    <w:lvl w:ilvl="0" w:tplc="FE6AD64E">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 w15:restartNumberingAfterBreak="0">
    <w:nsid w:val="037B2F00"/>
    <w:multiLevelType w:val="hybridMultilevel"/>
    <w:tmpl w:val="99467A88"/>
    <w:lvl w:ilvl="0" w:tplc="4EC0758C">
      <w:start w:val="1"/>
      <w:numFmt w:val="bullet"/>
      <w:lvlText w:val="•"/>
      <w:lvlJc w:val="left"/>
      <w:pPr>
        <w:tabs>
          <w:tab w:val="num" w:pos="720"/>
        </w:tabs>
        <w:ind w:left="720" w:hanging="360"/>
      </w:pPr>
      <w:rPr>
        <w:rFonts w:ascii="Arial" w:hAnsi="Arial" w:hint="default"/>
      </w:rPr>
    </w:lvl>
    <w:lvl w:ilvl="1" w:tplc="EC60C636" w:tentative="1">
      <w:start w:val="1"/>
      <w:numFmt w:val="bullet"/>
      <w:lvlText w:val="•"/>
      <w:lvlJc w:val="left"/>
      <w:pPr>
        <w:tabs>
          <w:tab w:val="num" w:pos="1440"/>
        </w:tabs>
        <w:ind w:left="1440" w:hanging="360"/>
      </w:pPr>
      <w:rPr>
        <w:rFonts w:ascii="Arial" w:hAnsi="Arial" w:hint="default"/>
      </w:rPr>
    </w:lvl>
    <w:lvl w:ilvl="2" w:tplc="BC1ABFB0" w:tentative="1">
      <w:start w:val="1"/>
      <w:numFmt w:val="bullet"/>
      <w:lvlText w:val="•"/>
      <w:lvlJc w:val="left"/>
      <w:pPr>
        <w:tabs>
          <w:tab w:val="num" w:pos="2160"/>
        </w:tabs>
        <w:ind w:left="2160" w:hanging="360"/>
      </w:pPr>
      <w:rPr>
        <w:rFonts w:ascii="Arial" w:hAnsi="Arial" w:hint="default"/>
      </w:rPr>
    </w:lvl>
    <w:lvl w:ilvl="3" w:tplc="3A2C0D9E" w:tentative="1">
      <w:start w:val="1"/>
      <w:numFmt w:val="bullet"/>
      <w:lvlText w:val="•"/>
      <w:lvlJc w:val="left"/>
      <w:pPr>
        <w:tabs>
          <w:tab w:val="num" w:pos="2880"/>
        </w:tabs>
        <w:ind w:left="2880" w:hanging="360"/>
      </w:pPr>
      <w:rPr>
        <w:rFonts w:ascii="Arial" w:hAnsi="Arial" w:hint="default"/>
      </w:rPr>
    </w:lvl>
    <w:lvl w:ilvl="4" w:tplc="AD0ADC9A" w:tentative="1">
      <w:start w:val="1"/>
      <w:numFmt w:val="bullet"/>
      <w:lvlText w:val="•"/>
      <w:lvlJc w:val="left"/>
      <w:pPr>
        <w:tabs>
          <w:tab w:val="num" w:pos="3600"/>
        </w:tabs>
        <w:ind w:left="3600" w:hanging="360"/>
      </w:pPr>
      <w:rPr>
        <w:rFonts w:ascii="Arial" w:hAnsi="Arial" w:hint="default"/>
      </w:rPr>
    </w:lvl>
    <w:lvl w:ilvl="5" w:tplc="7D5219EC" w:tentative="1">
      <w:start w:val="1"/>
      <w:numFmt w:val="bullet"/>
      <w:lvlText w:val="•"/>
      <w:lvlJc w:val="left"/>
      <w:pPr>
        <w:tabs>
          <w:tab w:val="num" w:pos="4320"/>
        </w:tabs>
        <w:ind w:left="4320" w:hanging="360"/>
      </w:pPr>
      <w:rPr>
        <w:rFonts w:ascii="Arial" w:hAnsi="Arial" w:hint="default"/>
      </w:rPr>
    </w:lvl>
    <w:lvl w:ilvl="6" w:tplc="F5EAD0D4" w:tentative="1">
      <w:start w:val="1"/>
      <w:numFmt w:val="bullet"/>
      <w:lvlText w:val="•"/>
      <w:lvlJc w:val="left"/>
      <w:pPr>
        <w:tabs>
          <w:tab w:val="num" w:pos="5040"/>
        </w:tabs>
        <w:ind w:left="5040" w:hanging="360"/>
      </w:pPr>
      <w:rPr>
        <w:rFonts w:ascii="Arial" w:hAnsi="Arial" w:hint="default"/>
      </w:rPr>
    </w:lvl>
    <w:lvl w:ilvl="7" w:tplc="10CA8044" w:tentative="1">
      <w:start w:val="1"/>
      <w:numFmt w:val="bullet"/>
      <w:lvlText w:val="•"/>
      <w:lvlJc w:val="left"/>
      <w:pPr>
        <w:tabs>
          <w:tab w:val="num" w:pos="5760"/>
        </w:tabs>
        <w:ind w:left="5760" w:hanging="360"/>
      </w:pPr>
      <w:rPr>
        <w:rFonts w:ascii="Arial" w:hAnsi="Arial" w:hint="default"/>
      </w:rPr>
    </w:lvl>
    <w:lvl w:ilvl="8" w:tplc="3EB063E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6BB5506"/>
    <w:multiLevelType w:val="hybridMultilevel"/>
    <w:tmpl w:val="13505978"/>
    <w:lvl w:ilvl="0" w:tplc="E422672E">
      <w:start w:val="1"/>
      <w:numFmt w:val="bullet"/>
      <w:lvlText w:val="•"/>
      <w:lvlJc w:val="left"/>
      <w:pPr>
        <w:tabs>
          <w:tab w:val="num" w:pos="720"/>
        </w:tabs>
        <w:ind w:left="720" w:hanging="360"/>
      </w:pPr>
      <w:rPr>
        <w:rFonts w:ascii="Arial" w:hAnsi="Arial" w:hint="default"/>
      </w:rPr>
    </w:lvl>
    <w:lvl w:ilvl="1" w:tplc="A57ACB12" w:tentative="1">
      <w:start w:val="1"/>
      <w:numFmt w:val="bullet"/>
      <w:lvlText w:val="•"/>
      <w:lvlJc w:val="left"/>
      <w:pPr>
        <w:tabs>
          <w:tab w:val="num" w:pos="1440"/>
        </w:tabs>
        <w:ind w:left="1440" w:hanging="360"/>
      </w:pPr>
      <w:rPr>
        <w:rFonts w:ascii="Arial" w:hAnsi="Arial" w:hint="default"/>
      </w:rPr>
    </w:lvl>
    <w:lvl w:ilvl="2" w:tplc="FB6ACA30" w:tentative="1">
      <w:start w:val="1"/>
      <w:numFmt w:val="bullet"/>
      <w:lvlText w:val="•"/>
      <w:lvlJc w:val="left"/>
      <w:pPr>
        <w:tabs>
          <w:tab w:val="num" w:pos="2160"/>
        </w:tabs>
        <w:ind w:left="2160" w:hanging="360"/>
      </w:pPr>
      <w:rPr>
        <w:rFonts w:ascii="Arial" w:hAnsi="Arial" w:hint="default"/>
      </w:rPr>
    </w:lvl>
    <w:lvl w:ilvl="3" w:tplc="42900F90" w:tentative="1">
      <w:start w:val="1"/>
      <w:numFmt w:val="bullet"/>
      <w:lvlText w:val="•"/>
      <w:lvlJc w:val="left"/>
      <w:pPr>
        <w:tabs>
          <w:tab w:val="num" w:pos="2880"/>
        </w:tabs>
        <w:ind w:left="2880" w:hanging="360"/>
      </w:pPr>
      <w:rPr>
        <w:rFonts w:ascii="Arial" w:hAnsi="Arial" w:hint="default"/>
      </w:rPr>
    </w:lvl>
    <w:lvl w:ilvl="4" w:tplc="8C58711E" w:tentative="1">
      <w:start w:val="1"/>
      <w:numFmt w:val="bullet"/>
      <w:lvlText w:val="•"/>
      <w:lvlJc w:val="left"/>
      <w:pPr>
        <w:tabs>
          <w:tab w:val="num" w:pos="3600"/>
        </w:tabs>
        <w:ind w:left="3600" w:hanging="360"/>
      </w:pPr>
      <w:rPr>
        <w:rFonts w:ascii="Arial" w:hAnsi="Arial" w:hint="default"/>
      </w:rPr>
    </w:lvl>
    <w:lvl w:ilvl="5" w:tplc="146011FC" w:tentative="1">
      <w:start w:val="1"/>
      <w:numFmt w:val="bullet"/>
      <w:lvlText w:val="•"/>
      <w:lvlJc w:val="left"/>
      <w:pPr>
        <w:tabs>
          <w:tab w:val="num" w:pos="4320"/>
        </w:tabs>
        <w:ind w:left="4320" w:hanging="360"/>
      </w:pPr>
      <w:rPr>
        <w:rFonts w:ascii="Arial" w:hAnsi="Arial" w:hint="default"/>
      </w:rPr>
    </w:lvl>
    <w:lvl w:ilvl="6" w:tplc="4EFC7256" w:tentative="1">
      <w:start w:val="1"/>
      <w:numFmt w:val="bullet"/>
      <w:lvlText w:val="•"/>
      <w:lvlJc w:val="left"/>
      <w:pPr>
        <w:tabs>
          <w:tab w:val="num" w:pos="5040"/>
        </w:tabs>
        <w:ind w:left="5040" w:hanging="360"/>
      </w:pPr>
      <w:rPr>
        <w:rFonts w:ascii="Arial" w:hAnsi="Arial" w:hint="default"/>
      </w:rPr>
    </w:lvl>
    <w:lvl w:ilvl="7" w:tplc="E4AAEDAC" w:tentative="1">
      <w:start w:val="1"/>
      <w:numFmt w:val="bullet"/>
      <w:lvlText w:val="•"/>
      <w:lvlJc w:val="left"/>
      <w:pPr>
        <w:tabs>
          <w:tab w:val="num" w:pos="5760"/>
        </w:tabs>
        <w:ind w:left="5760" w:hanging="360"/>
      </w:pPr>
      <w:rPr>
        <w:rFonts w:ascii="Arial" w:hAnsi="Arial" w:hint="default"/>
      </w:rPr>
    </w:lvl>
    <w:lvl w:ilvl="8" w:tplc="62FA9C9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B821E6B"/>
    <w:multiLevelType w:val="hybridMultilevel"/>
    <w:tmpl w:val="2B826E6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C6373D1"/>
    <w:multiLevelType w:val="multilevel"/>
    <w:tmpl w:val="B66AB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3F49A6"/>
    <w:multiLevelType w:val="hybridMultilevel"/>
    <w:tmpl w:val="609CA5BC"/>
    <w:lvl w:ilvl="0" w:tplc="56E6296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D8254C"/>
    <w:multiLevelType w:val="hybridMultilevel"/>
    <w:tmpl w:val="1F5C5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851AAC"/>
    <w:multiLevelType w:val="hybridMultilevel"/>
    <w:tmpl w:val="CBC84ED4"/>
    <w:lvl w:ilvl="0" w:tplc="6C22D82E">
      <w:start w:val="1"/>
      <w:numFmt w:val="bullet"/>
      <w:lvlText w:val=""/>
      <w:lvlJc w:val="left"/>
      <w:pPr>
        <w:tabs>
          <w:tab w:val="num" w:pos="720"/>
        </w:tabs>
        <w:ind w:left="720" w:hanging="360"/>
      </w:pPr>
      <w:rPr>
        <w:rFonts w:ascii="Wingdings" w:hAnsi="Wingdings" w:hint="default"/>
      </w:rPr>
    </w:lvl>
    <w:lvl w:ilvl="1" w:tplc="05B2CEB2" w:tentative="1">
      <w:start w:val="1"/>
      <w:numFmt w:val="bullet"/>
      <w:lvlText w:val=""/>
      <w:lvlJc w:val="left"/>
      <w:pPr>
        <w:tabs>
          <w:tab w:val="num" w:pos="1440"/>
        </w:tabs>
        <w:ind w:left="1440" w:hanging="360"/>
      </w:pPr>
      <w:rPr>
        <w:rFonts w:ascii="Wingdings" w:hAnsi="Wingdings" w:hint="default"/>
      </w:rPr>
    </w:lvl>
    <w:lvl w:ilvl="2" w:tplc="0EC26BD0">
      <w:start w:val="1"/>
      <w:numFmt w:val="bullet"/>
      <w:lvlText w:val=""/>
      <w:lvlJc w:val="left"/>
      <w:pPr>
        <w:tabs>
          <w:tab w:val="num" w:pos="2160"/>
        </w:tabs>
        <w:ind w:left="2160" w:hanging="360"/>
      </w:pPr>
      <w:rPr>
        <w:rFonts w:ascii="Wingdings" w:hAnsi="Wingdings" w:hint="default"/>
      </w:rPr>
    </w:lvl>
    <w:lvl w:ilvl="3" w:tplc="8D56BFCE" w:tentative="1">
      <w:start w:val="1"/>
      <w:numFmt w:val="bullet"/>
      <w:lvlText w:val=""/>
      <w:lvlJc w:val="left"/>
      <w:pPr>
        <w:tabs>
          <w:tab w:val="num" w:pos="2880"/>
        </w:tabs>
        <w:ind w:left="2880" w:hanging="360"/>
      </w:pPr>
      <w:rPr>
        <w:rFonts w:ascii="Wingdings" w:hAnsi="Wingdings" w:hint="default"/>
      </w:rPr>
    </w:lvl>
    <w:lvl w:ilvl="4" w:tplc="FCD4135A" w:tentative="1">
      <w:start w:val="1"/>
      <w:numFmt w:val="bullet"/>
      <w:lvlText w:val=""/>
      <w:lvlJc w:val="left"/>
      <w:pPr>
        <w:tabs>
          <w:tab w:val="num" w:pos="3600"/>
        </w:tabs>
        <w:ind w:left="3600" w:hanging="360"/>
      </w:pPr>
      <w:rPr>
        <w:rFonts w:ascii="Wingdings" w:hAnsi="Wingdings" w:hint="default"/>
      </w:rPr>
    </w:lvl>
    <w:lvl w:ilvl="5" w:tplc="C24A10B6" w:tentative="1">
      <w:start w:val="1"/>
      <w:numFmt w:val="bullet"/>
      <w:lvlText w:val=""/>
      <w:lvlJc w:val="left"/>
      <w:pPr>
        <w:tabs>
          <w:tab w:val="num" w:pos="4320"/>
        </w:tabs>
        <w:ind w:left="4320" w:hanging="360"/>
      </w:pPr>
      <w:rPr>
        <w:rFonts w:ascii="Wingdings" w:hAnsi="Wingdings" w:hint="default"/>
      </w:rPr>
    </w:lvl>
    <w:lvl w:ilvl="6" w:tplc="557850FC" w:tentative="1">
      <w:start w:val="1"/>
      <w:numFmt w:val="bullet"/>
      <w:lvlText w:val=""/>
      <w:lvlJc w:val="left"/>
      <w:pPr>
        <w:tabs>
          <w:tab w:val="num" w:pos="5040"/>
        </w:tabs>
        <w:ind w:left="5040" w:hanging="360"/>
      </w:pPr>
      <w:rPr>
        <w:rFonts w:ascii="Wingdings" w:hAnsi="Wingdings" w:hint="default"/>
      </w:rPr>
    </w:lvl>
    <w:lvl w:ilvl="7" w:tplc="270A2AD8" w:tentative="1">
      <w:start w:val="1"/>
      <w:numFmt w:val="bullet"/>
      <w:lvlText w:val=""/>
      <w:lvlJc w:val="left"/>
      <w:pPr>
        <w:tabs>
          <w:tab w:val="num" w:pos="5760"/>
        </w:tabs>
        <w:ind w:left="5760" w:hanging="360"/>
      </w:pPr>
      <w:rPr>
        <w:rFonts w:ascii="Wingdings" w:hAnsi="Wingdings" w:hint="default"/>
      </w:rPr>
    </w:lvl>
    <w:lvl w:ilvl="8" w:tplc="E9D8AD9C"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0A83449"/>
    <w:multiLevelType w:val="hybridMultilevel"/>
    <w:tmpl w:val="1AFCB4F0"/>
    <w:lvl w:ilvl="0" w:tplc="F814DC50">
      <w:start w:val="1"/>
      <w:numFmt w:val="bullet"/>
      <w:lvlText w:val=""/>
      <w:lvlJc w:val="left"/>
      <w:pPr>
        <w:tabs>
          <w:tab w:val="num" w:pos="1440"/>
        </w:tabs>
        <w:ind w:left="1440" w:hanging="360"/>
      </w:pPr>
      <w:rPr>
        <w:rFonts w:ascii="Wingdings" w:hAnsi="Wingdings" w:hint="default"/>
      </w:rPr>
    </w:lvl>
    <w:lvl w:ilvl="1" w:tplc="A3A2FE7A" w:tentative="1">
      <w:start w:val="1"/>
      <w:numFmt w:val="bullet"/>
      <w:lvlText w:val=""/>
      <w:lvlJc w:val="left"/>
      <w:pPr>
        <w:tabs>
          <w:tab w:val="num" w:pos="2160"/>
        </w:tabs>
        <w:ind w:left="2160" w:hanging="360"/>
      </w:pPr>
      <w:rPr>
        <w:rFonts w:ascii="Wingdings" w:hAnsi="Wingdings" w:hint="default"/>
      </w:rPr>
    </w:lvl>
    <w:lvl w:ilvl="2" w:tplc="5ACA50D8" w:tentative="1">
      <w:start w:val="1"/>
      <w:numFmt w:val="bullet"/>
      <w:lvlText w:val=""/>
      <w:lvlJc w:val="left"/>
      <w:pPr>
        <w:tabs>
          <w:tab w:val="num" w:pos="2880"/>
        </w:tabs>
        <w:ind w:left="2880" w:hanging="360"/>
      </w:pPr>
      <w:rPr>
        <w:rFonts w:ascii="Wingdings" w:hAnsi="Wingdings" w:hint="default"/>
      </w:rPr>
    </w:lvl>
    <w:lvl w:ilvl="3" w:tplc="DB1EB970" w:tentative="1">
      <w:start w:val="1"/>
      <w:numFmt w:val="bullet"/>
      <w:lvlText w:val=""/>
      <w:lvlJc w:val="left"/>
      <w:pPr>
        <w:tabs>
          <w:tab w:val="num" w:pos="3600"/>
        </w:tabs>
        <w:ind w:left="3600" w:hanging="360"/>
      </w:pPr>
      <w:rPr>
        <w:rFonts w:ascii="Wingdings" w:hAnsi="Wingdings" w:hint="default"/>
      </w:rPr>
    </w:lvl>
    <w:lvl w:ilvl="4" w:tplc="B5F29CB6" w:tentative="1">
      <w:start w:val="1"/>
      <w:numFmt w:val="bullet"/>
      <w:lvlText w:val=""/>
      <w:lvlJc w:val="left"/>
      <w:pPr>
        <w:tabs>
          <w:tab w:val="num" w:pos="4320"/>
        </w:tabs>
        <w:ind w:left="4320" w:hanging="360"/>
      </w:pPr>
      <w:rPr>
        <w:rFonts w:ascii="Wingdings" w:hAnsi="Wingdings" w:hint="default"/>
      </w:rPr>
    </w:lvl>
    <w:lvl w:ilvl="5" w:tplc="A1AA87B8" w:tentative="1">
      <w:start w:val="1"/>
      <w:numFmt w:val="bullet"/>
      <w:lvlText w:val=""/>
      <w:lvlJc w:val="left"/>
      <w:pPr>
        <w:tabs>
          <w:tab w:val="num" w:pos="5040"/>
        </w:tabs>
        <w:ind w:left="5040" w:hanging="360"/>
      </w:pPr>
      <w:rPr>
        <w:rFonts w:ascii="Wingdings" w:hAnsi="Wingdings" w:hint="default"/>
      </w:rPr>
    </w:lvl>
    <w:lvl w:ilvl="6" w:tplc="1E7E0FEE" w:tentative="1">
      <w:start w:val="1"/>
      <w:numFmt w:val="bullet"/>
      <w:lvlText w:val=""/>
      <w:lvlJc w:val="left"/>
      <w:pPr>
        <w:tabs>
          <w:tab w:val="num" w:pos="5760"/>
        </w:tabs>
        <w:ind w:left="5760" w:hanging="360"/>
      </w:pPr>
      <w:rPr>
        <w:rFonts w:ascii="Wingdings" w:hAnsi="Wingdings" w:hint="default"/>
      </w:rPr>
    </w:lvl>
    <w:lvl w:ilvl="7" w:tplc="7AA23544" w:tentative="1">
      <w:start w:val="1"/>
      <w:numFmt w:val="bullet"/>
      <w:lvlText w:val=""/>
      <w:lvlJc w:val="left"/>
      <w:pPr>
        <w:tabs>
          <w:tab w:val="num" w:pos="6480"/>
        </w:tabs>
        <w:ind w:left="6480" w:hanging="360"/>
      </w:pPr>
      <w:rPr>
        <w:rFonts w:ascii="Wingdings" w:hAnsi="Wingdings" w:hint="default"/>
      </w:rPr>
    </w:lvl>
    <w:lvl w:ilvl="8" w:tplc="FCDAC894" w:tentative="1">
      <w:start w:val="1"/>
      <w:numFmt w:val="bullet"/>
      <w:lvlText w:val=""/>
      <w:lvlJc w:val="left"/>
      <w:pPr>
        <w:tabs>
          <w:tab w:val="num" w:pos="7200"/>
        </w:tabs>
        <w:ind w:left="7200" w:hanging="360"/>
      </w:pPr>
      <w:rPr>
        <w:rFonts w:ascii="Wingdings" w:hAnsi="Wingdings" w:hint="default"/>
      </w:rPr>
    </w:lvl>
  </w:abstractNum>
  <w:abstractNum w:abstractNumId="9" w15:restartNumberingAfterBreak="0">
    <w:nsid w:val="12910967"/>
    <w:multiLevelType w:val="hybridMultilevel"/>
    <w:tmpl w:val="D1CE678C"/>
    <w:lvl w:ilvl="0" w:tplc="56E62960">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14E97574"/>
    <w:multiLevelType w:val="hybridMultilevel"/>
    <w:tmpl w:val="789EE290"/>
    <w:lvl w:ilvl="0" w:tplc="6BFAD754">
      <w:start w:val="1"/>
      <w:numFmt w:val="bullet"/>
      <w:lvlText w:val="•"/>
      <w:lvlJc w:val="left"/>
      <w:pPr>
        <w:tabs>
          <w:tab w:val="num" w:pos="720"/>
        </w:tabs>
        <w:ind w:left="720" w:hanging="360"/>
      </w:pPr>
      <w:rPr>
        <w:rFonts w:ascii="Arial" w:hAnsi="Arial" w:hint="default"/>
      </w:rPr>
    </w:lvl>
    <w:lvl w:ilvl="1" w:tplc="734C93A2">
      <w:numFmt w:val="bullet"/>
      <w:lvlText w:val="o"/>
      <w:lvlJc w:val="left"/>
      <w:pPr>
        <w:tabs>
          <w:tab w:val="num" w:pos="1440"/>
        </w:tabs>
        <w:ind w:left="1440" w:hanging="360"/>
      </w:pPr>
      <w:rPr>
        <w:rFonts w:ascii="Courier New" w:hAnsi="Courier New" w:hint="default"/>
      </w:rPr>
    </w:lvl>
    <w:lvl w:ilvl="2" w:tplc="58C28948" w:tentative="1">
      <w:start w:val="1"/>
      <w:numFmt w:val="bullet"/>
      <w:lvlText w:val="•"/>
      <w:lvlJc w:val="left"/>
      <w:pPr>
        <w:tabs>
          <w:tab w:val="num" w:pos="2160"/>
        </w:tabs>
        <w:ind w:left="2160" w:hanging="360"/>
      </w:pPr>
      <w:rPr>
        <w:rFonts w:ascii="Arial" w:hAnsi="Arial" w:hint="default"/>
      </w:rPr>
    </w:lvl>
    <w:lvl w:ilvl="3" w:tplc="24DEE31A" w:tentative="1">
      <w:start w:val="1"/>
      <w:numFmt w:val="bullet"/>
      <w:lvlText w:val="•"/>
      <w:lvlJc w:val="left"/>
      <w:pPr>
        <w:tabs>
          <w:tab w:val="num" w:pos="2880"/>
        </w:tabs>
        <w:ind w:left="2880" w:hanging="360"/>
      </w:pPr>
      <w:rPr>
        <w:rFonts w:ascii="Arial" w:hAnsi="Arial" w:hint="default"/>
      </w:rPr>
    </w:lvl>
    <w:lvl w:ilvl="4" w:tplc="FAD8C240" w:tentative="1">
      <w:start w:val="1"/>
      <w:numFmt w:val="bullet"/>
      <w:lvlText w:val="•"/>
      <w:lvlJc w:val="left"/>
      <w:pPr>
        <w:tabs>
          <w:tab w:val="num" w:pos="3600"/>
        </w:tabs>
        <w:ind w:left="3600" w:hanging="360"/>
      </w:pPr>
      <w:rPr>
        <w:rFonts w:ascii="Arial" w:hAnsi="Arial" w:hint="default"/>
      </w:rPr>
    </w:lvl>
    <w:lvl w:ilvl="5" w:tplc="C50CF1DA" w:tentative="1">
      <w:start w:val="1"/>
      <w:numFmt w:val="bullet"/>
      <w:lvlText w:val="•"/>
      <w:lvlJc w:val="left"/>
      <w:pPr>
        <w:tabs>
          <w:tab w:val="num" w:pos="4320"/>
        </w:tabs>
        <w:ind w:left="4320" w:hanging="360"/>
      </w:pPr>
      <w:rPr>
        <w:rFonts w:ascii="Arial" w:hAnsi="Arial" w:hint="default"/>
      </w:rPr>
    </w:lvl>
    <w:lvl w:ilvl="6" w:tplc="DD968086" w:tentative="1">
      <w:start w:val="1"/>
      <w:numFmt w:val="bullet"/>
      <w:lvlText w:val="•"/>
      <w:lvlJc w:val="left"/>
      <w:pPr>
        <w:tabs>
          <w:tab w:val="num" w:pos="5040"/>
        </w:tabs>
        <w:ind w:left="5040" w:hanging="360"/>
      </w:pPr>
      <w:rPr>
        <w:rFonts w:ascii="Arial" w:hAnsi="Arial" w:hint="default"/>
      </w:rPr>
    </w:lvl>
    <w:lvl w:ilvl="7" w:tplc="1960F550" w:tentative="1">
      <w:start w:val="1"/>
      <w:numFmt w:val="bullet"/>
      <w:lvlText w:val="•"/>
      <w:lvlJc w:val="left"/>
      <w:pPr>
        <w:tabs>
          <w:tab w:val="num" w:pos="5760"/>
        </w:tabs>
        <w:ind w:left="5760" w:hanging="360"/>
      </w:pPr>
      <w:rPr>
        <w:rFonts w:ascii="Arial" w:hAnsi="Arial" w:hint="default"/>
      </w:rPr>
    </w:lvl>
    <w:lvl w:ilvl="8" w:tplc="BA0AB42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53A16C3"/>
    <w:multiLevelType w:val="hybridMultilevel"/>
    <w:tmpl w:val="ED963094"/>
    <w:lvl w:ilvl="0" w:tplc="56E6296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3C3DE0"/>
    <w:multiLevelType w:val="hybridMultilevel"/>
    <w:tmpl w:val="FCC0FBD0"/>
    <w:lvl w:ilvl="0" w:tplc="054C8106">
      <w:start w:val="1"/>
      <w:numFmt w:val="bullet"/>
      <w:lvlText w:val=""/>
      <w:lvlJc w:val="left"/>
      <w:pPr>
        <w:tabs>
          <w:tab w:val="num" w:pos="720"/>
        </w:tabs>
        <w:ind w:left="720" w:hanging="360"/>
      </w:pPr>
      <w:rPr>
        <w:rFonts w:ascii="Wingdings" w:hAnsi="Wingdings" w:hint="default"/>
      </w:rPr>
    </w:lvl>
    <w:lvl w:ilvl="1" w:tplc="6A98C226" w:tentative="1">
      <w:start w:val="1"/>
      <w:numFmt w:val="bullet"/>
      <w:lvlText w:val=""/>
      <w:lvlJc w:val="left"/>
      <w:pPr>
        <w:tabs>
          <w:tab w:val="num" w:pos="1440"/>
        </w:tabs>
        <w:ind w:left="1440" w:hanging="360"/>
      </w:pPr>
      <w:rPr>
        <w:rFonts w:ascii="Wingdings" w:hAnsi="Wingdings" w:hint="default"/>
      </w:rPr>
    </w:lvl>
    <w:lvl w:ilvl="2" w:tplc="C0E6B588" w:tentative="1">
      <w:start w:val="1"/>
      <w:numFmt w:val="bullet"/>
      <w:lvlText w:val=""/>
      <w:lvlJc w:val="left"/>
      <w:pPr>
        <w:tabs>
          <w:tab w:val="num" w:pos="2160"/>
        </w:tabs>
        <w:ind w:left="2160" w:hanging="360"/>
      </w:pPr>
      <w:rPr>
        <w:rFonts w:ascii="Wingdings" w:hAnsi="Wingdings" w:hint="default"/>
      </w:rPr>
    </w:lvl>
    <w:lvl w:ilvl="3" w:tplc="C1848BB8" w:tentative="1">
      <w:start w:val="1"/>
      <w:numFmt w:val="bullet"/>
      <w:lvlText w:val=""/>
      <w:lvlJc w:val="left"/>
      <w:pPr>
        <w:tabs>
          <w:tab w:val="num" w:pos="2880"/>
        </w:tabs>
        <w:ind w:left="2880" w:hanging="360"/>
      </w:pPr>
      <w:rPr>
        <w:rFonts w:ascii="Wingdings" w:hAnsi="Wingdings" w:hint="default"/>
      </w:rPr>
    </w:lvl>
    <w:lvl w:ilvl="4" w:tplc="B91E65C6" w:tentative="1">
      <w:start w:val="1"/>
      <w:numFmt w:val="bullet"/>
      <w:lvlText w:val=""/>
      <w:lvlJc w:val="left"/>
      <w:pPr>
        <w:tabs>
          <w:tab w:val="num" w:pos="3600"/>
        </w:tabs>
        <w:ind w:left="3600" w:hanging="360"/>
      </w:pPr>
      <w:rPr>
        <w:rFonts w:ascii="Wingdings" w:hAnsi="Wingdings" w:hint="default"/>
      </w:rPr>
    </w:lvl>
    <w:lvl w:ilvl="5" w:tplc="F78C4E60" w:tentative="1">
      <w:start w:val="1"/>
      <w:numFmt w:val="bullet"/>
      <w:lvlText w:val=""/>
      <w:lvlJc w:val="left"/>
      <w:pPr>
        <w:tabs>
          <w:tab w:val="num" w:pos="4320"/>
        </w:tabs>
        <w:ind w:left="4320" w:hanging="360"/>
      </w:pPr>
      <w:rPr>
        <w:rFonts w:ascii="Wingdings" w:hAnsi="Wingdings" w:hint="default"/>
      </w:rPr>
    </w:lvl>
    <w:lvl w:ilvl="6" w:tplc="27FE9EDA" w:tentative="1">
      <w:start w:val="1"/>
      <w:numFmt w:val="bullet"/>
      <w:lvlText w:val=""/>
      <w:lvlJc w:val="left"/>
      <w:pPr>
        <w:tabs>
          <w:tab w:val="num" w:pos="5040"/>
        </w:tabs>
        <w:ind w:left="5040" w:hanging="360"/>
      </w:pPr>
      <w:rPr>
        <w:rFonts w:ascii="Wingdings" w:hAnsi="Wingdings" w:hint="default"/>
      </w:rPr>
    </w:lvl>
    <w:lvl w:ilvl="7" w:tplc="82D25242" w:tentative="1">
      <w:start w:val="1"/>
      <w:numFmt w:val="bullet"/>
      <w:lvlText w:val=""/>
      <w:lvlJc w:val="left"/>
      <w:pPr>
        <w:tabs>
          <w:tab w:val="num" w:pos="5760"/>
        </w:tabs>
        <w:ind w:left="5760" w:hanging="360"/>
      </w:pPr>
      <w:rPr>
        <w:rFonts w:ascii="Wingdings" w:hAnsi="Wingdings" w:hint="default"/>
      </w:rPr>
    </w:lvl>
    <w:lvl w:ilvl="8" w:tplc="3A3A263A"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3150C72"/>
    <w:multiLevelType w:val="multilevel"/>
    <w:tmpl w:val="E3BC66D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32D3DEE"/>
    <w:multiLevelType w:val="hybridMultilevel"/>
    <w:tmpl w:val="3D44E5D4"/>
    <w:lvl w:ilvl="0" w:tplc="83ACF9E6">
      <w:start w:val="1"/>
      <w:numFmt w:val="bullet"/>
      <w:lvlText w:val=""/>
      <w:lvlJc w:val="left"/>
      <w:pPr>
        <w:tabs>
          <w:tab w:val="num" w:pos="720"/>
        </w:tabs>
        <w:ind w:left="720" w:hanging="360"/>
      </w:pPr>
      <w:rPr>
        <w:rFonts w:ascii="Wingdings" w:hAnsi="Wingdings" w:hint="default"/>
      </w:rPr>
    </w:lvl>
    <w:lvl w:ilvl="1" w:tplc="AF329918" w:tentative="1">
      <w:start w:val="1"/>
      <w:numFmt w:val="bullet"/>
      <w:lvlText w:val=""/>
      <w:lvlJc w:val="left"/>
      <w:pPr>
        <w:tabs>
          <w:tab w:val="num" w:pos="1440"/>
        </w:tabs>
        <w:ind w:left="1440" w:hanging="360"/>
      </w:pPr>
      <w:rPr>
        <w:rFonts w:ascii="Wingdings" w:hAnsi="Wingdings" w:hint="default"/>
      </w:rPr>
    </w:lvl>
    <w:lvl w:ilvl="2" w:tplc="9AD8EA4C">
      <w:start w:val="1"/>
      <w:numFmt w:val="decimal"/>
      <w:lvlText w:val="%3."/>
      <w:lvlJc w:val="left"/>
      <w:pPr>
        <w:tabs>
          <w:tab w:val="num" w:pos="2160"/>
        </w:tabs>
        <w:ind w:left="2160" w:hanging="360"/>
      </w:pPr>
    </w:lvl>
    <w:lvl w:ilvl="3" w:tplc="268411E0" w:tentative="1">
      <w:start w:val="1"/>
      <w:numFmt w:val="bullet"/>
      <w:lvlText w:val=""/>
      <w:lvlJc w:val="left"/>
      <w:pPr>
        <w:tabs>
          <w:tab w:val="num" w:pos="2880"/>
        </w:tabs>
        <w:ind w:left="2880" w:hanging="360"/>
      </w:pPr>
      <w:rPr>
        <w:rFonts w:ascii="Wingdings" w:hAnsi="Wingdings" w:hint="default"/>
      </w:rPr>
    </w:lvl>
    <w:lvl w:ilvl="4" w:tplc="26FC01AE" w:tentative="1">
      <w:start w:val="1"/>
      <w:numFmt w:val="bullet"/>
      <w:lvlText w:val=""/>
      <w:lvlJc w:val="left"/>
      <w:pPr>
        <w:tabs>
          <w:tab w:val="num" w:pos="3600"/>
        </w:tabs>
        <w:ind w:left="3600" w:hanging="360"/>
      </w:pPr>
      <w:rPr>
        <w:rFonts w:ascii="Wingdings" w:hAnsi="Wingdings" w:hint="default"/>
      </w:rPr>
    </w:lvl>
    <w:lvl w:ilvl="5" w:tplc="E940F1FC" w:tentative="1">
      <w:start w:val="1"/>
      <w:numFmt w:val="bullet"/>
      <w:lvlText w:val=""/>
      <w:lvlJc w:val="left"/>
      <w:pPr>
        <w:tabs>
          <w:tab w:val="num" w:pos="4320"/>
        </w:tabs>
        <w:ind w:left="4320" w:hanging="360"/>
      </w:pPr>
      <w:rPr>
        <w:rFonts w:ascii="Wingdings" w:hAnsi="Wingdings" w:hint="default"/>
      </w:rPr>
    </w:lvl>
    <w:lvl w:ilvl="6" w:tplc="E982E428" w:tentative="1">
      <w:start w:val="1"/>
      <w:numFmt w:val="bullet"/>
      <w:lvlText w:val=""/>
      <w:lvlJc w:val="left"/>
      <w:pPr>
        <w:tabs>
          <w:tab w:val="num" w:pos="5040"/>
        </w:tabs>
        <w:ind w:left="5040" w:hanging="360"/>
      </w:pPr>
      <w:rPr>
        <w:rFonts w:ascii="Wingdings" w:hAnsi="Wingdings" w:hint="default"/>
      </w:rPr>
    </w:lvl>
    <w:lvl w:ilvl="7" w:tplc="4FD064AC" w:tentative="1">
      <w:start w:val="1"/>
      <w:numFmt w:val="bullet"/>
      <w:lvlText w:val=""/>
      <w:lvlJc w:val="left"/>
      <w:pPr>
        <w:tabs>
          <w:tab w:val="num" w:pos="5760"/>
        </w:tabs>
        <w:ind w:left="5760" w:hanging="360"/>
      </w:pPr>
      <w:rPr>
        <w:rFonts w:ascii="Wingdings" w:hAnsi="Wingdings" w:hint="default"/>
      </w:rPr>
    </w:lvl>
    <w:lvl w:ilvl="8" w:tplc="787A406A"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ADE408B"/>
    <w:multiLevelType w:val="hybridMultilevel"/>
    <w:tmpl w:val="AFEA36FC"/>
    <w:lvl w:ilvl="0" w:tplc="EC2E5986">
      <w:start w:val="1"/>
      <w:numFmt w:val="bullet"/>
      <w:lvlText w:val=""/>
      <w:lvlJc w:val="left"/>
      <w:pPr>
        <w:tabs>
          <w:tab w:val="num" w:pos="720"/>
        </w:tabs>
        <w:ind w:left="720" w:hanging="360"/>
      </w:pPr>
      <w:rPr>
        <w:rFonts w:ascii="Wingdings" w:hAnsi="Wingdings" w:hint="default"/>
      </w:rPr>
    </w:lvl>
    <w:lvl w:ilvl="1" w:tplc="F83CB506">
      <w:start w:val="1"/>
      <w:numFmt w:val="bullet"/>
      <w:lvlText w:val=""/>
      <w:lvlJc w:val="left"/>
      <w:pPr>
        <w:tabs>
          <w:tab w:val="num" w:pos="1440"/>
        </w:tabs>
        <w:ind w:left="1440" w:hanging="360"/>
      </w:pPr>
      <w:rPr>
        <w:rFonts w:ascii="Wingdings" w:hAnsi="Wingdings" w:hint="default"/>
      </w:rPr>
    </w:lvl>
    <w:lvl w:ilvl="2" w:tplc="2C38E0D4" w:tentative="1">
      <w:start w:val="1"/>
      <w:numFmt w:val="bullet"/>
      <w:lvlText w:val=""/>
      <w:lvlJc w:val="left"/>
      <w:pPr>
        <w:tabs>
          <w:tab w:val="num" w:pos="2160"/>
        </w:tabs>
        <w:ind w:left="2160" w:hanging="360"/>
      </w:pPr>
      <w:rPr>
        <w:rFonts w:ascii="Wingdings" w:hAnsi="Wingdings" w:hint="default"/>
      </w:rPr>
    </w:lvl>
    <w:lvl w:ilvl="3" w:tplc="CCDE081A" w:tentative="1">
      <w:start w:val="1"/>
      <w:numFmt w:val="bullet"/>
      <w:lvlText w:val=""/>
      <w:lvlJc w:val="left"/>
      <w:pPr>
        <w:tabs>
          <w:tab w:val="num" w:pos="2880"/>
        </w:tabs>
        <w:ind w:left="2880" w:hanging="360"/>
      </w:pPr>
      <w:rPr>
        <w:rFonts w:ascii="Wingdings" w:hAnsi="Wingdings" w:hint="default"/>
      </w:rPr>
    </w:lvl>
    <w:lvl w:ilvl="4" w:tplc="1C346D98" w:tentative="1">
      <w:start w:val="1"/>
      <w:numFmt w:val="bullet"/>
      <w:lvlText w:val=""/>
      <w:lvlJc w:val="left"/>
      <w:pPr>
        <w:tabs>
          <w:tab w:val="num" w:pos="3600"/>
        </w:tabs>
        <w:ind w:left="3600" w:hanging="360"/>
      </w:pPr>
      <w:rPr>
        <w:rFonts w:ascii="Wingdings" w:hAnsi="Wingdings" w:hint="default"/>
      </w:rPr>
    </w:lvl>
    <w:lvl w:ilvl="5" w:tplc="D32E0DA4" w:tentative="1">
      <w:start w:val="1"/>
      <w:numFmt w:val="bullet"/>
      <w:lvlText w:val=""/>
      <w:lvlJc w:val="left"/>
      <w:pPr>
        <w:tabs>
          <w:tab w:val="num" w:pos="4320"/>
        </w:tabs>
        <w:ind w:left="4320" w:hanging="360"/>
      </w:pPr>
      <w:rPr>
        <w:rFonts w:ascii="Wingdings" w:hAnsi="Wingdings" w:hint="default"/>
      </w:rPr>
    </w:lvl>
    <w:lvl w:ilvl="6" w:tplc="D194A384" w:tentative="1">
      <w:start w:val="1"/>
      <w:numFmt w:val="bullet"/>
      <w:lvlText w:val=""/>
      <w:lvlJc w:val="left"/>
      <w:pPr>
        <w:tabs>
          <w:tab w:val="num" w:pos="5040"/>
        </w:tabs>
        <w:ind w:left="5040" w:hanging="360"/>
      </w:pPr>
      <w:rPr>
        <w:rFonts w:ascii="Wingdings" w:hAnsi="Wingdings" w:hint="default"/>
      </w:rPr>
    </w:lvl>
    <w:lvl w:ilvl="7" w:tplc="98EC43A6" w:tentative="1">
      <w:start w:val="1"/>
      <w:numFmt w:val="bullet"/>
      <w:lvlText w:val=""/>
      <w:lvlJc w:val="left"/>
      <w:pPr>
        <w:tabs>
          <w:tab w:val="num" w:pos="5760"/>
        </w:tabs>
        <w:ind w:left="5760" w:hanging="360"/>
      </w:pPr>
      <w:rPr>
        <w:rFonts w:ascii="Wingdings" w:hAnsi="Wingdings" w:hint="default"/>
      </w:rPr>
    </w:lvl>
    <w:lvl w:ilvl="8" w:tplc="9ED83E94"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EEC45BC"/>
    <w:multiLevelType w:val="hybridMultilevel"/>
    <w:tmpl w:val="68002A5C"/>
    <w:lvl w:ilvl="0" w:tplc="E2BCE40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30683AFD"/>
    <w:multiLevelType w:val="hybridMultilevel"/>
    <w:tmpl w:val="7E92493A"/>
    <w:lvl w:ilvl="0" w:tplc="56E62960">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34B42DAD"/>
    <w:multiLevelType w:val="hybridMultilevel"/>
    <w:tmpl w:val="923ED98C"/>
    <w:lvl w:ilvl="0" w:tplc="C10A4054">
      <w:start w:val="1"/>
      <w:numFmt w:val="bullet"/>
      <w:lvlText w:val=""/>
      <w:lvlJc w:val="left"/>
      <w:pPr>
        <w:tabs>
          <w:tab w:val="num" w:pos="720"/>
        </w:tabs>
        <w:ind w:left="720" w:hanging="360"/>
      </w:pPr>
      <w:rPr>
        <w:rFonts w:ascii="Wingdings" w:hAnsi="Wingdings" w:hint="default"/>
      </w:rPr>
    </w:lvl>
    <w:lvl w:ilvl="1" w:tplc="56E62960">
      <w:start w:val="1"/>
      <w:numFmt w:val="bullet"/>
      <w:lvlText w:val=""/>
      <w:lvlJc w:val="left"/>
      <w:pPr>
        <w:tabs>
          <w:tab w:val="num" w:pos="1440"/>
        </w:tabs>
        <w:ind w:left="1440" w:hanging="360"/>
      </w:pPr>
      <w:rPr>
        <w:rFonts w:ascii="Wingdings" w:hAnsi="Wingdings" w:hint="default"/>
      </w:rPr>
    </w:lvl>
    <w:lvl w:ilvl="2" w:tplc="04090001">
      <w:start w:val="1"/>
      <w:numFmt w:val="bullet"/>
      <w:lvlText w:val=""/>
      <w:lvlJc w:val="left"/>
      <w:pPr>
        <w:tabs>
          <w:tab w:val="num" w:pos="2160"/>
        </w:tabs>
        <w:ind w:left="2160" w:hanging="360"/>
      </w:pPr>
      <w:rPr>
        <w:rFonts w:ascii="Symbol" w:hAnsi="Symbol" w:hint="default"/>
      </w:rPr>
    </w:lvl>
    <w:lvl w:ilvl="3" w:tplc="BF8E5B8A">
      <w:start w:val="1"/>
      <w:numFmt w:val="bullet"/>
      <w:lvlText w:val=""/>
      <w:lvlJc w:val="left"/>
      <w:pPr>
        <w:tabs>
          <w:tab w:val="num" w:pos="2880"/>
        </w:tabs>
        <w:ind w:left="2880" w:hanging="360"/>
      </w:pPr>
      <w:rPr>
        <w:rFonts w:ascii="Wingdings" w:hAnsi="Wingdings" w:hint="default"/>
      </w:rPr>
    </w:lvl>
    <w:lvl w:ilvl="4" w:tplc="349C8D40">
      <w:start w:val="1"/>
      <w:numFmt w:val="bullet"/>
      <w:lvlText w:val=""/>
      <w:lvlJc w:val="left"/>
      <w:pPr>
        <w:tabs>
          <w:tab w:val="num" w:pos="3600"/>
        </w:tabs>
        <w:ind w:left="3600" w:hanging="360"/>
      </w:pPr>
      <w:rPr>
        <w:rFonts w:ascii="Wingdings" w:hAnsi="Wingdings" w:hint="default"/>
      </w:rPr>
    </w:lvl>
    <w:lvl w:ilvl="5" w:tplc="31F4CF6C" w:tentative="1">
      <w:start w:val="1"/>
      <w:numFmt w:val="bullet"/>
      <w:lvlText w:val=""/>
      <w:lvlJc w:val="left"/>
      <w:pPr>
        <w:tabs>
          <w:tab w:val="num" w:pos="4320"/>
        </w:tabs>
        <w:ind w:left="4320" w:hanging="360"/>
      </w:pPr>
      <w:rPr>
        <w:rFonts w:ascii="Wingdings" w:hAnsi="Wingdings" w:hint="default"/>
      </w:rPr>
    </w:lvl>
    <w:lvl w:ilvl="6" w:tplc="1DDA98CA" w:tentative="1">
      <w:start w:val="1"/>
      <w:numFmt w:val="bullet"/>
      <w:lvlText w:val=""/>
      <w:lvlJc w:val="left"/>
      <w:pPr>
        <w:tabs>
          <w:tab w:val="num" w:pos="5040"/>
        </w:tabs>
        <w:ind w:left="5040" w:hanging="360"/>
      </w:pPr>
      <w:rPr>
        <w:rFonts w:ascii="Wingdings" w:hAnsi="Wingdings" w:hint="default"/>
      </w:rPr>
    </w:lvl>
    <w:lvl w:ilvl="7" w:tplc="17C083AA" w:tentative="1">
      <w:start w:val="1"/>
      <w:numFmt w:val="bullet"/>
      <w:lvlText w:val=""/>
      <w:lvlJc w:val="left"/>
      <w:pPr>
        <w:tabs>
          <w:tab w:val="num" w:pos="5760"/>
        </w:tabs>
        <w:ind w:left="5760" w:hanging="360"/>
      </w:pPr>
      <w:rPr>
        <w:rFonts w:ascii="Wingdings" w:hAnsi="Wingdings" w:hint="default"/>
      </w:rPr>
    </w:lvl>
    <w:lvl w:ilvl="8" w:tplc="8E444F12"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7267E66"/>
    <w:multiLevelType w:val="hybridMultilevel"/>
    <w:tmpl w:val="BF5E05EA"/>
    <w:lvl w:ilvl="0" w:tplc="41500764">
      <w:start w:val="1"/>
      <w:numFmt w:val="bullet"/>
      <w:lvlText w:val="•"/>
      <w:lvlJc w:val="left"/>
      <w:pPr>
        <w:tabs>
          <w:tab w:val="num" w:pos="720"/>
        </w:tabs>
        <w:ind w:left="720" w:hanging="360"/>
      </w:pPr>
      <w:rPr>
        <w:rFonts w:ascii="Arial" w:hAnsi="Arial" w:hint="default"/>
      </w:rPr>
    </w:lvl>
    <w:lvl w:ilvl="1" w:tplc="EB282290">
      <w:start w:val="1"/>
      <w:numFmt w:val="bullet"/>
      <w:lvlText w:val="•"/>
      <w:lvlJc w:val="left"/>
      <w:pPr>
        <w:tabs>
          <w:tab w:val="num" w:pos="1440"/>
        </w:tabs>
        <w:ind w:left="1440" w:hanging="360"/>
      </w:pPr>
      <w:rPr>
        <w:rFonts w:ascii="Arial" w:hAnsi="Arial" w:hint="default"/>
      </w:rPr>
    </w:lvl>
    <w:lvl w:ilvl="2" w:tplc="560C69B4" w:tentative="1">
      <w:start w:val="1"/>
      <w:numFmt w:val="bullet"/>
      <w:lvlText w:val="•"/>
      <w:lvlJc w:val="left"/>
      <w:pPr>
        <w:tabs>
          <w:tab w:val="num" w:pos="2160"/>
        </w:tabs>
        <w:ind w:left="2160" w:hanging="360"/>
      </w:pPr>
      <w:rPr>
        <w:rFonts w:ascii="Arial" w:hAnsi="Arial" w:hint="default"/>
      </w:rPr>
    </w:lvl>
    <w:lvl w:ilvl="3" w:tplc="76005D58" w:tentative="1">
      <w:start w:val="1"/>
      <w:numFmt w:val="bullet"/>
      <w:lvlText w:val="•"/>
      <w:lvlJc w:val="left"/>
      <w:pPr>
        <w:tabs>
          <w:tab w:val="num" w:pos="2880"/>
        </w:tabs>
        <w:ind w:left="2880" w:hanging="360"/>
      </w:pPr>
      <w:rPr>
        <w:rFonts w:ascii="Arial" w:hAnsi="Arial" w:hint="default"/>
      </w:rPr>
    </w:lvl>
    <w:lvl w:ilvl="4" w:tplc="75BE8B90" w:tentative="1">
      <w:start w:val="1"/>
      <w:numFmt w:val="bullet"/>
      <w:lvlText w:val="•"/>
      <w:lvlJc w:val="left"/>
      <w:pPr>
        <w:tabs>
          <w:tab w:val="num" w:pos="3600"/>
        </w:tabs>
        <w:ind w:left="3600" w:hanging="360"/>
      </w:pPr>
      <w:rPr>
        <w:rFonts w:ascii="Arial" w:hAnsi="Arial" w:hint="default"/>
      </w:rPr>
    </w:lvl>
    <w:lvl w:ilvl="5" w:tplc="7F48948C" w:tentative="1">
      <w:start w:val="1"/>
      <w:numFmt w:val="bullet"/>
      <w:lvlText w:val="•"/>
      <w:lvlJc w:val="left"/>
      <w:pPr>
        <w:tabs>
          <w:tab w:val="num" w:pos="4320"/>
        </w:tabs>
        <w:ind w:left="4320" w:hanging="360"/>
      </w:pPr>
      <w:rPr>
        <w:rFonts w:ascii="Arial" w:hAnsi="Arial" w:hint="default"/>
      </w:rPr>
    </w:lvl>
    <w:lvl w:ilvl="6" w:tplc="6DE8E874" w:tentative="1">
      <w:start w:val="1"/>
      <w:numFmt w:val="bullet"/>
      <w:lvlText w:val="•"/>
      <w:lvlJc w:val="left"/>
      <w:pPr>
        <w:tabs>
          <w:tab w:val="num" w:pos="5040"/>
        </w:tabs>
        <w:ind w:left="5040" w:hanging="360"/>
      </w:pPr>
      <w:rPr>
        <w:rFonts w:ascii="Arial" w:hAnsi="Arial" w:hint="default"/>
      </w:rPr>
    </w:lvl>
    <w:lvl w:ilvl="7" w:tplc="5858B80E" w:tentative="1">
      <w:start w:val="1"/>
      <w:numFmt w:val="bullet"/>
      <w:lvlText w:val="•"/>
      <w:lvlJc w:val="left"/>
      <w:pPr>
        <w:tabs>
          <w:tab w:val="num" w:pos="5760"/>
        </w:tabs>
        <w:ind w:left="5760" w:hanging="360"/>
      </w:pPr>
      <w:rPr>
        <w:rFonts w:ascii="Arial" w:hAnsi="Arial" w:hint="default"/>
      </w:rPr>
    </w:lvl>
    <w:lvl w:ilvl="8" w:tplc="A2EA72D8"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92860F6"/>
    <w:multiLevelType w:val="hybridMultilevel"/>
    <w:tmpl w:val="232840A4"/>
    <w:lvl w:ilvl="0" w:tplc="6696EC10">
      <w:start w:val="1"/>
      <w:numFmt w:val="bullet"/>
      <w:lvlText w:val="•"/>
      <w:lvlJc w:val="left"/>
      <w:pPr>
        <w:tabs>
          <w:tab w:val="num" w:pos="720"/>
        </w:tabs>
        <w:ind w:left="720" w:hanging="360"/>
      </w:pPr>
      <w:rPr>
        <w:rFonts w:ascii="Arial" w:hAnsi="Arial" w:hint="default"/>
      </w:rPr>
    </w:lvl>
    <w:lvl w:ilvl="1" w:tplc="E24646F0" w:tentative="1">
      <w:start w:val="1"/>
      <w:numFmt w:val="bullet"/>
      <w:lvlText w:val="•"/>
      <w:lvlJc w:val="left"/>
      <w:pPr>
        <w:tabs>
          <w:tab w:val="num" w:pos="1440"/>
        </w:tabs>
        <w:ind w:left="1440" w:hanging="360"/>
      </w:pPr>
      <w:rPr>
        <w:rFonts w:ascii="Arial" w:hAnsi="Arial" w:hint="default"/>
      </w:rPr>
    </w:lvl>
    <w:lvl w:ilvl="2" w:tplc="E86273A2" w:tentative="1">
      <w:start w:val="1"/>
      <w:numFmt w:val="bullet"/>
      <w:lvlText w:val="•"/>
      <w:lvlJc w:val="left"/>
      <w:pPr>
        <w:tabs>
          <w:tab w:val="num" w:pos="2160"/>
        </w:tabs>
        <w:ind w:left="2160" w:hanging="360"/>
      </w:pPr>
      <w:rPr>
        <w:rFonts w:ascii="Arial" w:hAnsi="Arial" w:hint="default"/>
      </w:rPr>
    </w:lvl>
    <w:lvl w:ilvl="3" w:tplc="B0BA4B48" w:tentative="1">
      <w:start w:val="1"/>
      <w:numFmt w:val="bullet"/>
      <w:lvlText w:val="•"/>
      <w:lvlJc w:val="left"/>
      <w:pPr>
        <w:tabs>
          <w:tab w:val="num" w:pos="2880"/>
        </w:tabs>
        <w:ind w:left="2880" w:hanging="360"/>
      </w:pPr>
      <w:rPr>
        <w:rFonts w:ascii="Arial" w:hAnsi="Arial" w:hint="default"/>
      </w:rPr>
    </w:lvl>
    <w:lvl w:ilvl="4" w:tplc="8D0ECAE2" w:tentative="1">
      <w:start w:val="1"/>
      <w:numFmt w:val="bullet"/>
      <w:lvlText w:val="•"/>
      <w:lvlJc w:val="left"/>
      <w:pPr>
        <w:tabs>
          <w:tab w:val="num" w:pos="3600"/>
        </w:tabs>
        <w:ind w:left="3600" w:hanging="360"/>
      </w:pPr>
      <w:rPr>
        <w:rFonts w:ascii="Arial" w:hAnsi="Arial" w:hint="default"/>
      </w:rPr>
    </w:lvl>
    <w:lvl w:ilvl="5" w:tplc="E1AE8C6A" w:tentative="1">
      <w:start w:val="1"/>
      <w:numFmt w:val="bullet"/>
      <w:lvlText w:val="•"/>
      <w:lvlJc w:val="left"/>
      <w:pPr>
        <w:tabs>
          <w:tab w:val="num" w:pos="4320"/>
        </w:tabs>
        <w:ind w:left="4320" w:hanging="360"/>
      </w:pPr>
      <w:rPr>
        <w:rFonts w:ascii="Arial" w:hAnsi="Arial" w:hint="default"/>
      </w:rPr>
    </w:lvl>
    <w:lvl w:ilvl="6" w:tplc="20FE356C" w:tentative="1">
      <w:start w:val="1"/>
      <w:numFmt w:val="bullet"/>
      <w:lvlText w:val="•"/>
      <w:lvlJc w:val="left"/>
      <w:pPr>
        <w:tabs>
          <w:tab w:val="num" w:pos="5040"/>
        </w:tabs>
        <w:ind w:left="5040" w:hanging="360"/>
      </w:pPr>
      <w:rPr>
        <w:rFonts w:ascii="Arial" w:hAnsi="Arial" w:hint="default"/>
      </w:rPr>
    </w:lvl>
    <w:lvl w:ilvl="7" w:tplc="C9425EE0" w:tentative="1">
      <w:start w:val="1"/>
      <w:numFmt w:val="bullet"/>
      <w:lvlText w:val="•"/>
      <w:lvlJc w:val="left"/>
      <w:pPr>
        <w:tabs>
          <w:tab w:val="num" w:pos="5760"/>
        </w:tabs>
        <w:ind w:left="5760" w:hanging="360"/>
      </w:pPr>
      <w:rPr>
        <w:rFonts w:ascii="Arial" w:hAnsi="Arial" w:hint="default"/>
      </w:rPr>
    </w:lvl>
    <w:lvl w:ilvl="8" w:tplc="25601D5C"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9925013"/>
    <w:multiLevelType w:val="hybridMultilevel"/>
    <w:tmpl w:val="52004AFE"/>
    <w:lvl w:ilvl="0" w:tplc="0409000F">
      <w:start w:val="1"/>
      <w:numFmt w:val="decimal"/>
      <w:lvlText w:val="%1."/>
      <w:lvlJc w:val="left"/>
      <w:pPr>
        <w:ind w:left="1496" w:hanging="360"/>
      </w:pPr>
    </w:lvl>
    <w:lvl w:ilvl="1" w:tplc="04090019" w:tentative="1">
      <w:start w:val="1"/>
      <w:numFmt w:val="lowerLetter"/>
      <w:lvlText w:val="%2."/>
      <w:lvlJc w:val="left"/>
      <w:pPr>
        <w:ind w:left="2216" w:hanging="360"/>
      </w:pPr>
    </w:lvl>
    <w:lvl w:ilvl="2" w:tplc="0409001B" w:tentative="1">
      <w:start w:val="1"/>
      <w:numFmt w:val="lowerRoman"/>
      <w:lvlText w:val="%3."/>
      <w:lvlJc w:val="right"/>
      <w:pPr>
        <w:ind w:left="2936" w:hanging="180"/>
      </w:pPr>
    </w:lvl>
    <w:lvl w:ilvl="3" w:tplc="0409000F" w:tentative="1">
      <w:start w:val="1"/>
      <w:numFmt w:val="decimal"/>
      <w:lvlText w:val="%4."/>
      <w:lvlJc w:val="left"/>
      <w:pPr>
        <w:ind w:left="3656" w:hanging="360"/>
      </w:pPr>
    </w:lvl>
    <w:lvl w:ilvl="4" w:tplc="04090019" w:tentative="1">
      <w:start w:val="1"/>
      <w:numFmt w:val="lowerLetter"/>
      <w:lvlText w:val="%5."/>
      <w:lvlJc w:val="left"/>
      <w:pPr>
        <w:ind w:left="4376" w:hanging="360"/>
      </w:pPr>
    </w:lvl>
    <w:lvl w:ilvl="5" w:tplc="0409001B" w:tentative="1">
      <w:start w:val="1"/>
      <w:numFmt w:val="lowerRoman"/>
      <w:lvlText w:val="%6."/>
      <w:lvlJc w:val="right"/>
      <w:pPr>
        <w:ind w:left="5096" w:hanging="180"/>
      </w:pPr>
    </w:lvl>
    <w:lvl w:ilvl="6" w:tplc="0409000F" w:tentative="1">
      <w:start w:val="1"/>
      <w:numFmt w:val="decimal"/>
      <w:lvlText w:val="%7."/>
      <w:lvlJc w:val="left"/>
      <w:pPr>
        <w:ind w:left="5816" w:hanging="360"/>
      </w:pPr>
    </w:lvl>
    <w:lvl w:ilvl="7" w:tplc="04090019" w:tentative="1">
      <w:start w:val="1"/>
      <w:numFmt w:val="lowerLetter"/>
      <w:lvlText w:val="%8."/>
      <w:lvlJc w:val="left"/>
      <w:pPr>
        <w:ind w:left="6536" w:hanging="360"/>
      </w:pPr>
    </w:lvl>
    <w:lvl w:ilvl="8" w:tplc="0409001B" w:tentative="1">
      <w:start w:val="1"/>
      <w:numFmt w:val="lowerRoman"/>
      <w:lvlText w:val="%9."/>
      <w:lvlJc w:val="right"/>
      <w:pPr>
        <w:ind w:left="7256" w:hanging="180"/>
      </w:pPr>
    </w:lvl>
  </w:abstractNum>
  <w:abstractNum w:abstractNumId="22" w15:restartNumberingAfterBreak="0">
    <w:nsid w:val="3D2E535F"/>
    <w:multiLevelType w:val="hybridMultilevel"/>
    <w:tmpl w:val="95BCE1BC"/>
    <w:lvl w:ilvl="0" w:tplc="FB9E900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3F975033"/>
    <w:multiLevelType w:val="multilevel"/>
    <w:tmpl w:val="F0266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FEB65A8"/>
    <w:multiLevelType w:val="multilevel"/>
    <w:tmpl w:val="3FEA8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2823028"/>
    <w:multiLevelType w:val="hybridMultilevel"/>
    <w:tmpl w:val="CB10DC8E"/>
    <w:lvl w:ilvl="0" w:tplc="7AC66A3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45AE5452"/>
    <w:multiLevelType w:val="hybridMultilevel"/>
    <w:tmpl w:val="1CBA94D0"/>
    <w:lvl w:ilvl="0" w:tplc="9566DE12">
      <w:start w:val="1"/>
      <w:numFmt w:val="bullet"/>
      <w:lvlText w:val="•"/>
      <w:lvlJc w:val="left"/>
      <w:pPr>
        <w:tabs>
          <w:tab w:val="num" w:pos="720"/>
        </w:tabs>
        <w:ind w:left="720" w:hanging="360"/>
      </w:pPr>
      <w:rPr>
        <w:rFonts w:ascii="Arial" w:hAnsi="Arial" w:hint="default"/>
      </w:rPr>
    </w:lvl>
    <w:lvl w:ilvl="1" w:tplc="FACE4072" w:tentative="1">
      <w:start w:val="1"/>
      <w:numFmt w:val="bullet"/>
      <w:lvlText w:val="•"/>
      <w:lvlJc w:val="left"/>
      <w:pPr>
        <w:tabs>
          <w:tab w:val="num" w:pos="1440"/>
        </w:tabs>
        <w:ind w:left="1440" w:hanging="360"/>
      </w:pPr>
      <w:rPr>
        <w:rFonts w:ascii="Arial" w:hAnsi="Arial" w:hint="default"/>
      </w:rPr>
    </w:lvl>
    <w:lvl w:ilvl="2" w:tplc="A40AB000" w:tentative="1">
      <w:start w:val="1"/>
      <w:numFmt w:val="bullet"/>
      <w:lvlText w:val="•"/>
      <w:lvlJc w:val="left"/>
      <w:pPr>
        <w:tabs>
          <w:tab w:val="num" w:pos="2160"/>
        </w:tabs>
        <w:ind w:left="2160" w:hanging="360"/>
      </w:pPr>
      <w:rPr>
        <w:rFonts w:ascii="Arial" w:hAnsi="Arial" w:hint="default"/>
      </w:rPr>
    </w:lvl>
    <w:lvl w:ilvl="3" w:tplc="6C241AF6" w:tentative="1">
      <w:start w:val="1"/>
      <w:numFmt w:val="bullet"/>
      <w:lvlText w:val="•"/>
      <w:lvlJc w:val="left"/>
      <w:pPr>
        <w:tabs>
          <w:tab w:val="num" w:pos="2880"/>
        </w:tabs>
        <w:ind w:left="2880" w:hanging="360"/>
      </w:pPr>
      <w:rPr>
        <w:rFonts w:ascii="Arial" w:hAnsi="Arial" w:hint="default"/>
      </w:rPr>
    </w:lvl>
    <w:lvl w:ilvl="4" w:tplc="C212CD34" w:tentative="1">
      <w:start w:val="1"/>
      <w:numFmt w:val="bullet"/>
      <w:lvlText w:val="•"/>
      <w:lvlJc w:val="left"/>
      <w:pPr>
        <w:tabs>
          <w:tab w:val="num" w:pos="3600"/>
        </w:tabs>
        <w:ind w:left="3600" w:hanging="360"/>
      </w:pPr>
      <w:rPr>
        <w:rFonts w:ascii="Arial" w:hAnsi="Arial" w:hint="default"/>
      </w:rPr>
    </w:lvl>
    <w:lvl w:ilvl="5" w:tplc="FA18295E" w:tentative="1">
      <w:start w:val="1"/>
      <w:numFmt w:val="bullet"/>
      <w:lvlText w:val="•"/>
      <w:lvlJc w:val="left"/>
      <w:pPr>
        <w:tabs>
          <w:tab w:val="num" w:pos="4320"/>
        </w:tabs>
        <w:ind w:left="4320" w:hanging="360"/>
      </w:pPr>
      <w:rPr>
        <w:rFonts w:ascii="Arial" w:hAnsi="Arial" w:hint="default"/>
      </w:rPr>
    </w:lvl>
    <w:lvl w:ilvl="6" w:tplc="89284B46" w:tentative="1">
      <w:start w:val="1"/>
      <w:numFmt w:val="bullet"/>
      <w:lvlText w:val="•"/>
      <w:lvlJc w:val="left"/>
      <w:pPr>
        <w:tabs>
          <w:tab w:val="num" w:pos="5040"/>
        </w:tabs>
        <w:ind w:left="5040" w:hanging="360"/>
      </w:pPr>
      <w:rPr>
        <w:rFonts w:ascii="Arial" w:hAnsi="Arial" w:hint="default"/>
      </w:rPr>
    </w:lvl>
    <w:lvl w:ilvl="7" w:tplc="0F742CB4" w:tentative="1">
      <w:start w:val="1"/>
      <w:numFmt w:val="bullet"/>
      <w:lvlText w:val="•"/>
      <w:lvlJc w:val="left"/>
      <w:pPr>
        <w:tabs>
          <w:tab w:val="num" w:pos="5760"/>
        </w:tabs>
        <w:ind w:left="5760" w:hanging="360"/>
      </w:pPr>
      <w:rPr>
        <w:rFonts w:ascii="Arial" w:hAnsi="Arial" w:hint="default"/>
      </w:rPr>
    </w:lvl>
    <w:lvl w:ilvl="8" w:tplc="4FF624CA"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46FD11F8"/>
    <w:multiLevelType w:val="hybridMultilevel"/>
    <w:tmpl w:val="F0743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F57778D"/>
    <w:multiLevelType w:val="multilevel"/>
    <w:tmpl w:val="FFA29026"/>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FFC4BAF"/>
    <w:multiLevelType w:val="hybridMultilevel"/>
    <w:tmpl w:val="9962AA44"/>
    <w:lvl w:ilvl="0" w:tplc="609846AC">
      <w:start w:val="1"/>
      <w:numFmt w:val="decimal"/>
      <w:lvlText w:val="%1."/>
      <w:lvlJc w:val="left"/>
      <w:pPr>
        <w:tabs>
          <w:tab w:val="num" w:pos="1800"/>
        </w:tabs>
        <w:ind w:left="1800" w:hanging="360"/>
      </w:pPr>
    </w:lvl>
    <w:lvl w:ilvl="1" w:tplc="B06A84E6" w:tentative="1">
      <w:start w:val="1"/>
      <w:numFmt w:val="decimal"/>
      <w:lvlText w:val="%2."/>
      <w:lvlJc w:val="left"/>
      <w:pPr>
        <w:tabs>
          <w:tab w:val="num" w:pos="2520"/>
        </w:tabs>
        <w:ind w:left="2520" w:hanging="360"/>
      </w:pPr>
    </w:lvl>
    <w:lvl w:ilvl="2" w:tplc="D146F1A0" w:tentative="1">
      <w:start w:val="1"/>
      <w:numFmt w:val="decimal"/>
      <w:lvlText w:val="%3."/>
      <w:lvlJc w:val="left"/>
      <w:pPr>
        <w:tabs>
          <w:tab w:val="num" w:pos="3240"/>
        </w:tabs>
        <w:ind w:left="3240" w:hanging="360"/>
      </w:pPr>
    </w:lvl>
    <w:lvl w:ilvl="3" w:tplc="249257C4" w:tentative="1">
      <w:start w:val="1"/>
      <w:numFmt w:val="decimal"/>
      <w:lvlText w:val="%4."/>
      <w:lvlJc w:val="left"/>
      <w:pPr>
        <w:tabs>
          <w:tab w:val="num" w:pos="3960"/>
        </w:tabs>
        <w:ind w:left="3960" w:hanging="360"/>
      </w:pPr>
    </w:lvl>
    <w:lvl w:ilvl="4" w:tplc="4E78C4FC" w:tentative="1">
      <w:start w:val="1"/>
      <w:numFmt w:val="decimal"/>
      <w:lvlText w:val="%5."/>
      <w:lvlJc w:val="left"/>
      <w:pPr>
        <w:tabs>
          <w:tab w:val="num" w:pos="4680"/>
        </w:tabs>
        <w:ind w:left="4680" w:hanging="360"/>
      </w:pPr>
    </w:lvl>
    <w:lvl w:ilvl="5" w:tplc="A3E04CBA" w:tentative="1">
      <w:start w:val="1"/>
      <w:numFmt w:val="decimal"/>
      <w:lvlText w:val="%6."/>
      <w:lvlJc w:val="left"/>
      <w:pPr>
        <w:tabs>
          <w:tab w:val="num" w:pos="5400"/>
        </w:tabs>
        <w:ind w:left="5400" w:hanging="360"/>
      </w:pPr>
    </w:lvl>
    <w:lvl w:ilvl="6" w:tplc="D74AD706" w:tentative="1">
      <w:start w:val="1"/>
      <w:numFmt w:val="decimal"/>
      <w:lvlText w:val="%7."/>
      <w:lvlJc w:val="left"/>
      <w:pPr>
        <w:tabs>
          <w:tab w:val="num" w:pos="6120"/>
        </w:tabs>
        <w:ind w:left="6120" w:hanging="360"/>
      </w:pPr>
    </w:lvl>
    <w:lvl w:ilvl="7" w:tplc="9CBC48A8" w:tentative="1">
      <w:start w:val="1"/>
      <w:numFmt w:val="decimal"/>
      <w:lvlText w:val="%8."/>
      <w:lvlJc w:val="left"/>
      <w:pPr>
        <w:tabs>
          <w:tab w:val="num" w:pos="6840"/>
        </w:tabs>
        <w:ind w:left="6840" w:hanging="360"/>
      </w:pPr>
    </w:lvl>
    <w:lvl w:ilvl="8" w:tplc="D9F2A2D8" w:tentative="1">
      <w:start w:val="1"/>
      <w:numFmt w:val="decimal"/>
      <w:lvlText w:val="%9."/>
      <w:lvlJc w:val="left"/>
      <w:pPr>
        <w:tabs>
          <w:tab w:val="num" w:pos="7560"/>
        </w:tabs>
        <w:ind w:left="7560" w:hanging="360"/>
      </w:pPr>
    </w:lvl>
  </w:abstractNum>
  <w:abstractNum w:abstractNumId="30" w15:restartNumberingAfterBreak="0">
    <w:nsid w:val="51D10D79"/>
    <w:multiLevelType w:val="multilevel"/>
    <w:tmpl w:val="135C2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5DB72C1"/>
    <w:multiLevelType w:val="hybridMultilevel"/>
    <w:tmpl w:val="56661468"/>
    <w:lvl w:ilvl="0" w:tplc="56E62960">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2" w15:restartNumberingAfterBreak="0">
    <w:nsid w:val="58C9541C"/>
    <w:multiLevelType w:val="hybridMultilevel"/>
    <w:tmpl w:val="E482F2E8"/>
    <w:lvl w:ilvl="0" w:tplc="74B6E79E">
      <w:start w:val="1"/>
      <w:numFmt w:val="bullet"/>
      <w:lvlText w:val="•"/>
      <w:lvlJc w:val="left"/>
      <w:pPr>
        <w:tabs>
          <w:tab w:val="num" w:pos="720"/>
        </w:tabs>
        <w:ind w:left="720" w:hanging="360"/>
      </w:pPr>
      <w:rPr>
        <w:rFonts w:ascii="Arial" w:hAnsi="Arial" w:hint="default"/>
      </w:rPr>
    </w:lvl>
    <w:lvl w:ilvl="1" w:tplc="3F3A26AC" w:tentative="1">
      <w:start w:val="1"/>
      <w:numFmt w:val="bullet"/>
      <w:lvlText w:val="•"/>
      <w:lvlJc w:val="left"/>
      <w:pPr>
        <w:tabs>
          <w:tab w:val="num" w:pos="1440"/>
        </w:tabs>
        <w:ind w:left="1440" w:hanging="360"/>
      </w:pPr>
      <w:rPr>
        <w:rFonts w:ascii="Arial" w:hAnsi="Arial" w:hint="default"/>
      </w:rPr>
    </w:lvl>
    <w:lvl w:ilvl="2" w:tplc="05BECCA4" w:tentative="1">
      <w:start w:val="1"/>
      <w:numFmt w:val="bullet"/>
      <w:lvlText w:val="•"/>
      <w:lvlJc w:val="left"/>
      <w:pPr>
        <w:tabs>
          <w:tab w:val="num" w:pos="2160"/>
        </w:tabs>
        <w:ind w:left="2160" w:hanging="360"/>
      </w:pPr>
      <w:rPr>
        <w:rFonts w:ascii="Arial" w:hAnsi="Arial" w:hint="default"/>
      </w:rPr>
    </w:lvl>
    <w:lvl w:ilvl="3" w:tplc="6E3A4808" w:tentative="1">
      <w:start w:val="1"/>
      <w:numFmt w:val="bullet"/>
      <w:lvlText w:val="•"/>
      <w:lvlJc w:val="left"/>
      <w:pPr>
        <w:tabs>
          <w:tab w:val="num" w:pos="2880"/>
        </w:tabs>
        <w:ind w:left="2880" w:hanging="360"/>
      </w:pPr>
      <w:rPr>
        <w:rFonts w:ascii="Arial" w:hAnsi="Arial" w:hint="default"/>
      </w:rPr>
    </w:lvl>
    <w:lvl w:ilvl="4" w:tplc="EF3083D2" w:tentative="1">
      <w:start w:val="1"/>
      <w:numFmt w:val="bullet"/>
      <w:lvlText w:val="•"/>
      <w:lvlJc w:val="left"/>
      <w:pPr>
        <w:tabs>
          <w:tab w:val="num" w:pos="3600"/>
        </w:tabs>
        <w:ind w:left="3600" w:hanging="360"/>
      </w:pPr>
      <w:rPr>
        <w:rFonts w:ascii="Arial" w:hAnsi="Arial" w:hint="default"/>
      </w:rPr>
    </w:lvl>
    <w:lvl w:ilvl="5" w:tplc="85E4E7B0" w:tentative="1">
      <w:start w:val="1"/>
      <w:numFmt w:val="bullet"/>
      <w:lvlText w:val="•"/>
      <w:lvlJc w:val="left"/>
      <w:pPr>
        <w:tabs>
          <w:tab w:val="num" w:pos="4320"/>
        </w:tabs>
        <w:ind w:left="4320" w:hanging="360"/>
      </w:pPr>
      <w:rPr>
        <w:rFonts w:ascii="Arial" w:hAnsi="Arial" w:hint="default"/>
      </w:rPr>
    </w:lvl>
    <w:lvl w:ilvl="6" w:tplc="D45C6676" w:tentative="1">
      <w:start w:val="1"/>
      <w:numFmt w:val="bullet"/>
      <w:lvlText w:val="•"/>
      <w:lvlJc w:val="left"/>
      <w:pPr>
        <w:tabs>
          <w:tab w:val="num" w:pos="5040"/>
        </w:tabs>
        <w:ind w:left="5040" w:hanging="360"/>
      </w:pPr>
      <w:rPr>
        <w:rFonts w:ascii="Arial" w:hAnsi="Arial" w:hint="default"/>
      </w:rPr>
    </w:lvl>
    <w:lvl w:ilvl="7" w:tplc="37D09AC2" w:tentative="1">
      <w:start w:val="1"/>
      <w:numFmt w:val="bullet"/>
      <w:lvlText w:val="•"/>
      <w:lvlJc w:val="left"/>
      <w:pPr>
        <w:tabs>
          <w:tab w:val="num" w:pos="5760"/>
        </w:tabs>
        <w:ind w:left="5760" w:hanging="360"/>
      </w:pPr>
      <w:rPr>
        <w:rFonts w:ascii="Arial" w:hAnsi="Arial" w:hint="default"/>
      </w:rPr>
    </w:lvl>
    <w:lvl w:ilvl="8" w:tplc="90849860"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59ED15E5"/>
    <w:multiLevelType w:val="hybridMultilevel"/>
    <w:tmpl w:val="6D4EC2A6"/>
    <w:lvl w:ilvl="0" w:tplc="56E62960">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5AA10914"/>
    <w:multiLevelType w:val="hybridMultilevel"/>
    <w:tmpl w:val="EB1E5E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BFD39EB"/>
    <w:multiLevelType w:val="hybridMultilevel"/>
    <w:tmpl w:val="60B2FE38"/>
    <w:lvl w:ilvl="0" w:tplc="3878DAE2">
      <w:start w:val="1"/>
      <w:numFmt w:val="bullet"/>
      <w:lvlText w:val="•"/>
      <w:lvlJc w:val="left"/>
      <w:pPr>
        <w:tabs>
          <w:tab w:val="num" w:pos="720"/>
        </w:tabs>
        <w:ind w:left="720" w:hanging="360"/>
      </w:pPr>
      <w:rPr>
        <w:rFonts w:ascii="Arial" w:hAnsi="Arial" w:hint="default"/>
      </w:rPr>
    </w:lvl>
    <w:lvl w:ilvl="1" w:tplc="891EA548" w:tentative="1">
      <w:start w:val="1"/>
      <w:numFmt w:val="bullet"/>
      <w:lvlText w:val="•"/>
      <w:lvlJc w:val="left"/>
      <w:pPr>
        <w:tabs>
          <w:tab w:val="num" w:pos="1440"/>
        </w:tabs>
        <w:ind w:left="1440" w:hanging="360"/>
      </w:pPr>
      <w:rPr>
        <w:rFonts w:ascii="Arial" w:hAnsi="Arial" w:hint="default"/>
      </w:rPr>
    </w:lvl>
    <w:lvl w:ilvl="2" w:tplc="46C8F6E2" w:tentative="1">
      <w:start w:val="1"/>
      <w:numFmt w:val="bullet"/>
      <w:lvlText w:val="•"/>
      <w:lvlJc w:val="left"/>
      <w:pPr>
        <w:tabs>
          <w:tab w:val="num" w:pos="2160"/>
        </w:tabs>
        <w:ind w:left="2160" w:hanging="360"/>
      </w:pPr>
      <w:rPr>
        <w:rFonts w:ascii="Arial" w:hAnsi="Arial" w:hint="default"/>
      </w:rPr>
    </w:lvl>
    <w:lvl w:ilvl="3" w:tplc="D14C04A6" w:tentative="1">
      <w:start w:val="1"/>
      <w:numFmt w:val="bullet"/>
      <w:lvlText w:val="•"/>
      <w:lvlJc w:val="left"/>
      <w:pPr>
        <w:tabs>
          <w:tab w:val="num" w:pos="2880"/>
        </w:tabs>
        <w:ind w:left="2880" w:hanging="360"/>
      </w:pPr>
      <w:rPr>
        <w:rFonts w:ascii="Arial" w:hAnsi="Arial" w:hint="default"/>
      </w:rPr>
    </w:lvl>
    <w:lvl w:ilvl="4" w:tplc="CAD4B2F8" w:tentative="1">
      <w:start w:val="1"/>
      <w:numFmt w:val="bullet"/>
      <w:lvlText w:val="•"/>
      <w:lvlJc w:val="left"/>
      <w:pPr>
        <w:tabs>
          <w:tab w:val="num" w:pos="3600"/>
        </w:tabs>
        <w:ind w:left="3600" w:hanging="360"/>
      </w:pPr>
      <w:rPr>
        <w:rFonts w:ascii="Arial" w:hAnsi="Arial" w:hint="default"/>
      </w:rPr>
    </w:lvl>
    <w:lvl w:ilvl="5" w:tplc="43AA62B6" w:tentative="1">
      <w:start w:val="1"/>
      <w:numFmt w:val="bullet"/>
      <w:lvlText w:val="•"/>
      <w:lvlJc w:val="left"/>
      <w:pPr>
        <w:tabs>
          <w:tab w:val="num" w:pos="4320"/>
        </w:tabs>
        <w:ind w:left="4320" w:hanging="360"/>
      </w:pPr>
      <w:rPr>
        <w:rFonts w:ascii="Arial" w:hAnsi="Arial" w:hint="default"/>
      </w:rPr>
    </w:lvl>
    <w:lvl w:ilvl="6" w:tplc="6C86C1CE" w:tentative="1">
      <w:start w:val="1"/>
      <w:numFmt w:val="bullet"/>
      <w:lvlText w:val="•"/>
      <w:lvlJc w:val="left"/>
      <w:pPr>
        <w:tabs>
          <w:tab w:val="num" w:pos="5040"/>
        </w:tabs>
        <w:ind w:left="5040" w:hanging="360"/>
      </w:pPr>
      <w:rPr>
        <w:rFonts w:ascii="Arial" w:hAnsi="Arial" w:hint="default"/>
      </w:rPr>
    </w:lvl>
    <w:lvl w:ilvl="7" w:tplc="7BF29696" w:tentative="1">
      <w:start w:val="1"/>
      <w:numFmt w:val="bullet"/>
      <w:lvlText w:val="•"/>
      <w:lvlJc w:val="left"/>
      <w:pPr>
        <w:tabs>
          <w:tab w:val="num" w:pos="5760"/>
        </w:tabs>
        <w:ind w:left="5760" w:hanging="360"/>
      </w:pPr>
      <w:rPr>
        <w:rFonts w:ascii="Arial" w:hAnsi="Arial" w:hint="default"/>
      </w:rPr>
    </w:lvl>
    <w:lvl w:ilvl="8" w:tplc="91E22E22"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5C560BEF"/>
    <w:multiLevelType w:val="hybridMultilevel"/>
    <w:tmpl w:val="E766EC1E"/>
    <w:lvl w:ilvl="0" w:tplc="C0D8BECE">
      <w:start w:val="1"/>
      <w:numFmt w:val="bullet"/>
      <w:lvlText w:val="•"/>
      <w:lvlJc w:val="left"/>
      <w:pPr>
        <w:tabs>
          <w:tab w:val="num" w:pos="720"/>
        </w:tabs>
        <w:ind w:left="720" w:hanging="360"/>
      </w:pPr>
      <w:rPr>
        <w:rFonts w:ascii="Arial" w:hAnsi="Arial" w:hint="default"/>
      </w:rPr>
    </w:lvl>
    <w:lvl w:ilvl="1" w:tplc="91EEF540" w:tentative="1">
      <w:start w:val="1"/>
      <w:numFmt w:val="bullet"/>
      <w:lvlText w:val="•"/>
      <w:lvlJc w:val="left"/>
      <w:pPr>
        <w:tabs>
          <w:tab w:val="num" w:pos="1440"/>
        </w:tabs>
        <w:ind w:left="1440" w:hanging="360"/>
      </w:pPr>
      <w:rPr>
        <w:rFonts w:ascii="Arial" w:hAnsi="Arial" w:hint="default"/>
      </w:rPr>
    </w:lvl>
    <w:lvl w:ilvl="2" w:tplc="5630C404" w:tentative="1">
      <w:start w:val="1"/>
      <w:numFmt w:val="bullet"/>
      <w:lvlText w:val="•"/>
      <w:lvlJc w:val="left"/>
      <w:pPr>
        <w:tabs>
          <w:tab w:val="num" w:pos="2160"/>
        </w:tabs>
        <w:ind w:left="2160" w:hanging="360"/>
      </w:pPr>
      <w:rPr>
        <w:rFonts w:ascii="Arial" w:hAnsi="Arial" w:hint="default"/>
      </w:rPr>
    </w:lvl>
    <w:lvl w:ilvl="3" w:tplc="4A42423E" w:tentative="1">
      <w:start w:val="1"/>
      <w:numFmt w:val="bullet"/>
      <w:lvlText w:val="•"/>
      <w:lvlJc w:val="left"/>
      <w:pPr>
        <w:tabs>
          <w:tab w:val="num" w:pos="2880"/>
        </w:tabs>
        <w:ind w:left="2880" w:hanging="360"/>
      </w:pPr>
      <w:rPr>
        <w:rFonts w:ascii="Arial" w:hAnsi="Arial" w:hint="default"/>
      </w:rPr>
    </w:lvl>
    <w:lvl w:ilvl="4" w:tplc="99725404" w:tentative="1">
      <w:start w:val="1"/>
      <w:numFmt w:val="bullet"/>
      <w:lvlText w:val="•"/>
      <w:lvlJc w:val="left"/>
      <w:pPr>
        <w:tabs>
          <w:tab w:val="num" w:pos="3600"/>
        </w:tabs>
        <w:ind w:left="3600" w:hanging="360"/>
      </w:pPr>
      <w:rPr>
        <w:rFonts w:ascii="Arial" w:hAnsi="Arial" w:hint="default"/>
      </w:rPr>
    </w:lvl>
    <w:lvl w:ilvl="5" w:tplc="6D7CD0AC" w:tentative="1">
      <w:start w:val="1"/>
      <w:numFmt w:val="bullet"/>
      <w:lvlText w:val="•"/>
      <w:lvlJc w:val="left"/>
      <w:pPr>
        <w:tabs>
          <w:tab w:val="num" w:pos="4320"/>
        </w:tabs>
        <w:ind w:left="4320" w:hanging="360"/>
      </w:pPr>
      <w:rPr>
        <w:rFonts w:ascii="Arial" w:hAnsi="Arial" w:hint="default"/>
      </w:rPr>
    </w:lvl>
    <w:lvl w:ilvl="6" w:tplc="106409DE" w:tentative="1">
      <w:start w:val="1"/>
      <w:numFmt w:val="bullet"/>
      <w:lvlText w:val="•"/>
      <w:lvlJc w:val="left"/>
      <w:pPr>
        <w:tabs>
          <w:tab w:val="num" w:pos="5040"/>
        </w:tabs>
        <w:ind w:left="5040" w:hanging="360"/>
      </w:pPr>
      <w:rPr>
        <w:rFonts w:ascii="Arial" w:hAnsi="Arial" w:hint="default"/>
      </w:rPr>
    </w:lvl>
    <w:lvl w:ilvl="7" w:tplc="C3DA21A0" w:tentative="1">
      <w:start w:val="1"/>
      <w:numFmt w:val="bullet"/>
      <w:lvlText w:val="•"/>
      <w:lvlJc w:val="left"/>
      <w:pPr>
        <w:tabs>
          <w:tab w:val="num" w:pos="5760"/>
        </w:tabs>
        <w:ind w:left="5760" w:hanging="360"/>
      </w:pPr>
      <w:rPr>
        <w:rFonts w:ascii="Arial" w:hAnsi="Arial" w:hint="default"/>
      </w:rPr>
    </w:lvl>
    <w:lvl w:ilvl="8" w:tplc="6486FEAC"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60184C7D"/>
    <w:multiLevelType w:val="multilevel"/>
    <w:tmpl w:val="4642C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2341F4B"/>
    <w:multiLevelType w:val="multilevel"/>
    <w:tmpl w:val="50F6448E"/>
    <w:lvl w:ilvl="0">
      <w:start w:val="1"/>
      <w:numFmt w:val="bullet"/>
      <w:lvlText w:val=""/>
      <w:lvlJc w:val="left"/>
      <w:pPr>
        <w:tabs>
          <w:tab w:val="num" w:pos="6840"/>
        </w:tabs>
        <w:ind w:left="6840" w:hanging="360"/>
      </w:pPr>
      <w:rPr>
        <w:rFonts w:ascii="Wingdings" w:hAnsi="Wingdings" w:hint="default"/>
        <w:sz w:val="20"/>
      </w:rPr>
    </w:lvl>
    <w:lvl w:ilvl="1" w:tentative="1">
      <w:start w:val="1"/>
      <w:numFmt w:val="bullet"/>
      <w:lvlText w:val=""/>
      <w:lvlJc w:val="left"/>
      <w:pPr>
        <w:tabs>
          <w:tab w:val="num" w:pos="7560"/>
        </w:tabs>
        <w:ind w:left="7560" w:hanging="360"/>
      </w:pPr>
      <w:rPr>
        <w:rFonts w:ascii="Wingdings" w:hAnsi="Wingdings" w:hint="default"/>
        <w:sz w:val="20"/>
      </w:rPr>
    </w:lvl>
    <w:lvl w:ilvl="2" w:tentative="1">
      <w:start w:val="1"/>
      <w:numFmt w:val="bullet"/>
      <w:lvlText w:val=""/>
      <w:lvlJc w:val="left"/>
      <w:pPr>
        <w:tabs>
          <w:tab w:val="num" w:pos="8280"/>
        </w:tabs>
        <w:ind w:left="8280" w:hanging="360"/>
      </w:pPr>
      <w:rPr>
        <w:rFonts w:ascii="Wingdings" w:hAnsi="Wingdings" w:hint="default"/>
        <w:sz w:val="20"/>
      </w:rPr>
    </w:lvl>
    <w:lvl w:ilvl="3" w:tentative="1">
      <w:start w:val="1"/>
      <w:numFmt w:val="bullet"/>
      <w:lvlText w:val=""/>
      <w:lvlJc w:val="left"/>
      <w:pPr>
        <w:tabs>
          <w:tab w:val="num" w:pos="9000"/>
        </w:tabs>
        <w:ind w:left="9000" w:hanging="360"/>
      </w:pPr>
      <w:rPr>
        <w:rFonts w:ascii="Wingdings" w:hAnsi="Wingdings" w:hint="default"/>
        <w:sz w:val="20"/>
      </w:rPr>
    </w:lvl>
    <w:lvl w:ilvl="4" w:tentative="1">
      <w:start w:val="1"/>
      <w:numFmt w:val="bullet"/>
      <w:lvlText w:val=""/>
      <w:lvlJc w:val="left"/>
      <w:pPr>
        <w:tabs>
          <w:tab w:val="num" w:pos="9720"/>
        </w:tabs>
        <w:ind w:left="9720" w:hanging="360"/>
      </w:pPr>
      <w:rPr>
        <w:rFonts w:ascii="Wingdings" w:hAnsi="Wingdings" w:hint="default"/>
        <w:sz w:val="20"/>
      </w:rPr>
    </w:lvl>
    <w:lvl w:ilvl="5" w:tentative="1">
      <w:start w:val="1"/>
      <w:numFmt w:val="bullet"/>
      <w:lvlText w:val=""/>
      <w:lvlJc w:val="left"/>
      <w:pPr>
        <w:tabs>
          <w:tab w:val="num" w:pos="10440"/>
        </w:tabs>
        <w:ind w:left="10440" w:hanging="360"/>
      </w:pPr>
      <w:rPr>
        <w:rFonts w:ascii="Wingdings" w:hAnsi="Wingdings" w:hint="default"/>
        <w:sz w:val="20"/>
      </w:rPr>
    </w:lvl>
    <w:lvl w:ilvl="6" w:tentative="1">
      <w:start w:val="1"/>
      <w:numFmt w:val="bullet"/>
      <w:lvlText w:val=""/>
      <w:lvlJc w:val="left"/>
      <w:pPr>
        <w:tabs>
          <w:tab w:val="num" w:pos="11160"/>
        </w:tabs>
        <w:ind w:left="11160" w:hanging="360"/>
      </w:pPr>
      <w:rPr>
        <w:rFonts w:ascii="Wingdings" w:hAnsi="Wingdings" w:hint="default"/>
        <w:sz w:val="20"/>
      </w:rPr>
    </w:lvl>
    <w:lvl w:ilvl="7" w:tentative="1">
      <w:start w:val="1"/>
      <w:numFmt w:val="bullet"/>
      <w:lvlText w:val=""/>
      <w:lvlJc w:val="left"/>
      <w:pPr>
        <w:tabs>
          <w:tab w:val="num" w:pos="11880"/>
        </w:tabs>
        <w:ind w:left="11880" w:hanging="360"/>
      </w:pPr>
      <w:rPr>
        <w:rFonts w:ascii="Wingdings" w:hAnsi="Wingdings" w:hint="default"/>
        <w:sz w:val="20"/>
      </w:rPr>
    </w:lvl>
    <w:lvl w:ilvl="8" w:tentative="1">
      <w:start w:val="1"/>
      <w:numFmt w:val="bullet"/>
      <w:lvlText w:val=""/>
      <w:lvlJc w:val="left"/>
      <w:pPr>
        <w:tabs>
          <w:tab w:val="num" w:pos="12600"/>
        </w:tabs>
        <w:ind w:left="12600" w:hanging="360"/>
      </w:pPr>
      <w:rPr>
        <w:rFonts w:ascii="Wingdings" w:hAnsi="Wingdings" w:hint="default"/>
        <w:sz w:val="20"/>
      </w:rPr>
    </w:lvl>
  </w:abstractNum>
  <w:abstractNum w:abstractNumId="39" w15:restartNumberingAfterBreak="0">
    <w:nsid w:val="687C30C1"/>
    <w:multiLevelType w:val="hybridMultilevel"/>
    <w:tmpl w:val="187A892A"/>
    <w:lvl w:ilvl="0" w:tplc="8A00AA8E">
      <w:start w:val="1"/>
      <w:numFmt w:val="bullet"/>
      <w:lvlText w:val="•"/>
      <w:lvlJc w:val="left"/>
      <w:pPr>
        <w:tabs>
          <w:tab w:val="num" w:pos="720"/>
        </w:tabs>
        <w:ind w:left="720" w:hanging="360"/>
      </w:pPr>
      <w:rPr>
        <w:rFonts w:ascii="Arial" w:hAnsi="Arial" w:hint="default"/>
      </w:rPr>
    </w:lvl>
    <w:lvl w:ilvl="1" w:tplc="76948C8A" w:tentative="1">
      <w:start w:val="1"/>
      <w:numFmt w:val="bullet"/>
      <w:lvlText w:val="•"/>
      <w:lvlJc w:val="left"/>
      <w:pPr>
        <w:tabs>
          <w:tab w:val="num" w:pos="1440"/>
        </w:tabs>
        <w:ind w:left="1440" w:hanging="360"/>
      </w:pPr>
      <w:rPr>
        <w:rFonts w:ascii="Arial" w:hAnsi="Arial" w:hint="default"/>
      </w:rPr>
    </w:lvl>
    <w:lvl w:ilvl="2" w:tplc="309E7B80" w:tentative="1">
      <w:start w:val="1"/>
      <w:numFmt w:val="bullet"/>
      <w:lvlText w:val="•"/>
      <w:lvlJc w:val="left"/>
      <w:pPr>
        <w:tabs>
          <w:tab w:val="num" w:pos="2160"/>
        </w:tabs>
        <w:ind w:left="2160" w:hanging="360"/>
      </w:pPr>
      <w:rPr>
        <w:rFonts w:ascii="Arial" w:hAnsi="Arial" w:hint="default"/>
      </w:rPr>
    </w:lvl>
    <w:lvl w:ilvl="3" w:tplc="7EA4F7EC" w:tentative="1">
      <w:start w:val="1"/>
      <w:numFmt w:val="bullet"/>
      <w:lvlText w:val="•"/>
      <w:lvlJc w:val="left"/>
      <w:pPr>
        <w:tabs>
          <w:tab w:val="num" w:pos="2880"/>
        </w:tabs>
        <w:ind w:left="2880" w:hanging="360"/>
      </w:pPr>
      <w:rPr>
        <w:rFonts w:ascii="Arial" w:hAnsi="Arial" w:hint="default"/>
      </w:rPr>
    </w:lvl>
    <w:lvl w:ilvl="4" w:tplc="B11AD788" w:tentative="1">
      <w:start w:val="1"/>
      <w:numFmt w:val="bullet"/>
      <w:lvlText w:val="•"/>
      <w:lvlJc w:val="left"/>
      <w:pPr>
        <w:tabs>
          <w:tab w:val="num" w:pos="3600"/>
        </w:tabs>
        <w:ind w:left="3600" w:hanging="360"/>
      </w:pPr>
      <w:rPr>
        <w:rFonts w:ascii="Arial" w:hAnsi="Arial" w:hint="default"/>
      </w:rPr>
    </w:lvl>
    <w:lvl w:ilvl="5" w:tplc="0C78BBB2" w:tentative="1">
      <w:start w:val="1"/>
      <w:numFmt w:val="bullet"/>
      <w:lvlText w:val="•"/>
      <w:lvlJc w:val="left"/>
      <w:pPr>
        <w:tabs>
          <w:tab w:val="num" w:pos="4320"/>
        </w:tabs>
        <w:ind w:left="4320" w:hanging="360"/>
      </w:pPr>
      <w:rPr>
        <w:rFonts w:ascii="Arial" w:hAnsi="Arial" w:hint="default"/>
      </w:rPr>
    </w:lvl>
    <w:lvl w:ilvl="6" w:tplc="1452E6CE" w:tentative="1">
      <w:start w:val="1"/>
      <w:numFmt w:val="bullet"/>
      <w:lvlText w:val="•"/>
      <w:lvlJc w:val="left"/>
      <w:pPr>
        <w:tabs>
          <w:tab w:val="num" w:pos="5040"/>
        </w:tabs>
        <w:ind w:left="5040" w:hanging="360"/>
      </w:pPr>
      <w:rPr>
        <w:rFonts w:ascii="Arial" w:hAnsi="Arial" w:hint="default"/>
      </w:rPr>
    </w:lvl>
    <w:lvl w:ilvl="7" w:tplc="25385504" w:tentative="1">
      <w:start w:val="1"/>
      <w:numFmt w:val="bullet"/>
      <w:lvlText w:val="•"/>
      <w:lvlJc w:val="left"/>
      <w:pPr>
        <w:tabs>
          <w:tab w:val="num" w:pos="5760"/>
        </w:tabs>
        <w:ind w:left="5760" w:hanging="360"/>
      </w:pPr>
      <w:rPr>
        <w:rFonts w:ascii="Arial" w:hAnsi="Arial" w:hint="default"/>
      </w:rPr>
    </w:lvl>
    <w:lvl w:ilvl="8" w:tplc="E1423C4A"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6AC557C4"/>
    <w:multiLevelType w:val="hybridMultilevel"/>
    <w:tmpl w:val="6DC80A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EAD22D2"/>
    <w:multiLevelType w:val="multilevel"/>
    <w:tmpl w:val="27927D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EF6161F"/>
    <w:multiLevelType w:val="multilevel"/>
    <w:tmpl w:val="CA720B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8873706"/>
    <w:multiLevelType w:val="hybridMultilevel"/>
    <w:tmpl w:val="0BF2AE4E"/>
    <w:lvl w:ilvl="0" w:tplc="965495D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4" w15:restartNumberingAfterBreak="0">
    <w:nsid w:val="79003F19"/>
    <w:multiLevelType w:val="multilevel"/>
    <w:tmpl w:val="CA909948"/>
    <w:lvl w:ilvl="0">
      <w:start w:val="4"/>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num w:numId="1">
    <w:abstractNumId w:val="13"/>
  </w:num>
  <w:num w:numId="2">
    <w:abstractNumId w:val="44"/>
  </w:num>
  <w:num w:numId="3">
    <w:abstractNumId w:val="14"/>
  </w:num>
  <w:num w:numId="4">
    <w:abstractNumId w:val="18"/>
  </w:num>
  <w:num w:numId="5">
    <w:abstractNumId w:val="7"/>
  </w:num>
  <w:num w:numId="6">
    <w:abstractNumId w:val="0"/>
  </w:num>
  <w:num w:numId="7">
    <w:abstractNumId w:val="42"/>
  </w:num>
  <w:num w:numId="8">
    <w:abstractNumId w:val="15"/>
  </w:num>
  <w:num w:numId="9">
    <w:abstractNumId w:val="3"/>
  </w:num>
  <w:num w:numId="10">
    <w:abstractNumId w:val="17"/>
  </w:num>
  <w:num w:numId="11">
    <w:abstractNumId w:val="9"/>
  </w:num>
  <w:num w:numId="12">
    <w:abstractNumId w:val="5"/>
  </w:num>
  <w:num w:numId="13">
    <w:abstractNumId w:val="33"/>
  </w:num>
  <w:num w:numId="14">
    <w:abstractNumId w:val="31"/>
  </w:num>
  <w:num w:numId="15">
    <w:abstractNumId w:val="11"/>
  </w:num>
  <w:num w:numId="16">
    <w:abstractNumId w:val="27"/>
  </w:num>
  <w:num w:numId="17">
    <w:abstractNumId w:val="21"/>
  </w:num>
  <w:num w:numId="18">
    <w:abstractNumId w:val="6"/>
  </w:num>
  <w:num w:numId="19">
    <w:abstractNumId w:val="16"/>
  </w:num>
  <w:num w:numId="20">
    <w:abstractNumId w:val="25"/>
  </w:num>
  <w:num w:numId="21">
    <w:abstractNumId w:val="43"/>
  </w:num>
  <w:num w:numId="22">
    <w:abstractNumId w:val="22"/>
  </w:num>
  <w:num w:numId="23">
    <w:abstractNumId w:val="23"/>
  </w:num>
  <w:num w:numId="24">
    <w:abstractNumId w:val="34"/>
  </w:num>
  <w:num w:numId="25">
    <w:abstractNumId w:val="41"/>
  </w:num>
  <w:num w:numId="26">
    <w:abstractNumId w:val="24"/>
  </w:num>
  <w:num w:numId="27">
    <w:abstractNumId w:val="28"/>
  </w:num>
  <w:num w:numId="28">
    <w:abstractNumId w:val="37"/>
  </w:num>
  <w:num w:numId="29">
    <w:abstractNumId w:val="40"/>
  </w:num>
  <w:num w:numId="30">
    <w:abstractNumId w:val="30"/>
  </w:num>
  <w:num w:numId="31">
    <w:abstractNumId w:val="12"/>
  </w:num>
  <w:num w:numId="32">
    <w:abstractNumId w:val="4"/>
  </w:num>
  <w:num w:numId="33">
    <w:abstractNumId w:val="10"/>
  </w:num>
  <w:num w:numId="34">
    <w:abstractNumId w:val="38"/>
  </w:num>
  <w:num w:numId="35">
    <w:abstractNumId w:val="20"/>
  </w:num>
  <w:num w:numId="36">
    <w:abstractNumId w:val="8"/>
  </w:num>
  <w:num w:numId="37">
    <w:abstractNumId w:val="29"/>
  </w:num>
  <w:num w:numId="38">
    <w:abstractNumId w:val="26"/>
  </w:num>
  <w:num w:numId="39">
    <w:abstractNumId w:val="36"/>
  </w:num>
  <w:num w:numId="40">
    <w:abstractNumId w:val="32"/>
  </w:num>
  <w:num w:numId="41">
    <w:abstractNumId w:val="35"/>
  </w:num>
  <w:num w:numId="42">
    <w:abstractNumId w:val="19"/>
  </w:num>
  <w:num w:numId="43">
    <w:abstractNumId w:val="1"/>
  </w:num>
  <w:num w:numId="44">
    <w:abstractNumId w:val="39"/>
  </w:num>
  <w:num w:numId="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23CE"/>
    <w:rsid w:val="00003B14"/>
    <w:rsid w:val="0005024F"/>
    <w:rsid w:val="00060EF8"/>
    <w:rsid w:val="00060FDE"/>
    <w:rsid w:val="00065A42"/>
    <w:rsid w:val="000A0EE7"/>
    <w:rsid w:val="000A297B"/>
    <w:rsid w:val="000A2984"/>
    <w:rsid w:val="000C0A21"/>
    <w:rsid w:val="000D1D96"/>
    <w:rsid w:val="000D4308"/>
    <w:rsid w:val="000E0E9F"/>
    <w:rsid w:val="00132AA3"/>
    <w:rsid w:val="00163C58"/>
    <w:rsid w:val="00187E93"/>
    <w:rsid w:val="001F097F"/>
    <w:rsid w:val="001F0B7D"/>
    <w:rsid w:val="002057EB"/>
    <w:rsid w:val="00214B72"/>
    <w:rsid w:val="0024658A"/>
    <w:rsid w:val="00307193"/>
    <w:rsid w:val="003323CE"/>
    <w:rsid w:val="0034673A"/>
    <w:rsid w:val="00350736"/>
    <w:rsid w:val="00376A89"/>
    <w:rsid w:val="00387676"/>
    <w:rsid w:val="003A2454"/>
    <w:rsid w:val="003A65A8"/>
    <w:rsid w:val="003C587A"/>
    <w:rsid w:val="003E168D"/>
    <w:rsid w:val="003F6EB4"/>
    <w:rsid w:val="0047281F"/>
    <w:rsid w:val="00473CC2"/>
    <w:rsid w:val="004E0B1E"/>
    <w:rsid w:val="004F02EC"/>
    <w:rsid w:val="00503105"/>
    <w:rsid w:val="00504A2F"/>
    <w:rsid w:val="0056268E"/>
    <w:rsid w:val="00582E44"/>
    <w:rsid w:val="005920AD"/>
    <w:rsid w:val="005A08CA"/>
    <w:rsid w:val="005B1B3B"/>
    <w:rsid w:val="005D5428"/>
    <w:rsid w:val="005E7CC0"/>
    <w:rsid w:val="005F3EB1"/>
    <w:rsid w:val="00616892"/>
    <w:rsid w:val="00635AA0"/>
    <w:rsid w:val="006675A4"/>
    <w:rsid w:val="0068724E"/>
    <w:rsid w:val="006C717D"/>
    <w:rsid w:val="00705AE5"/>
    <w:rsid w:val="00710505"/>
    <w:rsid w:val="00712B88"/>
    <w:rsid w:val="00740886"/>
    <w:rsid w:val="00742454"/>
    <w:rsid w:val="00770C38"/>
    <w:rsid w:val="007779FB"/>
    <w:rsid w:val="007F7C6B"/>
    <w:rsid w:val="00812C46"/>
    <w:rsid w:val="00867EA4"/>
    <w:rsid w:val="00877635"/>
    <w:rsid w:val="00894181"/>
    <w:rsid w:val="008A4B51"/>
    <w:rsid w:val="00904D8E"/>
    <w:rsid w:val="00905092"/>
    <w:rsid w:val="009145B0"/>
    <w:rsid w:val="00966382"/>
    <w:rsid w:val="009A3978"/>
    <w:rsid w:val="009B7B4E"/>
    <w:rsid w:val="009D559D"/>
    <w:rsid w:val="00A741F8"/>
    <w:rsid w:val="00B23FB0"/>
    <w:rsid w:val="00B50864"/>
    <w:rsid w:val="00B512FE"/>
    <w:rsid w:val="00B70D16"/>
    <w:rsid w:val="00B74E58"/>
    <w:rsid w:val="00B9387A"/>
    <w:rsid w:val="00B95822"/>
    <w:rsid w:val="00BD5258"/>
    <w:rsid w:val="00C142A6"/>
    <w:rsid w:val="00C40113"/>
    <w:rsid w:val="00C50FB7"/>
    <w:rsid w:val="00C60041"/>
    <w:rsid w:val="00C626BD"/>
    <w:rsid w:val="00C76B9C"/>
    <w:rsid w:val="00C95FC9"/>
    <w:rsid w:val="00CB54A7"/>
    <w:rsid w:val="00CB58E1"/>
    <w:rsid w:val="00CD37CB"/>
    <w:rsid w:val="00CD482E"/>
    <w:rsid w:val="00D2674E"/>
    <w:rsid w:val="00D4141D"/>
    <w:rsid w:val="00DA1A13"/>
    <w:rsid w:val="00DD1FA1"/>
    <w:rsid w:val="00E25391"/>
    <w:rsid w:val="00E25B9B"/>
    <w:rsid w:val="00E41B46"/>
    <w:rsid w:val="00EB23C9"/>
    <w:rsid w:val="00EE60EC"/>
    <w:rsid w:val="00EE68FE"/>
    <w:rsid w:val="00EF2859"/>
    <w:rsid w:val="00F0007B"/>
    <w:rsid w:val="00F05C34"/>
    <w:rsid w:val="00F14D32"/>
    <w:rsid w:val="00F627CB"/>
    <w:rsid w:val="00F63BF6"/>
    <w:rsid w:val="00F860D4"/>
    <w:rsid w:val="00FB1127"/>
    <w:rsid w:val="00FD66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5ACEC"/>
  <w15:docId w15:val="{32CF2C11-9DBD-4DA1-BE13-BD10F171A1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360" w:after="120" w:line="360" w:lineRule="auto"/>
      <w:jc w:val="center"/>
      <w:outlineLvl w:val="0"/>
    </w:pPr>
    <w:rPr>
      <w:rFonts w:ascii="Times New Roman" w:eastAsia="Times New Roman" w:hAnsi="Times New Roman" w:cs="Times New Roman"/>
      <w:b/>
      <w:sz w:val="28"/>
      <w:szCs w:val="28"/>
      <w:u w:val="single"/>
    </w:rPr>
  </w:style>
  <w:style w:type="paragraph" w:styleId="Heading2">
    <w:name w:val="heading 2"/>
    <w:basedOn w:val="Normal"/>
    <w:next w:val="Normal"/>
    <w:pPr>
      <w:keepNext/>
      <w:keepLines/>
      <w:spacing w:after="120"/>
      <w:jc w:val="both"/>
      <w:outlineLvl w:val="1"/>
    </w:pPr>
    <w:rPr>
      <w:rFonts w:ascii="Times New Roman" w:eastAsia="Times New Roman" w:hAnsi="Times New Roman" w:cs="Times New Roman"/>
      <w:b/>
      <w:sz w:val="28"/>
      <w:szCs w:val="28"/>
      <w:u w:val="single"/>
    </w:rPr>
  </w:style>
  <w:style w:type="paragraph" w:styleId="Heading3">
    <w:name w:val="heading 3"/>
    <w:basedOn w:val="Normal"/>
    <w:next w:val="Normal"/>
    <w:pPr>
      <w:keepNext/>
      <w:keepLines/>
      <w:jc w:val="both"/>
      <w:outlineLvl w:val="2"/>
    </w:pPr>
    <w:rPr>
      <w:rFonts w:ascii="Times New Roman" w:eastAsia="Times New Roman" w:hAnsi="Times New Roman" w:cs="Times New Roman"/>
      <w:sz w:val="28"/>
      <w:szCs w:val="28"/>
      <w:u w:val="single"/>
    </w:rPr>
  </w:style>
  <w:style w:type="paragraph" w:styleId="Heading4">
    <w:name w:val="heading 4"/>
    <w:basedOn w:val="Normal"/>
    <w:next w:val="Normal"/>
    <w:pPr>
      <w:keepNext/>
      <w:keepLines/>
      <w:outlineLvl w:val="3"/>
    </w:pPr>
    <w:rPr>
      <w:rFonts w:ascii="Times New Roman" w:eastAsia="Times New Roman" w:hAnsi="Times New Roman" w:cs="Times New Roman"/>
      <w:sz w:val="28"/>
      <w:szCs w:val="28"/>
      <w:u w:val="single"/>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NormalWeb">
    <w:name w:val="Normal (Web)"/>
    <w:basedOn w:val="Normal"/>
    <w:uiPriority w:val="99"/>
    <w:semiHidden/>
    <w:unhideWhenUsed/>
    <w:rsid w:val="005F3E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9145B0"/>
    <w:pPr>
      <w:ind w:left="720"/>
      <w:contextualSpacing/>
    </w:pPr>
  </w:style>
  <w:style w:type="character" w:styleId="Hyperlink">
    <w:name w:val="Hyperlink"/>
    <w:basedOn w:val="DefaultParagraphFont"/>
    <w:uiPriority w:val="99"/>
    <w:unhideWhenUsed/>
    <w:rsid w:val="000A297B"/>
    <w:rPr>
      <w:color w:val="0000FF"/>
      <w:u w:val="single"/>
    </w:rPr>
  </w:style>
  <w:style w:type="character" w:styleId="Strong">
    <w:name w:val="Strong"/>
    <w:basedOn w:val="DefaultParagraphFont"/>
    <w:uiPriority w:val="22"/>
    <w:qFormat/>
    <w:rsid w:val="007779FB"/>
    <w:rPr>
      <w:b/>
      <w:bCs/>
    </w:rPr>
  </w:style>
  <w:style w:type="character" w:styleId="Emphasis">
    <w:name w:val="Emphasis"/>
    <w:basedOn w:val="DefaultParagraphFont"/>
    <w:uiPriority w:val="20"/>
    <w:qFormat/>
    <w:rsid w:val="007779FB"/>
    <w:rPr>
      <w:i/>
      <w:iCs/>
    </w:rPr>
  </w:style>
  <w:style w:type="character" w:styleId="FollowedHyperlink">
    <w:name w:val="FollowedHyperlink"/>
    <w:basedOn w:val="DefaultParagraphFont"/>
    <w:uiPriority w:val="99"/>
    <w:semiHidden/>
    <w:unhideWhenUsed/>
    <w:rsid w:val="00E25B9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3397877">
      <w:bodyDiv w:val="1"/>
      <w:marLeft w:val="0"/>
      <w:marRight w:val="0"/>
      <w:marTop w:val="0"/>
      <w:marBottom w:val="0"/>
      <w:divBdr>
        <w:top w:val="none" w:sz="0" w:space="0" w:color="auto"/>
        <w:left w:val="none" w:sz="0" w:space="0" w:color="auto"/>
        <w:bottom w:val="none" w:sz="0" w:space="0" w:color="auto"/>
        <w:right w:val="none" w:sz="0" w:space="0" w:color="auto"/>
      </w:divBdr>
    </w:div>
    <w:div w:id="607396180">
      <w:bodyDiv w:val="1"/>
      <w:marLeft w:val="0"/>
      <w:marRight w:val="0"/>
      <w:marTop w:val="0"/>
      <w:marBottom w:val="0"/>
      <w:divBdr>
        <w:top w:val="none" w:sz="0" w:space="0" w:color="auto"/>
        <w:left w:val="none" w:sz="0" w:space="0" w:color="auto"/>
        <w:bottom w:val="none" w:sz="0" w:space="0" w:color="auto"/>
        <w:right w:val="none" w:sz="0" w:space="0" w:color="auto"/>
      </w:divBdr>
      <w:divsChild>
        <w:div w:id="727459284">
          <w:marLeft w:val="360"/>
          <w:marRight w:val="0"/>
          <w:marTop w:val="200"/>
          <w:marBottom w:val="0"/>
          <w:divBdr>
            <w:top w:val="none" w:sz="0" w:space="0" w:color="auto"/>
            <w:left w:val="none" w:sz="0" w:space="0" w:color="auto"/>
            <w:bottom w:val="none" w:sz="0" w:space="0" w:color="auto"/>
            <w:right w:val="none" w:sz="0" w:space="0" w:color="auto"/>
          </w:divBdr>
        </w:div>
        <w:div w:id="50077546">
          <w:marLeft w:val="360"/>
          <w:marRight w:val="0"/>
          <w:marTop w:val="200"/>
          <w:marBottom w:val="0"/>
          <w:divBdr>
            <w:top w:val="none" w:sz="0" w:space="0" w:color="auto"/>
            <w:left w:val="none" w:sz="0" w:space="0" w:color="auto"/>
            <w:bottom w:val="none" w:sz="0" w:space="0" w:color="auto"/>
            <w:right w:val="none" w:sz="0" w:space="0" w:color="auto"/>
          </w:divBdr>
        </w:div>
      </w:divsChild>
    </w:div>
    <w:div w:id="744573993">
      <w:bodyDiv w:val="1"/>
      <w:marLeft w:val="0"/>
      <w:marRight w:val="0"/>
      <w:marTop w:val="0"/>
      <w:marBottom w:val="0"/>
      <w:divBdr>
        <w:top w:val="none" w:sz="0" w:space="0" w:color="auto"/>
        <w:left w:val="none" w:sz="0" w:space="0" w:color="auto"/>
        <w:bottom w:val="none" w:sz="0" w:space="0" w:color="auto"/>
        <w:right w:val="none" w:sz="0" w:space="0" w:color="auto"/>
      </w:divBdr>
    </w:div>
    <w:div w:id="765689571">
      <w:bodyDiv w:val="1"/>
      <w:marLeft w:val="0"/>
      <w:marRight w:val="0"/>
      <w:marTop w:val="0"/>
      <w:marBottom w:val="0"/>
      <w:divBdr>
        <w:top w:val="none" w:sz="0" w:space="0" w:color="auto"/>
        <w:left w:val="none" w:sz="0" w:space="0" w:color="auto"/>
        <w:bottom w:val="none" w:sz="0" w:space="0" w:color="auto"/>
        <w:right w:val="none" w:sz="0" w:space="0" w:color="auto"/>
      </w:divBdr>
    </w:div>
    <w:div w:id="801313876">
      <w:bodyDiv w:val="1"/>
      <w:marLeft w:val="0"/>
      <w:marRight w:val="0"/>
      <w:marTop w:val="0"/>
      <w:marBottom w:val="0"/>
      <w:divBdr>
        <w:top w:val="none" w:sz="0" w:space="0" w:color="auto"/>
        <w:left w:val="none" w:sz="0" w:space="0" w:color="auto"/>
        <w:bottom w:val="none" w:sz="0" w:space="0" w:color="auto"/>
        <w:right w:val="none" w:sz="0" w:space="0" w:color="auto"/>
      </w:divBdr>
      <w:divsChild>
        <w:div w:id="1117530706">
          <w:marLeft w:val="360"/>
          <w:marRight w:val="0"/>
          <w:marTop w:val="200"/>
          <w:marBottom w:val="0"/>
          <w:divBdr>
            <w:top w:val="none" w:sz="0" w:space="0" w:color="auto"/>
            <w:left w:val="none" w:sz="0" w:space="0" w:color="auto"/>
            <w:bottom w:val="none" w:sz="0" w:space="0" w:color="auto"/>
            <w:right w:val="none" w:sz="0" w:space="0" w:color="auto"/>
          </w:divBdr>
        </w:div>
      </w:divsChild>
    </w:div>
    <w:div w:id="839656658">
      <w:bodyDiv w:val="1"/>
      <w:marLeft w:val="0"/>
      <w:marRight w:val="0"/>
      <w:marTop w:val="0"/>
      <w:marBottom w:val="0"/>
      <w:divBdr>
        <w:top w:val="none" w:sz="0" w:space="0" w:color="auto"/>
        <w:left w:val="none" w:sz="0" w:space="0" w:color="auto"/>
        <w:bottom w:val="none" w:sz="0" w:space="0" w:color="auto"/>
        <w:right w:val="none" w:sz="0" w:space="0" w:color="auto"/>
      </w:divBdr>
    </w:div>
    <w:div w:id="958026171">
      <w:bodyDiv w:val="1"/>
      <w:marLeft w:val="0"/>
      <w:marRight w:val="0"/>
      <w:marTop w:val="0"/>
      <w:marBottom w:val="0"/>
      <w:divBdr>
        <w:top w:val="none" w:sz="0" w:space="0" w:color="auto"/>
        <w:left w:val="none" w:sz="0" w:space="0" w:color="auto"/>
        <w:bottom w:val="none" w:sz="0" w:space="0" w:color="auto"/>
        <w:right w:val="none" w:sz="0" w:space="0" w:color="auto"/>
      </w:divBdr>
      <w:divsChild>
        <w:div w:id="1484660656">
          <w:marLeft w:val="360"/>
          <w:marRight w:val="0"/>
          <w:marTop w:val="200"/>
          <w:marBottom w:val="0"/>
          <w:divBdr>
            <w:top w:val="none" w:sz="0" w:space="0" w:color="auto"/>
            <w:left w:val="none" w:sz="0" w:space="0" w:color="auto"/>
            <w:bottom w:val="none" w:sz="0" w:space="0" w:color="auto"/>
            <w:right w:val="none" w:sz="0" w:space="0" w:color="auto"/>
          </w:divBdr>
        </w:div>
      </w:divsChild>
    </w:div>
    <w:div w:id="961107332">
      <w:bodyDiv w:val="1"/>
      <w:marLeft w:val="0"/>
      <w:marRight w:val="0"/>
      <w:marTop w:val="0"/>
      <w:marBottom w:val="0"/>
      <w:divBdr>
        <w:top w:val="none" w:sz="0" w:space="0" w:color="auto"/>
        <w:left w:val="none" w:sz="0" w:space="0" w:color="auto"/>
        <w:bottom w:val="none" w:sz="0" w:space="0" w:color="auto"/>
        <w:right w:val="none" w:sz="0" w:space="0" w:color="auto"/>
      </w:divBdr>
      <w:divsChild>
        <w:div w:id="447163158">
          <w:marLeft w:val="360"/>
          <w:marRight w:val="0"/>
          <w:marTop w:val="200"/>
          <w:marBottom w:val="0"/>
          <w:divBdr>
            <w:top w:val="none" w:sz="0" w:space="0" w:color="auto"/>
            <w:left w:val="none" w:sz="0" w:space="0" w:color="auto"/>
            <w:bottom w:val="none" w:sz="0" w:space="0" w:color="auto"/>
            <w:right w:val="none" w:sz="0" w:space="0" w:color="auto"/>
          </w:divBdr>
        </w:div>
        <w:div w:id="984167237">
          <w:marLeft w:val="360"/>
          <w:marRight w:val="0"/>
          <w:marTop w:val="200"/>
          <w:marBottom w:val="0"/>
          <w:divBdr>
            <w:top w:val="none" w:sz="0" w:space="0" w:color="auto"/>
            <w:left w:val="none" w:sz="0" w:space="0" w:color="auto"/>
            <w:bottom w:val="none" w:sz="0" w:space="0" w:color="auto"/>
            <w:right w:val="none" w:sz="0" w:space="0" w:color="auto"/>
          </w:divBdr>
        </w:div>
        <w:div w:id="1047266963">
          <w:marLeft w:val="360"/>
          <w:marRight w:val="0"/>
          <w:marTop w:val="200"/>
          <w:marBottom w:val="0"/>
          <w:divBdr>
            <w:top w:val="none" w:sz="0" w:space="0" w:color="auto"/>
            <w:left w:val="none" w:sz="0" w:space="0" w:color="auto"/>
            <w:bottom w:val="none" w:sz="0" w:space="0" w:color="auto"/>
            <w:right w:val="none" w:sz="0" w:space="0" w:color="auto"/>
          </w:divBdr>
        </w:div>
        <w:div w:id="1638295915">
          <w:marLeft w:val="360"/>
          <w:marRight w:val="0"/>
          <w:marTop w:val="200"/>
          <w:marBottom w:val="0"/>
          <w:divBdr>
            <w:top w:val="none" w:sz="0" w:space="0" w:color="auto"/>
            <w:left w:val="none" w:sz="0" w:space="0" w:color="auto"/>
            <w:bottom w:val="none" w:sz="0" w:space="0" w:color="auto"/>
            <w:right w:val="none" w:sz="0" w:space="0" w:color="auto"/>
          </w:divBdr>
        </w:div>
        <w:div w:id="1234657411">
          <w:marLeft w:val="360"/>
          <w:marRight w:val="0"/>
          <w:marTop w:val="200"/>
          <w:marBottom w:val="0"/>
          <w:divBdr>
            <w:top w:val="none" w:sz="0" w:space="0" w:color="auto"/>
            <w:left w:val="none" w:sz="0" w:space="0" w:color="auto"/>
            <w:bottom w:val="none" w:sz="0" w:space="0" w:color="auto"/>
            <w:right w:val="none" w:sz="0" w:space="0" w:color="auto"/>
          </w:divBdr>
        </w:div>
      </w:divsChild>
    </w:div>
    <w:div w:id="1026560971">
      <w:bodyDiv w:val="1"/>
      <w:marLeft w:val="0"/>
      <w:marRight w:val="0"/>
      <w:marTop w:val="0"/>
      <w:marBottom w:val="0"/>
      <w:divBdr>
        <w:top w:val="none" w:sz="0" w:space="0" w:color="auto"/>
        <w:left w:val="none" w:sz="0" w:space="0" w:color="auto"/>
        <w:bottom w:val="none" w:sz="0" w:space="0" w:color="auto"/>
        <w:right w:val="none" w:sz="0" w:space="0" w:color="auto"/>
      </w:divBdr>
    </w:div>
    <w:div w:id="1312446214">
      <w:bodyDiv w:val="1"/>
      <w:marLeft w:val="0"/>
      <w:marRight w:val="0"/>
      <w:marTop w:val="0"/>
      <w:marBottom w:val="0"/>
      <w:divBdr>
        <w:top w:val="none" w:sz="0" w:space="0" w:color="auto"/>
        <w:left w:val="none" w:sz="0" w:space="0" w:color="auto"/>
        <w:bottom w:val="none" w:sz="0" w:space="0" w:color="auto"/>
        <w:right w:val="none" w:sz="0" w:space="0" w:color="auto"/>
      </w:divBdr>
    </w:div>
    <w:div w:id="1385450875">
      <w:bodyDiv w:val="1"/>
      <w:marLeft w:val="0"/>
      <w:marRight w:val="0"/>
      <w:marTop w:val="0"/>
      <w:marBottom w:val="0"/>
      <w:divBdr>
        <w:top w:val="none" w:sz="0" w:space="0" w:color="auto"/>
        <w:left w:val="none" w:sz="0" w:space="0" w:color="auto"/>
        <w:bottom w:val="none" w:sz="0" w:space="0" w:color="auto"/>
        <w:right w:val="none" w:sz="0" w:space="0" w:color="auto"/>
      </w:divBdr>
      <w:divsChild>
        <w:div w:id="575751360">
          <w:marLeft w:val="1166"/>
          <w:marRight w:val="0"/>
          <w:marTop w:val="115"/>
          <w:marBottom w:val="0"/>
          <w:divBdr>
            <w:top w:val="none" w:sz="0" w:space="0" w:color="auto"/>
            <w:left w:val="none" w:sz="0" w:space="0" w:color="auto"/>
            <w:bottom w:val="none" w:sz="0" w:space="0" w:color="auto"/>
            <w:right w:val="none" w:sz="0" w:space="0" w:color="auto"/>
          </w:divBdr>
        </w:div>
        <w:div w:id="1141774237">
          <w:marLeft w:val="1800"/>
          <w:marRight w:val="0"/>
          <w:marTop w:val="115"/>
          <w:marBottom w:val="0"/>
          <w:divBdr>
            <w:top w:val="none" w:sz="0" w:space="0" w:color="auto"/>
            <w:left w:val="none" w:sz="0" w:space="0" w:color="auto"/>
            <w:bottom w:val="none" w:sz="0" w:space="0" w:color="auto"/>
            <w:right w:val="none" w:sz="0" w:space="0" w:color="auto"/>
          </w:divBdr>
        </w:div>
        <w:div w:id="92287820">
          <w:marLeft w:val="1800"/>
          <w:marRight w:val="0"/>
          <w:marTop w:val="115"/>
          <w:marBottom w:val="0"/>
          <w:divBdr>
            <w:top w:val="none" w:sz="0" w:space="0" w:color="auto"/>
            <w:left w:val="none" w:sz="0" w:space="0" w:color="auto"/>
            <w:bottom w:val="none" w:sz="0" w:space="0" w:color="auto"/>
            <w:right w:val="none" w:sz="0" w:space="0" w:color="auto"/>
          </w:divBdr>
        </w:div>
        <w:div w:id="1298102836">
          <w:marLeft w:val="1800"/>
          <w:marRight w:val="0"/>
          <w:marTop w:val="115"/>
          <w:marBottom w:val="0"/>
          <w:divBdr>
            <w:top w:val="none" w:sz="0" w:space="0" w:color="auto"/>
            <w:left w:val="none" w:sz="0" w:space="0" w:color="auto"/>
            <w:bottom w:val="none" w:sz="0" w:space="0" w:color="auto"/>
            <w:right w:val="none" w:sz="0" w:space="0" w:color="auto"/>
          </w:divBdr>
        </w:div>
        <w:div w:id="767120327">
          <w:marLeft w:val="1166"/>
          <w:marRight w:val="0"/>
          <w:marTop w:val="115"/>
          <w:marBottom w:val="0"/>
          <w:divBdr>
            <w:top w:val="none" w:sz="0" w:space="0" w:color="auto"/>
            <w:left w:val="none" w:sz="0" w:space="0" w:color="auto"/>
            <w:bottom w:val="none" w:sz="0" w:space="0" w:color="auto"/>
            <w:right w:val="none" w:sz="0" w:space="0" w:color="auto"/>
          </w:divBdr>
        </w:div>
        <w:div w:id="988510105">
          <w:marLeft w:val="1714"/>
          <w:marRight w:val="0"/>
          <w:marTop w:val="115"/>
          <w:marBottom w:val="0"/>
          <w:divBdr>
            <w:top w:val="none" w:sz="0" w:space="0" w:color="auto"/>
            <w:left w:val="none" w:sz="0" w:space="0" w:color="auto"/>
            <w:bottom w:val="none" w:sz="0" w:space="0" w:color="auto"/>
            <w:right w:val="none" w:sz="0" w:space="0" w:color="auto"/>
          </w:divBdr>
        </w:div>
      </w:divsChild>
    </w:div>
    <w:div w:id="1408723217">
      <w:bodyDiv w:val="1"/>
      <w:marLeft w:val="0"/>
      <w:marRight w:val="0"/>
      <w:marTop w:val="0"/>
      <w:marBottom w:val="0"/>
      <w:divBdr>
        <w:top w:val="none" w:sz="0" w:space="0" w:color="auto"/>
        <w:left w:val="none" w:sz="0" w:space="0" w:color="auto"/>
        <w:bottom w:val="none" w:sz="0" w:space="0" w:color="auto"/>
        <w:right w:val="none" w:sz="0" w:space="0" w:color="auto"/>
      </w:divBdr>
    </w:div>
    <w:div w:id="1418404236">
      <w:bodyDiv w:val="1"/>
      <w:marLeft w:val="0"/>
      <w:marRight w:val="0"/>
      <w:marTop w:val="0"/>
      <w:marBottom w:val="0"/>
      <w:divBdr>
        <w:top w:val="none" w:sz="0" w:space="0" w:color="auto"/>
        <w:left w:val="none" w:sz="0" w:space="0" w:color="auto"/>
        <w:bottom w:val="none" w:sz="0" w:space="0" w:color="auto"/>
        <w:right w:val="none" w:sz="0" w:space="0" w:color="auto"/>
      </w:divBdr>
      <w:divsChild>
        <w:div w:id="281348591">
          <w:marLeft w:val="720"/>
          <w:marRight w:val="0"/>
          <w:marTop w:val="115"/>
          <w:marBottom w:val="0"/>
          <w:divBdr>
            <w:top w:val="none" w:sz="0" w:space="0" w:color="auto"/>
            <w:left w:val="none" w:sz="0" w:space="0" w:color="auto"/>
            <w:bottom w:val="none" w:sz="0" w:space="0" w:color="auto"/>
            <w:right w:val="none" w:sz="0" w:space="0" w:color="auto"/>
          </w:divBdr>
        </w:div>
        <w:div w:id="17397484">
          <w:marLeft w:val="720"/>
          <w:marRight w:val="0"/>
          <w:marTop w:val="115"/>
          <w:marBottom w:val="0"/>
          <w:divBdr>
            <w:top w:val="none" w:sz="0" w:space="0" w:color="auto"/>
            <w:left w:val="none" w:sz="0" w:space="0" w:color="auto"/>
            <w:bottom w:val="none" w:sz="0" w:space="0" w:color="auto"/>
            <w:right w:val="none" w:sz="0" w:space="0" w:color="auto"/>
          </w:divBdr>
        </w:div>
        <w:div w:id="845708376">
          <w:marLeft w:val="720"/>
          <w:marRight w:val="0"/>
          <w:marTop w:val="115"/>
          <w:marBottom w:val="0"/>
          <w:divBdr>
            <w:top w:val="none" w:sz="0" w:space="0" w:color="auto"/>
            <w:left w:val="none" w:sz="0" w:space="0" w:color="auto"/>
            <w:bottom w:val="none" w:sz="0" w:space="0" w:color="auto"/>
            <w:right w:val="none" w:sz="0" w:space="0" w:color="auto"/>
          </w:divBdr>
        </w:div>
        <w:div w:id="1290084480">
          <w:marLeft w:val="1987"/>
          <w:marRight w:val="0"/>
          <w:marTop w:val="115"/>
          <w:marBottom w:val="0"/>
          <w:divBdr>
            <w:top w:val="none" w:sz="0" w:space="0" w:color="auto"/>
            <w:left w:val="none" w:sz="0" w:space="0" w:color="auto"/>
            <w:bottom w:val="none" w:sz="0" w:space="0" w:color="auto"/>
            <w:right w:val="none" w:sz="0" w:space="0" w:color="auto"/>
          </w:divBdr>
        </w:div>
        <w:div w:id="120658998">
          <w:marLeft w:val="1987"/>
          <w:marRight w:val="0"/>
          <w:marTop w:val="115"/>
          <w:marBottom w:val="0"/>
          <w:divBdr>
            <w:top w:val="none" w:sz="0" w:space="0" w:color="auto"/>
            <w:left w:val="none" w:sz="0" w:space="0" w:color="auto"/>
            <w:bottom w:val="none" w:sz="0" w:space="0" w:color="auto"/>
            <w:right w:val="none" w:sz="0" w:space="0" w:color="auto"/>
          </w:divBdr>
        </w:div>
        <w:div w:id="1557819856">
          <w:marLeft w:val="1987"/>
          <w:marRight w:val="0"/>
          <w:marTop w:val="115"/>
          <w:marBottom w:val="0"/>
          <w:divBdr>
            <w:top w:val="none" w:sz="0" w:space="0" w:color="auto"/>
            <w:left w:val="none" w:sz="0" w:space="0" w:color="auto"/>
            <w:bottom w:val="none" w:sz="0" w:space="0" w:color="auto"/>
            <w:right w:val="none" w:sz="0" w:space="0" w:color="auto"/>
          </w:divBdr>
        </w:div>
      </w:divsChild>
    </w:div>
    <w:div w:id="1446995904">
      <w:bodyDiv w:val="1"/>
      <w:marLeft w:val="0"/>
      <w:marRight w:val="0"/>
      <w:marTop w:val="0"/>
      <w:marBottom w:val="0"/>
      <w:divBdr>
        <w:top w:val="none" w:sz="0" w:space="0" w:color="auto"/>
        <w:left w:val="none" w:sz="0" w:space="0" w:color="auto"/>
        <w:bottom w:val="none" w:sz="0" w:space="0" w:color="auto"/>
        <w:right w:val="none" w:sz="0" w:space="0" w:color="auto"/>
      </w:divBdr>
    </w:div>
    <w:div w:id="1516186788">
      <w:bodyDiv w:val="1"/>
      <w:marLeft w:val="0"/>
      <w:marRight w:val="0"/>
      <w:marTop w:val="0"/>
      <w:marBottom w:val="0"/>
      <w:divBdr>
        <w:top w:val="none" w:sz="0" w:space="0" w:color="auto"/>
        <w:left w:val="none" w:sz="0" w:space="0" w:color="auto"/>
        <w:bottom w:val="none" w:sz="0" w:space="0" w:color="auto"/>
        <w:right w:val="none" w:sz="0" w:space="0" w:color="auto"/>
      </w:divBdr>
      <w:divsChild>
        <w:div w:id="1092975620">
          <w:marLeft w:val="360"/>
          <w:marRight w:val="0"/>
          <w:marTop w:val="200"/>
          <w:marBottom w:val="0"/>
          <w:divBdr>
            <w:top w:val="none" w:sz="0" w:space="0" w:color="auto"/>
            <w:left w:val="none" w:sz="0" w:space="0" w:color="auto"/>
            <w:bottom w:val="none" w:sz="0" w:space="0" w:color="auto"/>
            <w:right w:val="none" w:sz="0" w:space="0" w:color="auto"/>
          </w:divBdr>
        </w:div>
        <w:div w:id="650716409">
          <w:marLeft w:val="360"/>
          <w:marRight w:val="0"/>
          <w:marTop w:val="200"/>
          <w:marBottom w:val="0"/>
          <w:divBdr>
            <w:top w:val="none" w:sz="0" w:space="0" w:color="auto"/>
            <w:left w:val="none" w:sz="0" w:space="0" w:color="auto"/>
            <w:bottom w:val="none" w:sz="0" w:space="0" w:color="auto"/>
            <w:right w:val="none" w:sz="0" w:space="0" w:color="auto"/>
          </w:divBdr>
        </w:div>
        <w:div w:id="1970742340">
          <w:marLeft w:val="360"/>
          <w:marRight w:val="0"/>
          <w:marTop w:val="200"/>
          <w:marBottom w:val="0"/>
          <w:divBdr>
            <w:top w:val="none" w:sz="0" w:space="0" w:color="auto"/>
            <w:left w:val="none" w:sz="0" w:space="0" w:color="auto"/>
            <w:bottom w:val="none" w:sz="0" w:space="0" w:color="auto"/>
            <w:right w:val="none" w:sz="0" w:space="0" w:color="auto"/>
          </w:divBdr>
        </w:div>
      </w:divsChild>
    </w:div>
    <w:div w:id="1676497603">
      <w:bodyDiv w:val="1"/>
      <w:marLeft w:val="0"/>
      <w:marRight w:val="0"/>
      <w:marTop w:val="0"/>
      <w:marBottom w:val="0"/>
      <w:divBdr>
        <w:top w:val="none" w:sz="0" w:space="0" w:color="auto"/>
        <w:left w:val="none" w:sz="0" w:space="0" w:color="auto"/>
        <w:bottom w:val="none" w:sz="0" w:space="0" w:color="auto"/>
        <w:right w:val="none" w:sz="0" w:space="0" w:color="auto"/>
      </w:divBdr>
    </w:div>
    <w:div w:id="1755737978">
      <w:bodyDiv w:val="1"/>
      <w:marLeft w:val="0"/>
      <w:marRight w:val="0"/>
      <w:marTop w:val="0"/>
      <w:marBottom w:val="0"/>
      <w:divBdr>
        <w:top w:val="none" w:sz="0" w:space="0" w:color="auto"/>
        <w:left w:val="none" w:sz="0" w:space="0" w:color="auto"/>
        <w:bottom w:val="none" w:sz="0" w:space="0" w:color="auto"/>
        <w:right w:val="none" w:sz="0" w:space="0" w:color="auto"/>
      </w:divBdr>
    </w:div>
    <w:div w:id="1785802839">
      <w:bodyDiv w:val="1"/>
      <w:marLeft w:val="0"/>
      <w:marRight w:val="0"/>
      <w:marTop w:val="0"/>
      <w:marBottom w:val="0"/>
      <w:divBdr>
        <w:top w:val="none" w:sz="0" w:space="0" w:color="auto"/>
        <w:left w:val="none" w:sz="0" w:space="0" w:color="auto"/>
        <w:bottom w:val="none" w:sz="0" w:space="0" w:color="auto"/>
        <w:right w:val="none" w:sz="0" w:space="0" w:color="auto"/>
      </w:divBdr>
      <w:divsChild>
        <w:div w:id="2113426587">
          <w:marLeft w:val="360"/>
          <w:marRight w:val="0"/>
          <w:marTop w:val="200"/>
          <w:marBottom w:val="0"/>
          <w:divBdr>
            <w:top w:val="none" w:sz="0" w:space="0" w:color="auto"/>
            <w:left w:val="none" w:sz="0" w:space="0" w:color="auto"/>
            <w:bottom w:val="none" w:sz="0" w:space="0" w:color="auto"/>
            <w:right w:val="none" w:sz="0" w:space="0" w:color="auto"/>
          </w:divBdr>
        </w:div>
      </w:divsChild>
    </w:div>
    <w:div w:id="1787626634">
      <w:bodyDiv w:val="1"/>
      <w:marLeft w:val="0"/>
      <w:marRight w:val="0"/>
      <w:marTop w:val="0"/>
      <w:marBottom w:val="0"/>
      <w:divBdr>
        <w:top w:val="none" w:sz="0" w:space="0" w:color="auto"/>
        <w:left w:val="none" w:sz="0" w:space="0" w:color="auto"/>
        <w:bottom w:val="none" w:sz="0" w:space="0" w:color="auto"/>
        <w:right w:val="none" w:sz="0" w:space="0" w:color="auto"/>
      </w:divBdr>
      <w:divsChild>
        <w:div w:id="801460270">
          <w:marLeft w:val="1080"/>
          <w:marRight w:val="0"/>
          <w:marTop w:val="115"/>
          <w:marBottom w:val="0"/>
          <w:divBdr>
            <w:top w:val="none" w:sz="0" w:space="0" w:color="auto"/>
            <w:left w:val="none" w:sz="0" w:space="0" w:color="auto"/>
            <w:bottom w:val="none" w:sz="0" w:space="0" w:color="auto"/>
            <w:right w:val="none" w:sz="0" w:space="0" w:color="auto"/>
          </w:divBdr>
        </w:div>
        <w:div w:id="1639187687">
          <w:marLeft w:val="1080"/>
          <w:marRight w:val="0"/>
          <w:marTop w:val="115"/>
          <w:marBottom w:val="0"/>
          <w:divBdr>
            <w:top w:val="none" w:sz="0" w:space="0" w:color="auto"/>
            <w:left w:val="none" w:sz="0" w:space="0" w:color="auto"/>
            <w:bottom w:val="none" w:sz="0" w:space="0" w:color="auto"/>
            <w:right w:val="none" w:sz="0" w:space="0" w:color="auto"/>
          </w:divBdr>
        </w:div>
        <w:div w:id="1358194368">
          <w:marLeft w:val="1080"/>
          <w:marRight w:val="0"/>
          <w:marTop w:val="115"/>
          <w:marBottom w:val="0"/>
          <w:divBdr>
            <w:top w:val="none" w:sz="0" w:space="0" w:color="auto"/>
            <w:left w:val="none" w:sz="0" w:space="0" w:color="auto"/>
            <w:bottom w:val="none" w:sz="0" w:space="0" w:color="auto"/>
            <w:right w:val="none" w:sz="0" w:space="0" w:color="auto"/>
          </w:divBdr>
        </w:div>
        <w:div w:id="964847644">
          <w:marLeft w:val="1080"/>
          <w:marRight w:val="0"/>
          <w:marTop w:val="115"/>
          <w:marBottom w:val="0"/>
          <w:divBdr>
            <w:top w:val="none" w:sz="0" w:space="0" w:color="auto"/>
            <w:left w:val="none" w:sz="0" w:space="0" w:color="auto"/>
            <w:bottom w:val="none" w:sz="0" w:space="0" w:color="auto"/>
            <w:right w:val="none" w:sz="0" w:space="0" w:color="auto"/>
          </w:divBdr>
        </w:div>
        <w:div w:id="1549297924">
          <w:marLeft w:val="1080"/>
          <w:marRight w:val="0"/>
          <w:marTop w:val="115"/>
          <w:marBottom w:val="0"/>
          <w:divBdr>
            <w:top w:val="none" w:sz="0" w:space="0" w:color="auto"/>
            <w:left w:val="none" w:sz="0" w:space="0" w:color="auto"/>
            <w:bottom w:val="none" w:sz="0" w:space="0" w:color="auto"/>
            <w:right w:val="none" w:sz="0" w:space="0" w:color="auto"/>
          </w:divBdr>
        </w:div>
      </w:divsChild>
    </w:div>
    <w:div w:id="1838882284">
      <w:bodyDiv w:val="1"/>
      <w:marLeft w:val="0"/>
      <w:marRight w:val="0"/>
      <w:marTop w:val="0"/>
      <w:marBottom w:val="0"/>
      <w:divBdr>
        <w:top w:val="none" w:sz="0" w:space="0" w:color="auto"/>
        <w:left w:val="none" w:sz="0" w:space="0" w:color="auto"/>
        <w:bottom w:val="none" w:sz="0" w:space="0" w:color="auto"/>
        <w:right w:val="none" w:sz="0" w:space="0" w:color="auto"/>
      </w:divBdr>
      <w:divsChild>
        <w:div w:id="825363584">
          <w:marLeft w:val="360"/>
          <w:marRight w:val="0"/>
          <w:marTop w:val="200"/>
          <w:marBottom w:val="0"/>
          <w:divBdr>
            <w:top w:val="none" w:sz="0" w:space="0" w:color="auto"/>
            <w:left w:val="none" w:sz="0" w:space="0" w:color="auto"/>
            <w:bottom w:val="none" w:sz="0" w:space="0" w:color="auto"/>
            <w:right w:val="none" w:sz="0" w:space="0" w:color="auto"/>
          </w:divBdr>
        </w:div>
        <w:div w:id="317417174">
          <w:marLeft w:val="1080"/>
          <w:marRight w:val="0"/>
          <w:marTop w:val="100"/>
          <w:marBottom w:val="0"/>
          <w:divBdr>
            <w:top w:val="none" w:sz="0" w:space="0" w:color="auto"/>
            <w:left w:val="none" w:sz="0" w:space="0" w:color="auto"/>
            <w:bottom w:val="none" w:sz="0" w:space="0" w:color="auto"/>
            <w:right w:val="none" w:sz="0" w:space="0" w:color="auto"/>
          </w:divBdr>
        </w:div>
        <w:div w:id="343364872">
          <w:marLeft w:val="1080"/>
          <w:marRight w:val="0"/>
          <w:marTop w:val="100"/>
          <w:marBottom w:val="0"/>
          <w:divBdr>
            <w:top w:val="none" w:sz="0" w:space="0" w:color="auto"/>
            <w:left w:val="none" w:sz="0" w:space="0" w:color="auto"/>
            <w:bottom w:val="none" w:sz="0" w:space="0" w:color="auto"/>
            <w:right w:val="none" w:sz="0" w:space="0" w:color="auto"/>
          </w:divBdr>
        </w:div>
        <w:div w:id="924076050">
          <w:marLeft w:val="1080"/>
          <w:marRight w:val="0"/>
          <w:marTop w:val="100"/>
          <w:marBottom w:val="0"/>
          <w:divBdr>
            <w:top w:val="none" w:sz="0" w:space="0" w:color="auto"/>
            <w:left w:val="none" w:sz="0" w:space="0" w:color="auto"/>
            <w:bottom w:val="none" w:sz="0" w:space="0" w:color="auto"/>
            <w:right w:val="none" w:sz="0" w:space="0" w:color="auto"/>
          </w:divBdr>
        </w:div>
      </w:divsChild>
    </w:div>
    <w:div w:id="1891304907">
      <w:bodyDiv w:val="1"/>
      <w:marLeft w:val="0"/>
      <w:marRight w:val="0"/>
      <w:marTop w:val="0"/>
      <w:marBottom w:val="0"/>
      <w:divBdr>
        <w:top w:val="none" w:sz="0" w:space="0" w:color="auto"/>
        <w:left w:val="none" w:sz="0" w:space="0" w:color="auto"/>
        <w:bottom w:val="none" w:sz="0" w:space="0" w:color="auto"/>
        <w:right w:val="none" w:sz="0" w:space="0" w:color="auto"/>
      </w:divBdr>
      <w:divsChild>
        <w:div w:id="1949501318">
          <w:marLeft w:val="360"/>
          <w:marRight w:val="0"/>
          <w:marTop w:val="200"/>
          <w:marBottom w:val="0"/>
          <w:divBdr>
            <w:top w:val="none" w:sz="0" w:space="0" w:color="auto"/>
            <w:left w:val="none" w:sz="0" w:space="0" w:color="auto"/>
            <w:bottom w:val="none" w:sz="0" w:space="0" w:color="auto"/>
            <w:right w:val="none" w:sz="0" w:space="0" w:color="auto"/>
          </w:divBdr>
        </w:div>
        <w:div w:id="2137330739">
          <w:marLeft w:val="360"/>
          <w:marRight w:val="0"/>
          <w:marTop w:val="200"/>
          <w:marBottom w:val="0"/>
          <w:divBdr>
            <w:top w:val="none" w:sz="0" w:space="0" w:color="auto"/>
            <w:left w:val="none" w:sz="0" w:space="0" w:color="auto"/>
            <w:bottom w:val="none" w:sz="0" w:space="0" w:color="auto"/>
            <w:right w:val="none" w:sz="0" w:space="0" w:color="auto"/>
          </w:divBdr>
        </w:div>
        <w:div w:id="1089812507">
          <w:marLeft w:val="360"/>
          <w:marRight w:val="0"/>
          <w:marTop w:val="200"/>
          <w:marBottom w:val="0"/>
          <w:divBdr>
            <w:top w:val="none" w:sz="0" w:space="0" w:color="auto"/>
            <w:left w:val="none" w:sz="0" w:space="0" w:color="auto"/>
            <w:bottom w:val="none" w:sz="0" w:space="0" w:color="auto"/>
            <w:right w:val="none" w:sz="0" w:space="0" w:color="auto"/>
          </w:divBdr>
        </w:div>
        <w:div w:id="476727612">
          <w:marLeft w:val="360"/>
          <w:marRight w:val="0"/>
          <w:marTop w:val="200"/>
          <w:marBottom w:val="0"/>
          <w:divBdr>
            <w:top w:val="none" w:sz="0" w:space="0" w:color="auto"/>
            <w:left w:val="none" w:sz="0" w:space="0" w:color="auto"/>
            <w:bottom w:val="none" w:sz="0" w:space="0" w:color="auto"/>
            <w:right w:val="none" w:sz="0" w:space="0" w:color="auto"/>
          </w:divBdr>
        </w:div>
        <w:div w:id="431783819">
          <w:marLeft w:val="360"/>
          <w:marRight w:val="0"/>
          <w:marTop w:val="200"/>
          <w:marBottom w:val="0"/>
          <w:divBdr>
            <w:top w:val="none" w:sz="0" w:space="0" w:color="auto"/>
            <w:left w:val="none" w:sz="0" w:space="0" w:color="auto"/>
            <w:bottom w:val="none" w:sz="0" w:space="0" w:color="auto"/>
            <w:right w:val="none" w:sz="0" w:space="0" w:color="auto"/>
          </w:divBdr>
        </w:div>
        <w:div w:id="1240749624">
          <w:marLeft w:val="360"/>
          <w:marRight w:val="0"/>
          <w:marTop w:val="200"/>
          <w:marBottom w:val="0"/>
          <w:divBdr>
            <w:top w:val="none" w:sz="0" w:space="0" w:color="auto"/>
            <w:left w:val="none" w:sz="0" w:space="0" w:color="auto"/>
            <w:bottom w:val="none" w:sz="0" w:space="0" w:color="auto"/>
            <w:right w:val="none" w:sz="0" w:space="0" w:color="auto"/>
          </w:divBdr>
        </w:div>
        <w:div w:id="1151092257">
          <w:marLeft w:val="547"/>
          <w:marRight w:val="0"/>
          <w:marTop w:val="200"/>
          <w:marBottom w:val="0"/>
          <w:divBdr>
            <w:top w:val="none" w:sz="0" w:space="0" w:color="auto"/>
            <w:left w:val="none" w:sz="0" w:space="0" w:color="auto"/>
            <w:bottom w:val="none" w:sz="0" w:space="0" w:color="auto"/>
            <w:right w:val="none" w:sz="0" w:space="0" w:color="auto"/>
          </w:divBdr>
        </w:div>
        <w:div w:id="1420902881">
          <w:marLeft w:val="547"/>
          <w:marRight w:val="0"/>
          <w:marTop w:val="200"/>
          <w:marBottom w:val="0"/>
          <w:divBdr>
            <w:top w:val="none" w:sz="0" w:space="0" w:color="auto"/>
            <w:left w:val="none" w:sz="0" w:space="0" w:color="auto"/>
            <w:bottom w:val="none" w:sz="0" w:space="0" w:color="auto"/>
            <w:right w:val="none" w:sz="0" w:space="0" w:color="auto"/>
          </w:divBdr>
        </w:div>
      </w:divsChild>
    </w:div>
    <w:div w:id="1906530495">
      <w:bodyDiv w:val="1"/>
      <w:marLeft w:val="0"/>
      <w:marRight w:val="0"/>
      <w:marTop w:val="0"/>
      <w:marBottom w:val="0"/>
      <w:divBdr>
        <w:top w:val="none" w:sz="0" w:space="0" w:color="auto"/>
        <w:left w:val="none" w:sz="0" w:space="0" w:color="auto"/>
        <w:bottom w:val="none" w:sz="0" w:space="0" w:color="auto"/>
        <w:right w:val="none" w:sz="0" w:space="0" w:color="auto"/>
      </w:divBdr>
      <w:divsChild>
        <w:div w:id="1287394803">
          <w:marLeft w:val="360"/>
          <w:marRight w:val="0"/>
          <w:marTop w:val="200"/>
          <w:marBottom w:val="0"/>
          <w:divBdr>
            <w:top w:val="none" w:sz="0" w:space="0" w:color="auto"/>
            <w:left w:val="none" w:sz="0" w:space="0" w:color="auto"/>
            <w:bottom w:val="none" w:sz="0" w:space="0" w:color="auto"/>
            <w:right w:val="none" w:sz="0" w:space="0" w:color="auto"/>
          </w:divBdr>
        </w:div>
        <w:div w:id="59669853">
          <w:marLeft w:val="360"/>
          <w:marRight w:val="0"/>
          <w:marTop w:val="200"/>
          <w:marBottom w:val="0"/>
          <w:divBdr>
            <w:top w:val="none" w:sz="0" w:space="0" w:color="auto"/>
            <w:left w:val="none" w:sz="0" w:space="0" w:color="auto"/>
            <w:bottom w:val="none" w:sz="0" w:space="0" w:color="auto"/>
            <w:right w:val="none" w:sz="0" w:space="0" w:color="auto"/>
          </w:divBdr>
        </w:div>
        <w:div w:id="604192231">
          <w:marLeft w:val="360"/>
          <w:marRight w:val="0"/>
          <w:marTop w:val="200"/>
          <w:marBottom w:val="0"/>
          <w:divBdr>
            <w:top w:val="none" w:sz="0" w:space="0" w:color="auto"/>
            <w:left w:val="none" w:sz="0" w:space="0" w:color="auto"/>
            <w:bottom w:val="none" w:sz="0" w:space="0" w:color="auto"/>
            <w:right w:val="none" w:sz="0" w:space="0" w:color="auto"/>
          </w:divBdr>
        </w:div>
      </w:divsChild>
    </w:div>
    <w:div w:id="1935823344">
      <w:bodyDiv w:val="1"/>
      <w:marLeft w:val="0"/>
      <w:marRight w:val="0"/>
      <w:marTop w:val="0"/>
      <w:marBottom w:val="0"/>
      <w:divBdr>
        <w:top w:val="none" w:sz="0" w:space="0" w:color="auto"/>
        <w:left w:val="none" w:sz="0" w:space="0" w:color="auto"/>
        <w:bottom w:val="none" w:sz="0" w:space="0" w:color="auto"/>
        <w:right w:val="none" w:sz="0" w:space="0" w:color="auto"/>
      </w:divBdr>
      <w:divsChild>
        <w:div w:id="935552317">
          <w:marLeft w:val="360"/>
          <w:marRight w:val="0"/>
          <w:marTop w:val="200"/>
          <w:marBottom w:val="0"/>
          <w:divBdr>
            <w:top w:val="none" w:sz="0" w:space="0" w:color="auto"/>
            <w:left w:val="none" w:sz="0" w:space="0" w:color="auto"/>
            <w:bottom w:val="none" w:sz="0" w:space="0" w:color="auto"/>
            <w:right w:val="none" w:sz="0" w:space="0" w:color="auto"/>
          </w:divBdr>
        </w:div>
      </w:divsChild>
    </w:div>
    <w:div w:id="1956256476">
      <w:bodyDiv w:val="1"/>
      <w:marLeft w:val="0"/>
      <w:marRight w:val="0"/>
      <w:marTop w:val="0"/>
      <w:marBottom w:val="0"/>
      <w:divBdr>
        <w:top w:val="none" w:sz="0" w:space="0" w:color="auto"/>
        <w:left w:val="none" w:sz="0" w:space="0" w:color="auto"/>
        <w:bottom w:val="none" w:sz="0" w:space="0" w:color="auto"/>
        <w:right w:val="none" w:sz="0" w:space="0" w:color="auto"/>
      </w:divBdr>
    </w:div>
    <w:div w:id="1977685332">
      <w:bodyDiv w:val="1"/>
      <w:marLeft w:val="0"/>
      <w:marRight w:val="0"/>
      <w:marTop w:val="0"/>
      <w:marBottom w:val="0"/>
      <w:divBdr>
        <w:top w:val="none" w:sz="0" w:space="0" w:color="auto"/>
        <w:left w:val="none" w:sz="0" w:space="0" w:color="auto"/>
        <w:bottom w:val="none" w:sz="0" w:space="0" w:color="auto"/>
        <w:right w:val="none" w:sz="0" w:space="0" w:color="auto"/>
      </w:divBdr>
      <w:divsChild>
        <w:div w:id="801046746">
          <w:marLeft w:val="360"/>
          <w:marRight w:val="0"/>
          <w:marTop w:val="200"/>
          <w:marBottom w:val="0"/>
          <w:divBdr>
            <w:top w:val="none" w:sz="0" w:space="0" w:color="auto"/>
            <w:left w:val="none" w:sz="0" w:space="0" w:color="auto"/>
            <w:bottom w:val="none" w:sz="0" w:space="0" w:color="auto"/>
            <w:right w:val="none" w:sz="0" w:space="0" w:color="auto"/>
          </w:divBdr>
        </w:div>
        <w:div w:id="1689064783">
          <w:marLeft w:val="360"/>
          <w:marRight w:val="0"/>
          <w:marTop w:val="200"/>
          <w:marBottom w:val="0"/>
          <w:divBdr>
            <w:top w:val="none" w:sz="0" w:space="0" w:color="auto"/>
            <w:left w:val="none" w:sz="0" w:space="0" w:color="auto"/>
            <w:bottom w:val="none" w:sz="0" w:space="0" w:color="auto"/>
            <w:right w:val="none" w:sz="0" w:space="0" w:color="auto"/>
          </w:divBdr>
        </w:div>
      </w:divsChild>
    </w:div>
    <w:div w:id="20376589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en.wikipedia.org/wiki/FlexRay" TargetMode="External"/><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hyperlink" Target="https://en.wikipedia.org/wiki/CAN_bus" TargetMode="External"/><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I%C2%B2C" TargetMode="External"/><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hyperlink" Target="https://en.wikipedia.org/wiki/Serial_Peripheral_Interface"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4.jpeg"/><Relationship Id="rId22" Type="http://schemas.openxmlformats.org/officeDocument/2006/relationships/header" Target="header1.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1799</TotalTime>
  <Pages>20</Pages>
  <Words>5033</Words>
  <Characters>26978</Characters>
  <Application>Microsoft Office Word</Application>
  <DocSecurity>0</DocSecurity>
  <Lines>688</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Bhavin.PV</cp:lastModifiedBy>
  <cp:revision>29</cp:revision>
  <dcterms:created xsi:type="dcterms:W3CDTF">2023-06-26T05:32:00Z</dcterms:created>
  <dcterms:modified xsi:type="dcterms:W3CDTF">2023-07-20T11:36:00Z</dcterms:modified>
</cp:coreProperties>
</file>