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BAD80" w14:textId="39D5EBC6" w:rsidR="00EF38CA" w:rsidRPr="00EF38CA" w:rsidRDefault="00EF38CA" w:rsidP="00EF38CA">
      <w:pPr>
        <w:jc w:val="center"/>
        <w:rPr>
          <w:sz w:val="36"/>
          <w:szCs w:val="36"/>
        </w:rPr>
      </w:pPr>
      <w:r w:rsidRPr="00EF38CA">
        <w:rPr>
          <w:b/>
          <w:bCs/>
          <w:sz w:val="36"/>
          <w:szCs w:val="36"/>
        </w:rPr>
        <w:t>Candidate Analysis Report</w:t>
      </w:r>
    </w:p>
    <w:p w14:paraId="00093B6D" w14:textId="7E1AA583" w:rsidR="00A55570" w:rsidRPr="001E3749" w:rsidRDefault="00A55570" w:rsidP="00A55570">
      <w:pPr>
        <w:rPr>
          <w:sz w:val="32"/>
          <w:szCs w:val="32"/>
        </w:rPr>
      </w:pPr>
      <w:r w:rsidRPr="001E3749">
        <w:rPr>
          <w:b/>
          <w:bCs/>
          <w:sz w:val="32"/>
          <w:szCs w:val="32"/>
        </w:rPr>
        <w:t>1. Exploratory Data Analysis</w:t>
      </w:r>
      <w:r>
        <w:rPr>
          <w:b/>
          <w:bCs/>
          <w:sz w:val="32"/>
          <w:szCs w:val="32"/>
        </w:rPr>
        <w:t>:</w:t>
      </w:r>
    </w:p>
    <w:p w14:paraId="7D396A0F" w14:textId="77777777" w:rsidR="00A55570" w:rsidRDefault="00A55570" w:rsidP="00A55570">
      <w:pPr>
        <w:rPr>
          <w:b/>
          <w:bCs/>
          <w:sz w:val="28"/>
          <w:szCs w:val="28"/>
        </w:rPr>
      </w:pPr>
      <w:r w:rsidRPr="001E3749">
        <w:rPr>
          <w:b/>
          <w:bCs/>
          <w:sz w:val="28"/>
          <w:szCs w:val="28"/>
        </w:rPr>
        <w:t>1.1 Emotion Analysis</w:t>
      </w:r>
      <w:r>
        <w:rPr>
          <w:b/>
          <w:bCs/>
          <w:sz w:val="28"/>
          <w:szCs w:val="28"/>
        </w:rPr>
        <w:t xml:space="preserve"> and its Implications:</w:t>
      </w:r>
    </w:p>
    <w:p w14:paraId="4DF3FE01" w14:textId="77777777" w:rsidR="002C4858" w:rsidRPr="002C4858" w:rsidRDefault="002C4858" w:rsidP="002C4858">
      <w:r w:rsidRPr="002C4858">
        <w:t>The emotion scores in this candidate's introduction video provide an interesting insight into the range and intensity of emotions displayed over time. Here's an analysis of key findings:</w:t>
      </w:r>
    </w:p>
    <w:p w14:paraId="24643B44" w14:textId="77777777" w:rsidR="002C4858" w:rsidRPr="002C4858" w:rsidRDefault="002C4858" w:rsidP="002C4858">
      <w:pPr>
        <w:jc w:val="both"/>
        <w:rPr>
          <w:b/>
          <w:bCs/>
        </w:rPr>
      </w:pPr>
      <w:r w:rsidRPr="002C4858">
        <w:rPr>
          <w:b/>
          <w:bCs/>
        </w:rPr>
        <w:t>Dominant Emotions:</w:t>
      </w:r>
    </w:p>
    <w:p w14:paraId="34425D72" w14:textId="77777777" w:rsidR="002C4858" w:rsidRPr="002C4858" w:rsidRDefault="002C4858" w:rsidP="002C4858">
      <w:pPr>
        <w:numPr>
          <w:ilvl w:val="0"/>
          <w:numId w:val="7"/>
        </w:numPr>
        <w:jc w:val="both"/>
      </w:pPr>
      <w:r w:rsidRPr="002C4858">
        <w:rPr>
          <w:b/>
          <w:bCs/>
        </w:rPr>
        <w:t>Fear:</w:t>
      </w:r>
      <w:r w:rsidRPr="002C4858">
        <w:t xml:space="preserve"> The dominant emotion in 14 frames (e.g., frames 0, 1, 2, 3, etc.). Fear was a recurring emotion throughout the introduction, sometimes paired with surprise or sadness.</w:t>
      </w:r>
    </w:p>
    <w:p w14:paraId="7107ABAA" w14:textId="77777777" w:rsidR="002C4858" w:rsidRPr="002C4858" w:rsidRDefault="002C4858" w:rsidP="002C4858">
      <w:pPr>
        <w:numPr>
          <w:ilvl w:val="0"/>
          <w:numId w:val="7"/>
        </w:numPr>
        <w:jc w:val="both"/>
      </w:pPr>
      <w:r w:rsidRPr="002C4858">
        <w:rPr>
          <w:b/>
          <w:bCs/>
        </w:rPr>
        <w:t>Happy:</w:t>
      </w:r>
      <w:r w:rsidRPr="002C4858">
        <w:t xml:space="preserve"> Dominated in 6 frames (e.g., frames 4, 7, 8, 14, etc.), indicating positive expressions in specific segments.</w:t>
      </w:r>
    </w:p>
    <w:p w14:paraId="4E517D03" w14:textId="4CF51E0F" w:rsidR="002C4858" w:rsidRPr="002C4858" w:rsidRDefault="002C4858" w:rsidP="002C4858">
      <w:pPr>
        <w:numPr>
          <w:ilvl w:val="0"/>
          <w:numId w:val="7"/>
        </w:numPr>
        <w:jc w:val="both"/>
      </w:pPr>
      <w:r w:rsidRPr="002C4858">
        <w:rPr>
          <w:b/>
          <w:bCs/>
        </w:rPr>
        <w:t>Neutral:</w:t>
      </w:r>
      <w:r w:rsidRPr="002C4858">
        <w:t xml:space="preserve"> Prevalent in 12 frames (e.g., frames 6, 9, 11, 16, etc.), suggesting a calm or composed </w:t>
      </w:r>
      <w:r w:rsidRPr="002C4858">
        <w:t>demeanour</w:t>
      </w:r>
      <w:r w:rsidRPr="002C4858">
        <w:t xml:space="preserve"> in various parts of the video.</w:t>
      </w:r>
    </w:p>
    <w:p w14:paraId="2735B76E" w14:textId="77777777" w:rsidR="002C4858" w:rsidRPr="002C4858" w:rsidRDefault="002C4858" w:rsidP="002C4858">
      <w:pPr>
        <w:numPr>
          <w:ilvl w:val="0"/>
          <w:numId w:val="7"/>
        </w:numPr>
        <w:jc w:val="both"/>
      </w:pPr>
      <w:r w:rsidRPr="002C4858">
        <w:rPr>
          <w:b/>
          <w:bCs/>
        </w:rPr>
        <w:t>Sad:</w:t>
      </w:r>
      <w:r w:rsidRPr="002C4858">
        <w:t xml:space="preserve"> Occurred as the dominant emotion in only 3 frames, but when present, it had high intensity.</w:t>
      </w:r>
    </w:p>
    <w:p w14:paraId="52CABA8C" w14:textId="77777777" w:rsidR="002C4858" w:rsidRPr="002C4858" w:rsidRDefault="002C4858" w:rsidP="002C4858">
      <w:pPr>
        <w:numPr>
          <w:ilvl w:val="0"/>
          <w:numId w:val="7"/>
        </w:numPr>
        <w:jc w:val="both"/>
      </w:pPr>
      <w:r w:rsidRPr="002C4858">
        <w:rPr>
          <w:b/>
          <w:bCs/>
        </w:rPr>
        <w:t>Angry</w:t>
      </w:r>
      <w:r w:rsidRPr="002C4858">
        <w:t>: Present in frame 33 with an unusually high score (42.17), standing out as an outlier in the video.</w:t>
      </w:r>
    </w:p>
    <w:p w14:paraId="4663608E" w14:textId="77777777" w:rsidR="002C4858" w:rsidRPr="002C4858" w:rsidRDefault="002C4858" w:rsidP="002C4858">
      <w:pPr>
        <w:rPr>
          <w:b/>
          <w:bCs/>
        </w:rPr>
      </w:pPr>
      <w:r w:rsidRPr="002C4858">
        <w:rPr>
          <w:b/>
          <w:bCs/>
        </w:rPr>
        <w:t>Emotion Trends:</w:t>
      </w:r>
    </w:p>
    <w:p w14:paraId="6D7BFD4D" w14:textId="77777777" w:rsidR="002C4858" w:rsidRPr="002C4858" w:rsidRDefault="002C4858" w:rsidP="002C4858">
      <w:pPr>
        <w:numPr>
          <w:ilvl w:val="0"/>
          <w:numId w:val="8"/>
        </w:numPr>
        <w:jc w:val="both"/>
      </w:pPr>
      <w:r w:rsidRPr="002C4858">
        <w:rPr>
          <w:b/>
          <w:bCs/>
        </w:rPr>
        <w:t xml:space="preserve">Fear: </w:t>
      </w:r>
      <w:r w:rsidRPr="002C4858">
        <w:t>High levels of fear appear consistently across multiple sequences, with the highest at frame 5 (80.34%), followed by frame 12 (70.92%).</w:t>
      </w:r>
    </w:p>
    <w:p w14:paraId="48B16B62" w14:textId="77777777" w:rsidR="002C4858" w:rsidRPr="002C4858" w:rsidRDefault="002C4858" w:rsidP="002C4858">
      <w:pPr>
        <w:numPr>
          <w:ilvl w:val="0"/>
          <w:numId w:val="8"/>
        </w:numPr>
        <w:jc w:val="both"/>
      </w:pPr>
      <w:r w:rsidRPr="002C4858">
        <w:rPr>
          <w:b/>
          <w:bCs/>
        </w:rPr>
        <w:t xml:space="preserve">Happy: </w:t>
      </w:r>
      <w:r w:rsidRPr="002C4858">
        <w:t>Notable spikes in happiness are seen in frames 7 (95.78%), 8 (65.74%), and 15 (88.84%), suggesting moments of enthusiasm or excitement.</w:t>
      </w:r>
    </w:p>
    <w:p w14:paraId="5971648B" w14:textId="77777777" w:rsidR="002C4858" w:rsidRPr="002C4858" w:rsidRDefault="002C4858" w:rsidP="002C4858">
      <w:pPr>
        <w:numPr>
          <w:ilvl w:val="0"/>
          <w:numId w:val="8"/>
        </w:numPr>
        <w:jc w:val="both"/>
      </w:pPr>
      <w:r w:rsidRPr="002C4858">
        <w:rPr>
          <w:b/>
          <w:bCs/>
        </w:rPr>
        <w:t xml:space="preserve">Neutral: </w:t>
      </w:r>
      <w:r w:rsidRPr="002C4858">
        <w:t>Dominates many frames, especially towards the end, with the highest neutral score in frame 16 (98.41%), implying a calm or neutral conclusion to the video.</w:t>
      </w:r>
    </w:p>
    <w:p w14:paraId="6E2B0F72" w14:textId="77777777" w:rsidR="002C4858" w:rsidRPr="002C4858" w:rsidRDefault="002C4858" w:rsidP="002C4858">
      <w:pPr>
        <w:numPr>
          <w:ilvl w:val="0"/>
          <w:numId w:val="8"/>
        </w:numPr>
      </w:pPr>
      <w:r w:rsidRPr="002C4858">
        <w:rPr>
          <w:b/>
          <w:bCs/>
        </w:rPr>
        <w:t>Sadness</w:t>
      </w:r>
      <w:r w:rsidRPr="002C4858">
        <w:t>: Peaks in frames 20 (53.33%) and 29 (55.88%), possibly hinting at more subdued expressions at these points.</w:t>
      </w:r>
    </w:p>
    <w:p w14:paraId="04FC7849" w14:textId="77777777" w:rsidR="002C4858" w:rsidRPr="002C4858" w:rsidRDefault="002C4858" w:rsidP="002C4858">
      <w:pPr>
        <w:jc w:val="both"/>
        <w:rPr>
          <w:b/>
          <w:bCs/>
        </w:rPr>
      </w:pPr>
      <w:r w:rsidRPr="002C4858">
        <w:rPr>
          <w:b/>
          <w:bCs/>
        </w:rPr>
        <w:t>Noteworthy Frames:</w:t>
      </w:r>
    </w:p>
    <w:p w14:paraId="649F4356" w14:textId="77777777" w:rsidR="002C4858" w:rsidRPr="002C4858" w:rsidRDefault="002C4858" w:rsidP="002C4858">
      <w:pPr>
        <w:numPr>
          <w:ilvl w:val="0"/>
          <w:numId w:val="9"/>
        </w:numPr>
        <w:jc w:val="both"/>
      </w:pPr>
      <w:r w:rsidRPr="002C4858">
        <w:rPr>
          <w:b/>
          <w:bCs/>
        </w:rPr>
        <w:t>Frame 33:</w:t>
      </w:r>
      <w:r w:rsidRPr="002C4858">
        <w:t xml:space="preserve"> Features a dramatic spike in anger (42.17%), which is significantly higher than in other frames and suggests a moment of strong negative emotion.</w:t>
      </w:r>
    </w:p>
    <w:p w14:paraId="23A41375" w14:textId="1D99B442" w:rsidR="002C4858" w:rsidRDefault="002C4858" w:rsidP="002C4858">
      <w:pPr>
        <w:numPr>
          <w:ilvl w:val="0"/>
          <w:numId w:val="9"/>
        </w:numPr>
        <w:jc w:val="both"/>
      </w:pPr>
      <w:r w:rsidRPr="002C4858">
        <w:rPr>
          <w:b/>
          <w:bCs/>
        </w:rPr>
        <w:lastRenderedPageBreak/>
        <w:t>Frame 37:</w:t>
      </w:r>
      <w:r w:rsidRPr="002C4858">
        <w:t xml:space="preserve"> Shows a significant mixture of emotions, with fear (46.29%) and sadness (33.68%) being prominent</w:t>
      </w:r>
      <w:r>
        <w:t>.</w:t>
      </w:r>
    </w:p>
    <w:p w14:paraId="7022E0C0" w14:textId="77777777" w:rsidR="002C4858" w:rsidRPr="002C4858" w:rsidRDefault="002C4858" w:rsidP="002C4858">
      <w:pPr>
        <w:jc w:val="both"/>
        <w:rPr>
          <w:b/>
          <w:bCs/>
        </w:rPr>
      </w:pPr>
      <w:r w:rsidRPr="002C4858">
        <w:rPr>
          <w:b/>
          <w:bCs/>
        </w:rPr>
        <w:t>Additional Insights:</w:t>
      </w:r>
    </w:p>
    <w:p w14:paraId="0515194B" w14:textId="77777777" w:rsidR="002C4858" w:rsidRPr="002C4858" w:rsidRDefault="002C4858" w:rsidP="002C4858">
      <w:pPr>
        <w:numPr>
          <w:ilvl w:val="0"/>
          <w:numId w:val="10"/>
        </w:numPr>
        <w:jc w:val="both"/>
      </w:pPr>
      <w:r w:rsidRPr="002C4858">
        <w:rPr>
          <w:b/>
          <w:bCs/>
        </w:rPr>
        <w:t>Emotion Distribution:</w:t>
      </w:r>
      <w:r w:rsidRPr="002C4858">
        <w:t xml:space="preserve"> Although the dominant emotion is neutral, further analysis of the emotional spectrum (if available) could reveal other prevalent emotions, providing a more nuanced understanding of the candidate's emotional state.</w:t>
      </w:r>
    </w:p>
    <w:p w14:paraId="15780952" w14:textId="77777777" w:rsidR="002C4858" w:rsidRPr="002C4858" w:rsidRDefault="002C4858" w:rsidP="002C4858">
      <w:pPr>
        <w:numPr>
          <w:ilvl w:val="0"/>
          <w:numId w:val="10"/>
        </w:numPr>
        <w:jc w:val="both"/>
      </w:pPr>
      <w:r w:rsidRPr="002C4858">
        <w:rPr>
          <w:b/>
          <w:bCs/>
        </w:rPr>
        <w:t>High Emotional Range:</w:t>
      </w:r>
      <w:r w:rsidRPr="002C4858">
        <w:t xml:space="preserve"> The emotional range value of </w:t>
      </w:r>
      <w:r w:rsidRPr="002C4858">
        <w:rPr>
          <w:b/>
          <w:bCs/>
        </w:rPr>
        <w:t>2938.08</w:t>
      </w:r>
      <w:r w:rsidRPr="002C4858">
        <w:t xml:space="preserve"> suggests significant variability in emotions, indicating that the candidate may have expressed a wide array of feelings during the evaluation. This could reflect adaptability and responsiveness in different contexts.</w:t>
      </w:r>
    </w:p>
    <w:p w14:paraId="390A55AC" w14:textId="77777777" w:rsidR="002C4858" w:rsidRPr="002C4858" w:rsidRDefault="002C4858" w:rsidP="002C4858">
      <w:pPr>
        <w:numPr>
          <w:ilvl w:val="0"/>
          <w:numId w:val="10"/>
        </w:numPr>
        <w:jc w:val="both"/>
      </w:pPr>
      <w:r w:rsidRPr="002C4858">
        <w:rPr>
          <w:b/>
          <w:bCs/>
        </w:rPr>
        <w:t>Implications for Interviewing:</w:t>
      </w:r>
      <w:r w:rsidRPr="002C4858">
        <w:t xml:space="preserve"> A neutral dominant emotion paired with a high emotional range might suggest that the candidate </w:t>
      </w:r>
      <w:proofErr w:type="gramStart"/>
      <w:r w:rsidRPr="002C4858">
        <w:t>is capable of maintaining</w:t>
      </w:r>
      <w:proofErr w:type="gramEnd"/>
      <w:r w:rsidRPr="002C4858">
        <w:t xml:space="preserve"> composure while also having the ability to engage emotionally when required. This could be valuable in roles that require both professionalism and emotional intelligence.</w:t>
      </w:r>
    </w:p>
    <w:p w14:paraId="71F9A512" w14:textId="113E9CDA" w:rsidR="002C4858" w:rsidRDefault="002C4858" w:rsidP="002C4858">
      <w:pPr>
        <w:jc w:val="both"/>
      </w:pPr>
      <w:r w:rsidRPr="002C4858">
        <w:t xml:space="preserve">The video oscillates between fear, happiness, and neutral emotions, with occasional peaks of sadness and a sharp rise in anger in one frame. </w:t>
      </w:r>
      <w:r>
        <w:t>Overall dominant emotion is neutral but f</w:t>
      </w:r>
      <w:r w:rsidRPr="002C4858">
        <w:t>ear</w:t>
      </w:r>
      <w:r>
        <w:t xml:space="preserve"> also</w:t>
      </w:r>
      <w:r w:rsidRPr="002C4858">
        <w:t xml:space="preserve"> dominates many sequences, which might indicate the candidate’s nervousness or apprehension, while happiness shows positive emotional peaks, potentially reflecting confidence or enthusiasm.</w:t>
      </w:r>
    </w:p>
    <w:p w14:paraId="38C6758C" w14:textId="77777777" w:rsidR="002C4858" w:rsidRDefault="002C4858" w:rsidP="002C4858">
      <w:pPr>
        <w:jc w:val="both"/>
        <w:rPr>
          <w:b/>
          <w:bCs/>
          <w:sz w:val="28"/>
          <w:szCs w:val="28"/>
        </w:rPr>
      </w:pPr>
      <w:r w:rsidRPr="00112999">
        <w:rPr>
          <w:b/>
          <w:bCs/>
          <w:sz w:val="28"/>
          <w:szCs w:val="28"/>
        </w:rPr>
        <w:t>1.2.</w:t>
      </w:r>
      <w:r>
        <w:rPr>
          <w:b/>
          <w:bCs/>
        </w:rPr>
        <w:t xml:space="preserve"> </w:t>
      </w:r>
      <w:r w:rsidRPr="00112999">
        <w:rPr>
          <w:b/>
          <w:bCs/>
          <w:sz w:val="28"/>
          <w:szCs w:val="28"/>
        </w:rPr>
        <w:t>Gaze Analysis and Its Effects</w:t>
      </w:r>
      <w:r>
        <w:rPr>
          <w:b/>
          <w:bCs/>
          <w:sz w:val="28"/>
          <w:szCs w:val="28"/>
        </w:rPr>
        <w:t>:</w:t>
      </w:r>
    </w:p>
    <w:p w14:paraId="7A7ECD15" w14:textId="77777777" w:rsidR="00EA2145" w:rsidRDefault="00EA2145" w:rsidP="00EA2145">
      <w:pPr>
        <w:jc w:val="both"/>
      </w:pPr>
      <w:r w:rsidRPr="00112999">
        <w:t>The provided data consists of sequential gaze and blink recordings, along with an "eye offset" value, over a video introduction. Below is an analysis of key insights derived from the data:</w:t>
      </w:r>
    </w:p>
    <w:p w14:paraId="6D8E868D" w14:textId="77777777" w:rsidR="00EA2145" w:rsidRPr="00112999" w:rsidRDefault="00EA2145" w:rsidP="00EA2145">
      <w:pPr>
        <w:jc w:val="both"/>
        <w:rPr>
          <w:b/>
          <w:bCs/>
        </w:rPr>
      </w:pPr>
      <w:r w:rsidRPr="00112999">
        <w:rPr>
          <w:b/>
          <w:bCs/>
        </w:rPr>
        <w:t>1.</w:t>
      </w:r>
      <w:r>
        <w:rPr>
          <w:b/>
          <w:bCs/>
        </w:rPr>
        <w:t xml:space="preserve"> </w:t>
      </w:r>
      <w:r w:rsidRPr="00112999">
        <w:rPr>
          <w:b/>
          <w:bCs/>
        </w:rPr>
        <w:t>Gaze Behaviour:</w:t>
      </w:r>
    </w:p>
    <w:p w14:paraId="33261204" w14:textId="77777777" w:rsidR="00EA2145" w:rsidRDefault="00EA2145" w:rsidP="00EA2145">
      <w:pPr>
        <w:pStyle w:val="ListParagraph"/>
        <w:numPr>
          <w:ilvl w:val="0"/>
          <w:numId w:val="12"/>
        </w:numPr>
        <w:jc w:val="both"/>
      </w:pPr>
      <w:r w:rsidRPr="00F453BC">
        <w:t>The `gaze` column indicates whether the candidate's gaze is directed towards the camera (value 1) or away from it (value 0).</w:t>
      </w:r>
    </w:p>
    <w:p w14:paraId="3EE25E7C" w14:textId="3C25F24C" w:rsidR="00EA2145" w:rsidRPr="00F453BC" w:rsidRDefault="00EA2145" w:rsidP="00EA2145">
      <w:pPr>
        <w:pStyle w:val="ListParagraph"/>
        <w:numPr>
          <w:ilvl w:val="0"/>
          <w:numId w:val="12"/>
        </w:numPr>
        <w:jc w:val="both"/>
      </w:pPr>
      <w:r>
        <w:t>Less</w:t>
      </w:r>
      <w:r w:rsidRPr="00F453BC">
        <w:t xml:space="preserve"> entries in the dataset have `gaze` values of </w:t>
      </w:r>
      <w:r>
        <w:t>1</w:t>
      </w:r>
      <w:r w:rsidRPr="00F453BC">
        <w:t xml:space="preserve">, indicating that the </w:t>
      </w:r>
      <w:r w:rsidRPr="00F453BC">
        <w:t>candidate</w:t>
      </w:r>
      <w:r>
        <w:t xml:space="preserve"> did not </w:t>
      </w:r>
      <w:r w:rsidRPr="00F453BC">
        <w:t>maintain</w:t>
      </w:r>
      <w:r w:rsidRPr="00F453BC">
        <w:t xml:space="preserve"> eye contact with the camera for most of the video. This suggests consistent engagement with the viewer or audience.</w:t>
      </w:r>
    </w:p>
    <w:p w14:paraId="4FF9877F" w14:textId="075CF911" w:rsidR="00EA2145" w:rsidRPr="00EA2145" w:rsidRDefault="00EA2145" w:rsidP="00EA2145">
      <w:pPr>
        <w:pStyle w:val="ListParagraph"/>
        <w:numPr>
          <w:ilvl w:val="0"/>
          <w:numId w:val="12"/>
        </w:numPr>
        <w:jc w:val="both"/>
        <w:rPr>
          <w:b/>
          <w:bCs/>
        </w:rPr>
      </w:pPr>
      <w:r>
        <w:t>Most</w:t>
      </w:r>
      <w:r w:rsidRPr="00F453BC">
        <w:t xml:space="preserve"> entries with `gaze = 0` suggest </w:t>
      </w:r>
      <w:r>
        <w:t xml:space="preserve">various </w:t>
      </w:r>
      <w:r w:rsidRPr="00F453BC">
        <w:t>moments of disengagement or shifts in eye direction</w:t>
      </w:r>
      <w:r>
        <w:t>.</w:t>
      </w:r>
      <w:r w:rsidRPr="00EA2145">
        <w:rPr>
          <w:b/>
          <w:bCs/>
        </w:rPr>
        <w:t xml:space="preserve">   </w:t>
      </w:r>
    </w:p>
    <w:p w14:paraId="3748F27A" w14:textId="3E760062" w:rsidR="002C4858" w:rsidRPr="00EA2145" w:rsidRDefault="002C4858" w:rsidP="00EA2145">
      <w:pPr>
        <w:jc w:val="both"/>
        <w:rPr>
          <w:b/>
          <w:bCs/>
        </w:rPr>
      </w:pPr>
      <w:r w:rsidRPr="00EA2145">
        <w:rPr>
          <w:b/>
          <w:bCs/>
        </w:rPr>
        <w:t>Eye Contact and Engagement:</w:t>
      </w:r>
    </w:p>
    <w:p w14:paraId="048B106F" w14:textId="3316C0DE" w:rsidR="002C4858" w:rsidRPr="00F0042E" w:rsidRDefault="002C4858" w:rsidP="00EA2145">
      <w:pPr>
        <w:numPr>
          <w:ilvl w:val="0"/>
          <w:numId w:val="11"/>
        </w:numPr>
        <w:jc w:val="both"/>
      </w:pPr>
      <w:r w:rsidRPr="00F0042E">
        <w:t xml:space="preserve">With a gaze percentage of </w:t>
      </w:r>
      <w:r w:rsidR="00EA2145" w:rsidRPr="00EA2145">
        <w:t>45.0</w:t>
      </w:r>
      <w:r w:rsidR="00EA2145">
        <w:t xml:space="preserve"> </w:t>
      </w:r>
      <w:r w:rsidRPr="00F0042E">
        <w:t>%, the candidate demonstrates</w:t>
      </w:r>
      <w:r w:rsidR="00EA2145">
        <w:t xml:space="preserve"> average </w:t>
      </w:r>
      <w:r w:rsidRPr="00F0042E">
        <w:t>engagement and eye contact with the camera, indicating attentiveness.</w:t>
      </w:r>
    </w:p>
    <w:p w14:paraId="08FA20FC" w14:textId="6349C1DF" w:rsidR="00EA2145" w:rsidRPr="00F0042E" w:rsidRDefault="00EA2145" w:rsidP="00EA2145">
      <w:pPr>
        <w:numPr>
          <w:ilvl w:val="0"/>
          <w:numId w:val="11"/>
        </w:numPr>
        <w:jc w:val="both"/>
      </w:pPr>
      <w:r w:rsidRPr="00EA2145">
        <w:lastRenderedPageBreak/>
        <w:t>The relatively low blink rate</w:t>
      </w:r>
      <w:r>
        <w:t xml:space="preserve"> of 0.07</w:t>
      </w:r>
      <w:r w:rsidRPr="00EA2145">
        <w:t xml:space="preserve"> might indicate either focused engagement or nervousness; however, this would need to be interpreted in the context of their overall presentation style.</w:t>
      </w:r>
    </w:p>
    <w:p w14:paraId="5298E4C3" w14:textId="4B32BF3C" w:rsidR="00EA2145" w:rsidRDefault="002C4858" w:rsidP="00EA2145">
      <w:pPr>
        <w:numPr>
          <w:ilvl w:val="0"/>
          <w:numId w:val="11"/>
        </w:numPr>
        <w:jc w:val="both"/>
      </w:pPr>
      <w:r w:rsidRPr="00F0042E">
        <w:t xml:space="preserve">The eye offset at </w:t>
      </w:r>
      <w:r w:rsidR="00EA2145" w:rsidRPr="00EA2145">
        <w:t>30.300743</w:t>
      </w:r>
      <w:r w:rsidRPr="00F0042E">
        <w:t xml:space="preserve"> units suggests the candidate</w:t>
      </w:r>
      <w:r w:rsidR="00EA2145">
        <w:t xml:space="preserve"> have few</w:t>
      </w:r>
      <w:r w:rsidRPr="00F0042E">
        <w:t xml:space="preserve"> distractions, but it does not detract significantly from their engagement</w:t>
      </w:r>
      <w:r w:rsidR="00EA2145">
        <w:t xml:space="preserve">. </w:t>
      </w:r>
    </w:p>
    <w:p w14:paraId="1CE74672" w14:textId="77777777" w:rsidR="00EA2145" w:rsidRDefault="00EA2145" w:rsidP="00EA2145">
      <w:pPr>
        <w:jc w:val="both"/>
        <w:rPr>
          <w:b/>
          <w:bCs/>
          <w:sz w:val="28"/>
          <w:szCs w:val="28"/>
        </w:rPr>
      </w:pPr>
      <w:r w:rsidRPr="00EA2145">
        <w:rPr>
          <w:b/>
          <w:bCs/>
          <w:sz w:val="28"/>
          <w:szCs w:val="28"/>
        </w:rPr>
        <w:t>1.3. Metadata Analysis and Temporal Effects:</w:t>
      </w:r>
    </w:p>
    <w:p w14:paraId="0C595B00" w14:textId="77777777" w:rsidR="00435669" w:rsidRPr="00F453BC" w:rsidRDefault="00435669" w:rsidP="00435669">
      <w:pPr>
        <w:jc w:val="both"/>
      </w:pPr>
      <w:r w:rsidRPr="00F453BC">
        <w:t>The metadata you’ve provided corresponds to frames from a candidate's introduction video. Here’s a breakdown of the key columns:</w:t>
      </w:r>
    </w:p>
    <w:p w14:paraId="5B04CDCA" w14:textId="0E7D173F" w:rsidR="00435669" w:rsidRPr="00F453BC" w:rsidRDefault="00435669" w:rsidP="00435669">
      <w:pPr>
        <w:numPr>
          <w:ilvl w:val="0"/>
          <w:numId w:val="13"/>
        </w:numPr>
        <w:jc w:val="both"/>
      </w:pPr>
      <w:proofErr w:type="spellStart"/>
      <w:r w:rsidRPr="00F453BC">
        <w:rPr>
          <w:b/>
          <w:bCs/>
        </w:rPr>
        <w:t>movie_id</w:t>
      </w:r>
      <w:proofErr w:type="spellEnd"/>
      <w:r w:rsidRPr="00F453BC">
        <w:t xml:space="preserve">: This represents the unique identifier for the candidate’s video. All rows pertain to the same video </w:t>
      </w:r>
      <w:r>
        <w:t>(</w:t>
      </w:r>
      <w:r w:rsidRPr="00435669">
        <w:t>d0b9170b-98b9-48e1-a1b2-1d661bb0d853</w:t>
      </w:r>
      <w:r w:rsidRPr="00F453BC">
        <w:t>).</w:t>
      </w:r>
    </w:p>
    <w:p w14:paraId="6257A076" w14:textId="77777777" w:rsidR="00435669" w:rsidRPr="00F453BC" w:rsidRDefault="00435669" w:rsidP="00435669">
      <w:pPr>
        <w:numPr>
          <w:ilvl w:val="0"/>
          <w:numId w:val="13"/>
        </w:numPr>
        <w:jc w:val="both"/>
      </w:pPr>
      <w:proofErr w:type="spellStart"/>
      <w:r w:rsidRPr="00F453BC">
        <w:rPr>
          <w:b/>
          <w:bCs/>
        </w:rPr>
        <w:t>image_seq</w:t>
      </w:r>
      <w:proofErr w:type="spellEnd"/>
      <w:r w:rsidRPr="00F453BC">
        <w:t>: This column represents the sequence of images or frames from the video. It starts from 0 and increments by 1 for each new frame.</w:t>
      </w:r>
    </w:p>
    <w:p w14:paraId="56B3C627" w14:textId="5F3254FB" w:rsidR="00435669" w:rsidRPr="00F453BC" w:rsidRDefault="00435669" w:rsidP="00435669">
      <w:pPr>
        <w:numPr>
          <w:ilvl w:val="0"/>
          <w:numId w:val="13"/>
        </w:numPr>
        <w:jc w:val="both"/>
      </w:pPr>
      <w:proofErr w:type="spellStart"/>
      <w:r w:rsidRPr="00F453BC">
        <w:rPr>
          <w:b/>
          <w:bCs/>
        </w:rPr>
        <w:t>participant_id</w:t>
      </w:r>
      <w:proofErr w:type="spellEnd"/>
      <w:r w:rsidRPr="00F453BC">
        <w:t xml:space="preserve">: A unique identifier for the participant </w:t>
      </w:r>
      <w:r>
        <w:t>(</w:t>
      </w:r>
      <w:r w:rsidRPr="00435669">
        <w:t>f299e1b2-7d92-4420-9c5a-d0d2590abdbe</w:t>
      </w:r>
      <w:r w:rsidRPr="00F453BC">
        <w:t>), consistent throughout the data.</w:t>
      </w:r>
    </w:p>
    <w:p w14:paraId="49C5A69A" w14:textId="77777777" w:rsidR="00435669" w:rsidRPr="00F453BC" w:rsidRDefault="00435669" w:rsidP="00435669">
      <w:pPr>
        <w:numPr>
          <w:ilvl w:val="0"/>
          <w:numId w:val="13"/>
        </w:numPr>
        <w:jc w:val="both"/>
      </w:pPr>
      <w:proofErr w:type="spellStart"/>
      <w:r w:rsidRPr="00F453BC">
        <w:rPr>
          <w:b/>
          <w:bCs/>
        </w:rPr>
        <w:t>elapsed_time</w:t>
      </w:r>
      <w:proofErr w:type="spellEnd"/>
      <w:r w:rsidRPr="00F453BC">
        <w:t>: The time in seconds since the video started, with each row indicating the frame captured at a particular second (e.g., 1.0, 2.0, 3.0 seconds, etc.).</w:t>
      </w:r>
    </w:p>
    <w:p w14:paraId="3E953305" w14:textId="08CFC4A8" w:rsidR="00435669" w:rsidRPr="00F453BC" w:rsidRDefault="00435669" w:rsidP="00435669">
      <w:pPr>
        <w:numPr>
          <w:ilvl w:val="0"/>
          <w:numId w:val="13"/>
        </w:numPr>
        <w:jc w:val="both"/>
      </w:pPr>
      <w:proofErr w:type="spellStart"/>
      <w:r w:rsidRPr="00F453BC">
        <w:rPr>
          <w:b/>
          <w:bCs/>
        </w:rPr>
        <w:t>upload_time</w:t>
      </w:r>
      <w:proofErr w:type="spellEnd"/>
      <w:r w:rsidRPr="00F453BC">
        <w:t>: This shows the timestamp (</w:t>
      </w:r>
      <w:r w:rsidRPr="00435669">
        <w:t>2023-09-17 07:43:10</w:t>
      </w:r>
      <w:r w:rsidRPr="00F453BC">
        <w:t>) when all frames were uploaded. The uniformity suggests that this data likely represents continuous frames from a single video file uploaded at once, not individual asynchronous uploads.</w:t>
      </w:r>
    </w:p>
    <w:p w14:paraId="7CD30ED2" w14:textId="77777777" w:rsidR="00435669" w:rsidRPr="00F453BC" w:rsidRDefault="00435669" w:rsidP="00435669">
      <w:pPr>
        <w:numPr>
          <w:ilvl w:val="0"/>
          <w:numId w:val="13"/>
        </w:numPr>
        <w:jc w:val="both"/>
      </w:pPr>
      <w:r w:rsidRPr="00F453BC">
        <w:rPr>
          <w:b/>
          <w:bCs/>
        </w:rPr>
        <w:t>distance</w:t>
      </w:r>
      <w:r w:rsidRPr="00F453BC">
        <w:t>: This column, which remains at 0.0 across all frames, likely indicates that there was no detectable movement or significant distance covered by the participant (potentially stationary throughout the video).</w:t>
      </w:r>
    </w:p>
    <w:p w14:paraId="47EC7D7C" w14:textId="77777777" w:rsidR="00435669" w:rsidRPr="00F453BC" w:rsidRDefault="00435669" w:rsidP="00435669">
      <w:pPr>
        <w:jc w:val="both"/>
        <w:rPr>
          <w:b/>
          <w:bCs/>
        </w:rPr>
      </w:pPr>
      <w:r w:rsidRPr="00F453BC">
        <w:rPr>
          <w:b/>
          <w:bCs/>
        </w:rPr>
        <w:t>Overall insights:</w:t>
      </w:r>
    </w:p>
    <w:p w14:paraId="5696C6CD" w14:textId="5E8D2487" w:rsidR="00435669" w:rsidRPr="00F453BC" w:rsidRDefault="00435669" w:rsidP="00435669">
      <w:pPr>
        <w:numPr>
          <w:ilvl w:val="0"/>
          <w:numId w:val="14"/>
        </w:numPr>
        <w:jc w:val="both"/>
      </w:pPr>
      <w:r w:rsidRPr="00F453BC">
        <w:t xml:space="preserve">The data shows a sequence of frames from a video, captured every second for about </w:t>
      </w:r>
      <w:r>
        <w:t>10</w:t>
      </w:r>
      <w:r w:rsidRPr="00F453BC">
        <w:t>0 seconds.</w:t>
      </w:r>
    </w:p>
    <w:p w14:paraId="71558E9F" w14:textId="77777777" w:rsidR="00435669" w:rsidRPr="00F453BC" w:rsidRDefault="00435669" w:rsidP="00435669">
      <w:pPr>
        <w:numPr>
          <w:ilvl w:val="0"/>
          <w:numId w:val="14"/>
        </w:numPr>
        <w:jc w:val="both"/>
      </w:pPr>
      <w:r w:rsidRPr="00F453BC">
        <w:t>The participant seems stationary or is not moving significantly, given the distance value remains at 0.0.</w:t>
      </w:r>
    </w:p>
    <w:p w14:paraId="7A4D5608" w14:textId="77777777" w:rsidR="00435669" w:rsidRPr="00F453BC" w:rsidRDefault="00435669" w:rsidP="00435669">
      <w:pPr>
        <w:numPr>
          <w:ilvl w:val="0"/>
          <w:numId w:val="14"/>
        </w:numPr>
        <w:jc w:val="both"/>
      </w:pPr>
      <w:r w:rsidRPr="00F453BC">
        <w:t>The video was uploaded in one go, as the upload time is identical for all frames.</w:t>
      </w:r>
    </w:p>
    <w:p w14:paraId="03EA5CE2" w14:textId="77777777" w:rsidR="00435669" w:rsidRDefault="00435669" w:rsidP="00435669">
      <w:pPr>
        <w:jc w:val="both"/>
      </w:pPr>
      <w:r w:rsidRPr="00F453BC">
        <w:t xml:space="preserve">This metadata could be useful for </w:t>
      </w:r>
      <w:proofErr w:type="spellStart"/>
      <w:r w:rsidRPr="00F453BC">
        <w:t>analyzing</w:t>
      </w:r>
      <w:proofErr w:type="spellEnd"/>
      <w:r w:rsidRPr="00F453BC">
        <w:t xml:space="preserve"> aspects like the length of the video, frame capture intervals, and participant movement during the recording.</w:t>
      </w:r>
    </w:p>
    <w:p w14:paraId="5CC699F5" w14:textId="77777777" w:rsidR="00435669" w:rsidRDefault="00435669" w:rsidP="00435669">
      <w:pPr>
        <w:rPr>
          <w:b/>
          <w:bCs/>
          <w:sz w:val="28"/>
          <w:szCs w:val="28"/>
        </w:rPr>
      </w:pPr>
      <w:r w:rsidRPr="001C22C3">
        <w:rPr>
          <w:b/>
          <w:bCs/>
          <w:sz w:val="28"/>
          <w:szCs w:val="28"/>
        </w:rPr>
        <w:t>1.4</w:t>
      </w:r>
      <w:r w:rsidRPr="00547B4F">
        <w:rPr>
          <w:b/>
          <w:bCs/>
          <w:sz w:val="28"/>
          <w:szCs w:val="28"/>
        </w:rPr>
        <w:t>. Transcript Content Analysis</w:t>
      </w:r>
      <w:r>
        <w:rPr>
          <w:b/>
          <w:bCs/>
          <w:sz w:val="28"/>
          <w:szCs w:val="28"/>
        </w:rPr>
        <w:t xml:space="preserve"> :</w:t>
      </w:r>
    </w:p>
    <w:p w14:paraId="3A6B838E" w14:textId="77777777" w:rsidR="00435669" w:rsidRPr="00435669" w:rsidRDefault="00435669" w:rsidP="00435669">
      <w:pPr>
        <w:jc w:val="both"/>
      </w:pPr>
      <w:r w:rsidRPr="00435669">
        <w:lastRenderedPageBreak/>
        <w:t>Here’s an analysis of the candidate's introduction video transcript:</w:t>
      </w:r>
    </w:p>
    <w:p w14:paraId="49A2B487" w14:textId="6C2DD070" w:rsidR="00435669" w:rsidRPr="00435669" w:rsidRDefault="00C173A9" w:rsidP="00435669">
      <w:pPr>
        <w:jc w:val="both"/>
        <w:rPr>
          <w:b/>
          <w:bCs/>
        </w:rPr>
      </w:pPr>
      <w:r>
        <w:rPr>
          <w:b/>
          <w:bCs/>
        </w:rPr>
        <w:t xml:space="preserve">1. </w:t>
      </w:r>
      <w:r w:rsidR="00435669" w:rsidRPr="00435669">
        <w:rPr>
          <w:b/>
          <w:bCs/>
        </w:rPr>
        <w:t>Main Themes:</w:t>
      </w:r>
    </w:p>
    <w:p w14:paraId="01F48600" w14:textId="77777777" w:rsidR="00435669" w:rsidRPr="00435669" w:rsidRDefault="00435669" w:rsidP="00435669">
      <w:pPr>
        <w:numPr>
          <w:ilvl w:val="0"/>
          <w:numId w:val="15"/>
        </w:numPr>
        <w:jc w:val="both"/>
      </w:pPr>
      <w:r w:rsidRPr="00435669">
        <w:rPr>
          <w:b/>
          <w:bCs/>
        </w:rPr>
        <w:t>Personal Background</w:t>
      </w:r>
      <w:r w:rsidRPr="00435669">
        <w:t>: Introduction to the candidate's name, age, and hometown.</w:t>
      </w:r>
    </w:p>
    <w:p w14:paraId="1CC55125" w14:textId="77777777" w:rsidR="00435669" w:rsidRPr="00435669" w:rsidRDefault="00435669" w:rsidP="00435669">
      <w:pPr>
        <w:numPr>
          <w:ilvl w:val="0"/>
          <w:numId w:val="15"/>
        </w:numPr>
        <w:jc w:val="both"/>
      </w:pPr>
      <w:r w:rsidRPr="00435669">
        <w:rPr>
          <w:b/>
          <w:bCs/>
        </w:rPr>
        <w:t>Education Journey</w:t>
      </w:r>
      <w:r w:rsidRPr="00435669">
        <w:t>: Academic achievements and experiences, including school and college.</w:t>
      </w:r>
    </w:p>
    <w:p w14:paraId="58C6B330" w14:textId="77777777" w:rsidR="00435669" w:rsidRPr="00435669" w:rsidRDefault="00435669" w:rsidP="00435669">
      <w:pPr>
        <w:numPr>
          <w:ilvl w:val="0"/>
          <w:numId w:val="15"/>
        </w:numPr>
        <w:jc w:val="both"/>
      </w:pPr>
      <w:r w:rsidRPr="00435669">
        <w:rPr>
          <w:b/>
          <w:bCs/>
        </w:rPr>
        <w:t>Challenges and Adaptability</w:t>
      </w:r>
      <w:r w:rsidRPr="00435669">
        <w:t>: Coping with challenges, particularly living alone and the impact of COVID-19 on education.</w:t>
      </w:r>
    </w:p>
    <w:p w14:paraId="59D51280" w14:textId="77777777" w:rsidR="00435669" w:rsidRPr="00435669" w:rsidRDefault="00435669" w:rsidP="00435669">
      <w:pPr>
        <w:numPr>
          <w:ilvl w:val="0"/>
          <w:numId w:val="15"/>
        </w:numPr>
        <w:jc w:val="both"/>
      </w:pPr>
      <w:r w:rsidRPr="00435669">
        <w:rPr>
          <w:b/>
          <w:bCs/>
        </w:rPr>
        <w:t>Community Involvement</w:t>
      </w:r>
      <w:r w:rsidRPr="00435669">
        <w:t>: Volunteer work and social contributions during the pandemic.</w:t>
      </w:r>
    </w:p>
    <w:p w14:paraId="5E339F13" w14:textId="77777777" w:rsidR="00435669" w:rsidRPr="00435669" w:rsidRDefault="00435669" w:rsidP="00435669">
      <w:pPr>
        <w:numPr>
          <w:ilvl w:val="0"/>
          <w:numId w:val="15"/>
        </w:numPr>
        <w:jc w:val="both"/>
      </w:pPr>
      <w:r w:rsidRPr="00435669">
        <w:rPr>
          <w:b/>
          <w:bCs/>
        </w:rPr>
        <w:t>Internship Experiences</w:t>
      </w:r>
      <w:r w:rsidRPr="00435669">
        <w:t>: Practical work experiences in sales and accounting.</w:t>
      </w:r>
    </w:p>
    <w:p w14:paraId="7D6A8F4A" w14:textId="77777777" w:rsidR="00435669" w:rsidRPr="00435669" w:rsidRDefault="00435669" w:rsidP="00435669">
      <w:pPr>
        <w:numPr>
          <w:ilvl w:val="0"/>
          <w:numId w:val="15"/>
        </w:numPr>
        <w:jc w:val="both"/>
      </w:pPr>
      <w:r w:rsidRPr="00435669">
        <w:rPr>
          <w:b/>
          <w:bCs/>
        </w:rPr>
        <w:t>Personal Interests</w:t>
      </w:r>
      <w:r w:rsidRPr="00435669">
        <w:t>: Passion for music and skills in playing the guitar, including content creation on YouTube.</w:t>
      </w:r>
    </w:p>
    <w:p w14:paraId="7C07FF98" w14:textId="77777777" w:rsidR="00435669" w:rsidRPr="00435669" w:rsidRDefault="00435669" w:rsidP="00435669">
      <w:pPr>
        <w:numPr>
          <w:ilvl w:val="0"/>
          <w:numId w:val="15"/>
        </w:numPr>
        <w:jc w:val="both"/>
      </w:pPr>
      <w:r w:rsidRPr="00435669">
        <w:rPr>
          <w:b/>
          <w:bCs/>
        </w:rPr>
        <w:t>Interest in the Role</w:t>
      </w:r>
      <w:r w:rsidRPr="00435669">
        <w:t>: Enthusiasm for the job opportunity and a desire to contribute.</w:t>
      </w:r>
    </w:p>
    <w:p w14:paraId="59E551D8" w14:textId="68E64905" w:rsidR="00435669" w:rsidRPr="00435669" w:rsidRDefault="00C173A9" w:rsidP="00435669">
      <w:pPr>
        <w:jc w:val="both"/>
        <w:rPr>
          <w:b/>
          <w:bCs/>
        </w:rPr>
      </w:pPr>
      <w:r>
        <w:rPr>
          <w:b/>
          <w:bCs/>
        </w:rPr>
        <w:t xml:space="preserve">2. </w:t>
      </w:r>
      <w:r w:rsidR="00435669" w:rsidRPr="00435669">
        <w:rPr>
          <w:b/>
          <w:bCs/>
        </w:rPr>
        <w:t>Skills and Experiences:</w:t>
      </w:r>
    </w:p>
    <w:p w14:paraId="4D81AD66" w14:textId="77777777" w:rsidR="00435669" w:rsidRPr="00435669" w:rsidRDefault="00435669" w:rsidP="00435669">
      <w:pPr>
        <w:numPr>
          <w:ilvl w:val="0"/>
          <w:numId w:val="16"/>
        </w:numPr>
        <w:jc w:val="both"/>
      </w:pPr>
      <w:r w:rsidRPr="00435669">
        <w:rPr>
          <w:b/>
          <w:bCs/>
        </w:rPr>
        <w:t>Academic Excellence</w:t>
      </w:r>
      <w:r w:rsidRPr="00435669">
        <w:t>: Top student in school, top 1.2% rank in BHU entrance exam.</w:t>
      </w:r>
    </w:p>
    <w:p w14:paraId="02E60B68" w14:textId="77777777" w:rsidR="00435669" w:rsidRPr="00435669" w:rsidRDefault="00435669" w:rsidP="00435669">
      <w:pPr>
        <w:numPr>
          <w:ilvl w:val="0"/>
          <w:numId w:val="16"/>
        </w:numPr>
        <w:jc w:val="both"/>
      </w:pPr>
      <w:r w:rsidRPr="00435669">
        <w:rPr>
          <w:b/>
          <w:bCs/>
        </w:rPr>
        <w:t>Leadership and Teamwork</w:t>
      </w:r>
      <w:r w:rsidRPr="00435669">
        <w:t>: Activity head in the school student council and volunteer member of the National Service Team.</w:t>
      </w:r>
    </w:p>
    <w:p w14:paraId="4E505718" w14:textId="77777777" w:rsidR="00435669" w:rsidRPr="00435669" w:rsidRDefault="00435669" w:rsidP="00435669">
      <w:pPr>
        <w:numPr>
          <w:ilvl w:val="0"/>
          <w:numId w:val="16"/>
        </w:numPr>
        <w:jc w:val="both"/>
      </w:pPr>
      <w:r w:rsidRPr="00435669">
        <w:rPr>
          <w:b/>
          <w:bCs/>
        </w:rPr>
        <w:t>Practical Work Experience</w:t>
      </w:r>
      <w:r w:rsidRPr="00435669">
        <w:t>: Internships in a steel manufacturing firm as a sales associate and in an accounting firm.</w:t>
      </w:r>
    </w:p>
    <w:p w14:paraId="7B2A040A" w14:textId="77777777" w:rsidR="00435669" w:rsidRPr="00435669" w:rsidRDefault="00435669" w:rsidP="00435669">
      <w:pPr>
        <w:numPr>
          <w:ilvl w:val="0"/>
          <w:numId w:val="16"/>
        </w:numPr>
        <w:jc w:val="both"/>
      </w:pPr>
      <w:r w:rsidRPr="00435669">
        <w:rPr>
          <w:b/>
          <w:bCs/>
        </w:rPr>
        <w:t>Music Proficiency</w:t>
      </w:r>
      <w:r w:rsidRPr="00435669">
        <w:t>: Excellent guitar player with skills in fingerstyle guitar and content creation through a YouTube channel.</w:t>
      </w:r>
    </w:p>
    <w:p w14:paraId="15EA000D" w14:textId="21FFF375" w:rsidR="00435669" w:rsidRPr="00435669" w:rsidRDefault="00C173A9" w:rsidP="00435669">
      <w:pPr>
        <w:jc w:val="both"/>
        <w:rPr>
          <w:b/>
          <w:bCs/>
        </w:rPr>
      </w:pPr>
      <w:r>
        <w:rPr>
          <w:b/>
          <w:bCs/>
        </w:rPr>
        <w:t xml:space="preserve">3. </w:t>
      </w:r>
      <w:r w:rsidR="00435669" w:rsidRPr="00435669">
        <w:rPr>
          <w:b/>
          <w:bCs/>
        </w:rPr>
        <w:t>Presentation Structure:</w:t>
      </w:r>
    </w:p>
    <w:p w14:paraId="6AF89E90" w14:textId="5199E11F" w:rsidR="00C173A9" w:rsidRPr="00435669" w:rsidRDefault="00435669" w:rsidP="00C173A9">
      <w:pPr>
        <w:numPr>
          <w:ilvl w:val="0"/>
          <w:numId w:val="17"/>
        </w:numPr>
        <w:jc w:val="both"/>
      </w:pPr>
      <w:r w:rsidRPr="00435669">
        <w:t>The candidate follows a logical structure, starting with a personal introduction, then discussing education, community involvement, internships, and personal interests. However, some transitions could be smoother to enhance coherence. The concluding remark about the job opportunity feels slightly disconnected from the previous content.</w:t>
      </w:r>
    </w:p>
    <w:p w14:paraId="239B6FA5" w14:textId="77777777" w:rsidR="00C173A9" w:rsidRDefault="00C173A9" w:rsidP="00C173A9">
      <w:pPr>
        <w:jc w:val="both"/>
        <w:rPr>
          <w:b/>
          <w:bCs/>
        </w:rPr>
      </w:pPr>
      <w:r>
        <w:rPr>
          <w:b/>
          <w:bCs/>
        </w:rPr>
        <w:t xml:space="preserve">4. </w:t>
      </w:r>
      <w:r w:rsidR="00435669" w:rsidRPr="00435669">
        <w:rPr>
          <w:b/>
          <w:bCs/>
        </w:rPr>
        <w:t>Unique Elements:</w:t>
      </w:r>
    </w:p>
    <w:p w14:paraId="2AA1A0F3" w14:textId="77777777" w:rsidR="00C173A9" w:rsidRPr="00C173A9" w:rsidRDefault="00435669" w:rsidP="00C173A9">
      <w:pPr>
        <w:pStyle w:val="ListParagraph"/>
        <w:numPr>
          <w:ilvl w:val="0"/>
          <w:numId w:val="17"/>
        </w:numPr>
        <w:jc w:val="both"/>
        <w:rPr>
          <w:b/>
          <w:bCs/>
        </w:rPr>
      </w:pPr>
      <w:r w:rsidRPr="00435669">
        <w:t>The candidate's initiative in learning fingerstyle guitar independently showcases self-motivation and resourcefulness, which are valuable traits.</w:t>
      </w:r>
    </w:p>
    <w:p w14:paraId="30A2169D" w14:textId="77777777" w:rsidR="00C173A9" w:rsidRPr="00C173A9" w:rsidRDefault="00435669" w:rsidP="00C173A9">
      <w:pPr>
        <w:pStyle w:val="ListParagraph"/>
        <w:numPr>
          <w:ilvl w:val="0"/>
          <w:numId w:val="17"/>
        </w:numPr>
        <w:jc w:val="both"/>
        <w:rPr>
          <w:b/>
          <w:bCs/>
        </w:rPr>
      </w:pPr>
      <w:r w:rsidRPr="00435669">
        <w:lastRenderedPageBreak/>
        <w:t>Running a YouTube channel demonstrates creativity, commitment to personal passions, and skills in digital content creation, which can be attractive to potential employers.</w:t>
      </w:r>
    </w:p>
    <w:p w14:paraId="51526884" w14:textId="77777777" w:rsidR="00C173A9" w:rsidRPr="00C173A9" w:rsidRDefault="00435669" w:rsidP="00C173A9">
      <w:pPr>
        <w:pStyle w:val="ListParagraph"/>
        <w:numPr>
          <w:ilvl w:val="0"/>
          <w:numId w:val="17"/>
        </w:numPr>
        <w:jc w:val="both"/>
        <w:rPr>
          <w:b/>
          <w:bCs/>
        </w:rPr>
      </w:pPr>
      <w:r w:rsidRPr="00435669">
        <w:t>The proactive approach to community service during the pandemic reflects a sense of responsibility and social awareness, setting the candidate apart as someone who values contribution to socie</w:t>
      </w:r>
      <w:r>
        <w:t>t</w:t>
      </w:r>
      <w:r w:rsidRPr="00435669">
        <w:t>y</w:t>
      </w:r>
      <w:r w:rsidR="00C173A9">
        <w:t>.</w:t>
      </w:r>
    </w:p>
    <w:p w14:paraId="651C060B" w14:textId="77777777" w:rsidR="00C173A9" w:rsidRDefault="00C173A9" w:rsidP="00C173A9">
      <w:pPr>
        <w:jc w:val="both"/>
        <w:rPr>
          <w:b/>
          <w:bCs/>
        </w:rPr>
      </w:pPr>
      <w:r>
        <w:rPr>
          <w:b/>
          <w:bCs/>
          <w:sz w:val="28"/>
          <w:szCs w:val="28"/>
        </w:rPr>
        <w:t xml:space="preserve">1.5 </w:t>
      </w:r>
      <w:r w:rsidR="00435669" w:rsidRPr="00C173A9">
        <w:rPr>
          <w:b/>
          <w:bCs/>
          <w:sz w:val="28"/>
          <w:szCs w:val="28"/>
        </w:rPr>
        <w:t>Communication Skills Assessment:</w:t>
      </w:r>
    </w:p>
    <w:p w14:paraId="2C780573" w14:textId="77777777" w:rsidR="00C173A9" w:rsidRPr="00C173A9" w:rsidRDefault="007C7950" w:rsidP="00C173A9">
      <w:pPr>
        <w:pStyle w:val="ListParagraph"/>
        <w:numPr>
          <w:ilvl w:val="0"/>
          <w:numId w:val="23"/>
        </w:numPr>
        <w:jc w:val="both"/>
        <w:rPr>
          <w:b/>
          <w:bCs/>
        </w:rPr>
      </w:pPr>
      <w:r w:rsidRPr="00C173A9">
        <w:rPr>
          <w:b/>
          <w:bCs/>
        </w:rPr>
        <w:t>Clarity and Coherence:</w:t>
      </w:r>
      <w:r w:rsidRPr="007C7950">
        <w:t xml:space="preserve"> The candidate demonstrated a moderate speech speed of 3.39 words per second, which facilitated clear communication. However, an average conciseness score of 39.47% indicates there may be some superfluous information that could be streamlined for greater clarity.</w:t>
      </w:r>
    </w:p>
    <w:p w14:paraId="62A83387" w14:textId="77777777" w:rsidR="00C173A9" w:rsidRPr="00C173A9" w:rsidRDefault="007C7950" w:rsidP="00C173A9">
      <w:pPr>
        <w:pStyle w:val="ListParagraph"/>
        <w:numPr>
          <w:ilvl w:val="0"/>
          <w:numId w:val="23"/>
        </w:numPr>
        <w:jc w:val="both"/>
        <w:rPr>
          <w:b/>
          <w:bCs/>
        </w:rPr>
      </w:pPr>
      <w:r w:rsidRPr="00C173A9">
        <w:rPr>
          <w:b/>
          <w:bCs/>
        </w:rPr>
        <w:t>Language Proficiency:</w:t>
      </w:r>
      <w:r w:rsidRPr="007C7950">
        <w:t xml:space="preserve"> The overall positive sentiment and neutral dominant emotion suggest that the candidate articulates their ideas well while maintaining an appropriate level of professionalism. The emotional range of 2938.08 reflects a good ability to express different emotions, indicating adaptability in language use depending on context.</w:t>
      </w:r>
    </w:p>
    <w:p w14:paraId="3261AF54" w14:textId="77777777" w:rsidR="00C173A9" w:rsidRPr="00C173A9" w:rsidRDefault="007C7950" w:rsidP="00C173A9">
      <w:pPr>
        <w:pStyle w:val="ListParagraph"/>
        <w:numPr>
          <w:ilvl w:val="0"/>
          <w:numId w:val="23"/>
        </w:numPr>
        <w:jc w:val="both"/>
        <w:rPr>
          <w:b/>
          <w:bCs/>
        </w:rPr>
      </w:pPr>
      <w:r w:rsidRPr="00C173A9">
        <w:rPr>
          <w:b/>
          <w:bCs/>
        </w:rPr>
        <w:t>Speaking Style:</w:t>
      </w:r>
      <w:r w:rsidRPr="007C7950">
        <w:t xml:space="preserve"> The candidate's average confidence level of 57.36% shows a balanced self-assurance, complemented by a moderate level of enthusiasm at 44.80%. The emotional expressions observed, along with a significant emotional range, contribute to a dynamic yet stable speaking style.</w:t>
      </w:r>
    </w:p>
    <w:p w14:paraId="0B0E2549" w14:textId="77777777" w:rsidR="00C173A9" w:rsidRPr="00C173A9" w:rsidRDefault="007C7950" w:rsidP="00C173A9">
      <w:pPr>
        <w:pStyle w:val="ListParagraph"/>
        <w:numPr>
          <w:ilvl w:val="0"/>
          <w:numId w:val="23"/>
        </w:numPr>
        <w:jc w:val="both"/>
        <w:rPr>
          <w:b/>
          <w:bCs/>
        </w:rPr>
      </w:pPr>
      <w:r w:rsidRPr="00C173A9">
        <w:rPr>
          <w:b/>
          <w:bCs/>
        </w:rPr>
        <w:t>Self-Presentation Effectiveness:</w:t>
      </w:r>
      <w:r w:rsidRPr="007C7950">
        <w:t xml:space="preserve"> With a gaze percentage of 45.0%, the candidate effectively engaged the audience through eye contact, enhancing their connection with listeners. The low blink rate of 0.07 and an average eye offset of 30.30 degrees suggest focused attention, although this might also indicate nervousness or tension during delivery</w:t>
      </w:r>
    </w:p>
    <w:p w14:paraId="3CE51D95" w14:textId="77777777" w:rsidR="00C173A9" w:rsidRPr="00C173A9" w:rsidRDefault="007C7950" w:rsidP="00C173A9">
      <w:pPr>
        <w:pStyle w:val="ListParagraph"/>
        <w:numPr>
          <w:ilvl w:val="0"/>
          <w:numId w:val="23"/>
        </w:numPr>
        <w:jc w:val="both"/>
        <w:rPr>
          <w:b/>
          <w:bCs/>
        </w:rPr>
      </w:pPr>
      <w:r w:rsidRPr="00C173A9">
        <w:rPr>
          <w:rStyle w:val="Strong"/>
          <w:rFonts w:eastAsiaTheme="majorEastAsia"/>
        </w:rPr>
        <w:t>Speech Content and Flow:</w:t>
      </w:r>
      <w:r>
        <w:t xml:space="preserve"> The content appears relevant and informative, aligning well with the candidate's goals. However, the flow may be impacted by the relatively low conciseness score, which suggests that transitions between points could be more fluid. A more structured approach to organizing ideas may enhance the overall coherence of the message</w:t>
      </w:r>
    </w:p>
    <w:p w14:paraId="46782C6F" w14:textId="77777777" w:rsidR="00C173A9" w:rsidRPr="00C173A9" w:rsidRDefault="007C7950" w:rsidP="00C173A9">
      <w:pPr>
        <w:pStyle w:val="ListParagraph"/>
        <w:numPr>
          <w:ilvl w:val="0"/>
          <w:numId w:val="23"/>
        </w:numPr>
        <w:jc w:val="both"/>
        <w:rPr>
          <w:b/>
          <w:bCs/>
        </w:rPr>
      </w:pPr>
      <w:proofErr w:type="gramStart"/>
      <w:r w:rsidRPr="00C173A9">
        <w:rPr>
          <w:rStyle w:val="Strong"/>
          <w:rFonts w:eastAsiaTheme="majorEastAsia"/>
        </w:rPr>
        <w:t>Overall</w:t>
      </w:r>
      <w:proofErr w:type="gramEnd"/>
      <w:r w:rsidRPr="00C173A9">
        <w:rPr>
          <w:rStyle w:val="Strong"/>
          <w:rFonts w:eastAsiaTheme="majorEastAsia"/>
        </w:rPr>
        <w:t xml:space="preserve"> </w:t>
      </w:r>
      <w:r w:rsidRPr="00C173A9">
        <w:rPr>
          <w:rStyle w:val="Strong"/>
          <w:rFonts w:eastAsiaTheme="majorEastAsia"/>
        </w:rPr>
        <w:t>Tone:</w:t>
      </w:r>
      <w:r>
        <w:t xml:space="preserve"> The candidate's tone is predominantly positive, fostering a sense of optimism and engagement. The neutral dominant emotion, combined with a confident delivery, contributes to a professional </w:t>
      </w:r>
      <w:proofErr w:type="spellStart"/>
      <w:r>
        <w:t>demeanor</w:t>
      </w:r>
      <w:proofErr w:type="spellEnd"/>
      <w:r>
        <w:t>. However, a slight increase in enthusiasm could further elevate the tone, making it more engaging and impactful.</w:t>
      </w:r>
    </w:p>
    <w:p w14:paraId="48CA311F" w14:textId="77777777" w:rsidR="00C173A9" w:rsidRPr="00C173A9" w:rsidRDefault="007C7950" w:rsidP="00C173A9">
      <w:pPr>
        <w:pStyle w:val="ListParagraph"/>
        <w:numPr>
          <w:ilvl w:val="0"/>
          <w:numId w:val="23"/>
        </w:numPr>
        <w:jc w:val="both"/>
        <w:rPr>
          <w:b/>
          <w:bCs/>
        </w:rPr>
      </w:pPr>
      <w:r w:rsidRPr="00C173A9">
        <w:rPr>
          <w:b/>
          <w:bCs/>
        </w:rPr>
        <w:t>Areas for Improvement:</w:t>
      </w:r>
    </w:p>
    <w:p w14:paraId="53FD0892" w14:textId="77777777" w:rsidR="00C173A9" w:rsidRDefault="007C7950" w:rsidP="00C173A9">
      <w:pPr>
        <w:pStyle w:val="ListParagraph"/>
        <w:numPr>
          <w:ilvl w:val="1"/>
          <w:numId w:val="23"/>
        </w:numPr>
        <w:jc w:val="both"/>
      </w:pPr>
      <w:r w:rsidRPr="00C173A9">
        <w:rPr>
          <w:b/>
          <w:bCs/>
        </w:rPr>
        <w:t>Enhancing Enthusiasm:</w:t>
      </w:r>
      <w:r w:rsidRPr="007C7950">
        <w:t xml:space="preserve"> Increasing enthusiasm in their delivery could lead to a more impactful presentation.</w:t>
      </w:r>
    </w:p>
    <w:p w14:paraId="53461DE8" w14:textId="77777777" w:rsidR="00C173A9" w:rsidRPr="00C173A9" w:rsidRDefault="007C7950" w:rsidP="00C173A9">
      <w:pPr>
        <w:pStyle w:val="ListParagraph"/>
        <w:numPr>
          <w:ilvl w:val="1"/>
          <w:numId w:val="23"/>
        </w:numPr>
        <w:jc w:val="both"/>
        <w:rPr>
          <w:b/>
          <w:bCs/>
        </w:rPr>
      </w:pPr>
      <w:r w:rsidRPr="00C173A9">
        <w:rPr>
          <w:b/>
          <w:bCs/>
        </w:rPr>
        <w:t>Improving Conciseness:</w:t>
      </w:r>
      <w:r w:rsidRPr="007C7950">
        <w:t xml:space="preserve"> Working on eliminating unnecessary details will enhance the clarity and focus of their communication.</w:t>
      </w:r>
    </w:p>
    <w:p w14:paraId="53B588F6" w14:textId="77777777" w:rsidR="00C173A9" w:rsidRPr="00C173A9" w:rsidRDefault="007C7950" w:rsidP="00C173A9">
      <w:pPr>
        <w:pStyle w:val="ListParagraph"/>
        <w:numPr>
          <w:ilvl w:val="1"/>
          <w:numId w:val="23"/>
        </w:numPr>
        <w:jc w:val="both"/>
        <w:rPr>
          <w:b/>
          <w:bCs/>
        </w:rPr>
      </w:pPr>
      <w:r w:rsidRPr="00C173A9">
        <w:rPr>
          <w:b/>
          <w:bCs/>
        </w:rPr>
        <w:lastRenderedPageBreak/>
        <w:t>Increasing Eye Contact:</w:t>
      </w:r>
      <w:r w:rsidRPr="007C7950">
        <w:t xml:space="preserve"> Striving for a higher gaze percentage can foster stronger audience engagement and connection.</w:t>
      </w:r>
    </w:p>
    <w:p w14:paraId="7CA6C246" w14:textId="77777777" w:rsidR="00C173A9" w:rsidRPr="00C173A9" w:rsidRDefault="007C7950" w:rsidP="00C173A9">
      <w:pPr>
        <w:pStyle w:val="ListParagraph"/>
        <w:numPr>
          <w:ilvl w:val="1"/>
          <w:numId w:val="23"/>
        </w:numPr>
        <w:jc w:val="both"/>
        <w:rPr>
          <w:b/>
          <w:bCs/>
        </w:rPr>
      </w:pPr>
      <w:r w:rsidRPr="00C173A9">
        <w:rPr>
          <w:b/>
          <w:bCs/>
        </w:rPr>
        <w:t>Structuring Content:</w:t>
      </w:r>
      <w:r w:rsidRPr="007C7950">
        <w:t xml:space="preserve"> Developing a more structured approach to content flow will improve the clarity and coherence of the message.</w:t>
      </w:r>
    </w:p>
    <w:p w14:paraId="35263A1A" w14:textId="77777777" w:rsidR="00C173A9" w:rsidRDefault="007C7950" w:rsidP="00C173A9">
      <w:pPr>
        <w:jc w:val="both"/>
        <w:rPr>
          <w:b/>
          <w:bCs/>
        </w:rPr>
      </w:pPr>
      <w:r w:rsidRPr="007C7950">
        <w:rPr>
          <w:b/>
          <w:bCs/>
          <w:sz w:val="32"/>
          <w:szCs w:val="32"/>
        </w:rPr>
        <w:t>2. Overall Recruitment Recommendation:</w:t>
      </w:r>
    </w:p>
    <w:p w14:paraId="7C8F31A5" w14:textId="77777777" w:rsidR="00C173A9" w:rsidRDefault="007C7950" w:rsidP="00C173A9">
      <w:pPr>
        <w:jc w:val="both"/>
        <w:rPr>
          <w:b/>
          <w:bCs/>
        </w:rPr>
      </w:pPr>
      <w:r w:rsidRPr="007C7950">
        <w:rPr>
          <w:b/>
          <w:bCs/>
          <w:sz w:val="28"/>
          <w:szCs w:val="28"/>
        </w:rPr>
        <w:t>2.1 Recommendation:</w:t>
      </w:r>
      <w:r w:rsidRPr="007C7950">
        <w:rPr>
          <w:b/>
          <w:bCs/>
        </w:rPr>
        <w:t xml:space="preserve"> </w:t>
      </w:r>
      <w:r w:rsidRPr="007C7950">
        <w:t>Recommend Recruiting (Confidence Level: Moderate to High)</w:t>
      </w:r>
    </w:p>
    <w:p w14:paraId="1C9A17F6" w14:textId="77777777" w:rsidR="00C173A9" w:rsidRDefault="007C7950" w:rsidP="00C173A9">
      <w:pPr>
        <w:jc w:val="both"/>
        <w:rPr>
          <w:b/>
          <w:bCs/>
        </w:rPr>
      </w:pPr>
      <w:r>
        <w:rPr>
          <w:b/>
          <w:bCs/>
        </w:rPr>
        <w:t xml:space="preserve">2.2 </w:t>
      </w:r>
      <w:r w:rsidRPr="007C7950">
        <w:rPr>
          <w:b/>
          <w:bCs/>
        </w:rPr>
        <w:t xml:space="preserve">Reasoning: </w:t>
      </w:r>
      <w:r w:rsidRPr="007C7950">
        <w:t>The candidate presents a predominantly positive overall sentiment with a neutral dominant emotion, indicating a balanced emotional state during the introduction. The moderate confidence level and the ability to maintain a positive tone suggest the candidate could fit well in a collaborative work environment. Although the candidate’s average conciseness score is relatively low, the gaze data and emotional range demonstrate effective engagement and adaptability in communication.</w:t>
      </w:r>
    </w:p>
    <w:p w14:paraId="7EAAFBEF" w14:textId="77777777" w:rsidR="00C173A9" w:rsidRDefault="007C7950" w:rsidP="00C173A9">
      <w:pPr>
        <w:jc w:val="both"/>
        <w:rPr>
          <w:b/>
          <w:bCs/>
        </w:rPr>
      </w:pPr>
      <w:r>
        <w:rPr>
          <w:b/>
          <w:bCs/>
        </w:rPr>
        <w:t xml:space="preserve">2.3 </w:t>
      </w:r>
      <w:r w:rsidRPr="007C7950">
        <w:rPr>
          <w:b/>
          <w:bCs/>
        </w:rPr>
        <w:t xml:space="preserve">Communication Skills Assessment: </w:t>
      </w:r>
      <w:r w:rsidRPr="007C7950">
        <w:t>The candidate exhibits solid communication skills with a good emotional range and clarity in expression. However, their average conciseness score suggests room for improvement in delivering more succinct messages. The candidate's positive sentiment indicates that they can convey enthusiasm, although enhancing this aspect could further engage the audience.</w:t>
      </w:r>
    </w:p>
    <w:p w14:paraId="21C75469" w14:textId="77777777" w:rsidR="00C173A9" w:rsidRDefault="007C7950" w:rsidP="00C173A9">
      <w:pPr>
        <w:jc w:val="both"/>
        <w:rPr>
          <w:b/>
          <w:bCs/>
        </w:rPr>
      </w:pPr>
      <w:r>
        <w:rPr>
          <w:b/>
          <w:bCs/>
        </w:rPr>
        <w:t>2.4</w:t>
      </w:r>
      <w:r w:rsidRPr="007C7950">
        <w:rPr>
          <w:b/>
          <w:bCs/>
        </w:rPr>
        <w:t xml:space="preserve">  Areas of Expertise: </w:t>
      </w:r>
      <w:r w:rsidRPr="007C7950">
        <w:t>The candidate appears to excel in areas requiring interpersonal communication, as suggested by the positive sentiment and emotional engagement. They may also have strengths in roles where adaptability and emotional intelligence are essential, particularly given their emotional range and ability to express varied emotions effectively.</w:t>
      </w:r>
    </w:p>
    <w:p w14:paraId="10F9156F" w14:textId="77777777" w:rsidR="00C173A9" w:rsidRDefault="007C7950" w:rsidP="00C173A9">
      <w:pPr>
        <w:jc w:val="both"/>
        <w:rPr>
          <w:b/>
          <w:bCs/>
        </w:rPr>
      </w:pPr>
      <w:r>
        <w:rPr>
          <w:b/>
          <w:bCs/>
        </w:rPr>
        <w:t>2.5</w:t>
      </w:r>
      <w:r w:rsidRPr="007C7950">
        <w:rPr>
          <w:b/>
          <w:bCs/>
        </w:rPr>
        <w:t xml:space="preserve"> Gaze Analysis: </w:t>
      </w:r>
      <w:r w:rsidRPr="007C7950">
        <w:t>The gaze data indicates a gaze percentage of 45.0%, which is relatively good for maintaining audience engagement. However, the average eye offset of 30.30 degrees and a low blink rate of 0.07 may suggest either focused engagement or potential nervousness. These patterns can indicate a willingness to connect with the audience but might also reflect anxiety in high-pressure situations. Overall, the gaze suggests moderate confidence but also highlights areas for improvement in comfort level during presentations.</w:t>
      </w:r>
    </w:p>
    <w:p w14:paraId="14CBBDF5" w14:textId="77777777" w:rsidR="00C173A9" w:rsidRDefault="007C7950" w:rsidP="00C173A9">
      <w:pPr>
        <w:jc w:val="both"/>
        <w:rPr>
          <w:b/>
          <w:bCs/>
        </w:rPr>
      </w:pPr>
      <w:r>
        <w:rPr>
          <w:b/>
          <w:bCs/>
        </w:rPr>
        <w:t>2.6</w:t>
      </w:r>
      <w:r w:rsidRPr="007C7950">
        <w:rPr>
          <w:b/>
          <w:bCs/>
        </w:rPr>
        <w:t xml:space="preserve"> Additional Insights:</w:t>
      </w:r>
    </w:p>
    <w:p w14:paraId="5387905E" w14:textId="77777777" w:rsidR="00C173A9" w:rsidRPr="00C173A9" w:rsidRDefault="007C7950" w:rsidP="00C173A9">
      <w:pPr>
        <w:pStyle w:val="ListParagraph"/>
        <w:numPr>
          <w:ilvl w:val="0"/>
          <w:numId w:val="22"/>
        </w:numPr>
        <w:jc w:val="both"/>
        <w:rPr>
          <w:b/>
          <w:bCs/>
        </w:rPr>
      </w:pPr>
      <w:r w:rsidRPr="007C7950">
        <w:t>The candidate's average speech speed of 3.39 words per second allows for clear communication, although the flow might be improved by working on conciseness.</w:t>
      </w:r>
    </w:p>
    <w:p w14:paraId="78DFE745" w14:textId="77777777" w:rsidR="00C173A9" w:rsidRPr="00C173A9" w:rsidRDefault="007C7950" w:rsidP="00C173A9">
      <w:pPr>
        <w:pStyle w:val="ListParagraph"/>
        <w:numPr>
          <w:ilvl w:val="0"/>
          <w:numId w:val="22"/>
        </w:numPr>
        <w:jc w:val="both"/>
        <w:rPr>
          <w:b/>
          <w:bCs/>
        </w:rPr>
      </w:pPr>
      <w:r w:rsidRPr="007C7950">
        <w:t>The emotional range score of 2938.08 implies that the candidate can express various emotions, a valuable trait in roles requiring teamwork and collaboration.</w:t>
      </w:r>
    </w:p>
    <w:p w14:paraId="627A43BF" w14:textId="77777777" w:rsidR="00C173A9" w:rsidRDefault="007C7950" w:rsidP="00C173A9">
      <w:pPr>
        <w:pStyle w:val="ListParagraph"/>
        <w:numPr>
          <w:ilvl w:val="0"/>
          <w:numId w:val="22"/>
        </w:numPr>
        <w:jc w:val="both"/>
      </w:pPr>
      <w:r w:rsidRPr="007C7950">
        <w:lastRenderedPageBreak/>
        <w:t>The positive tone combined with an average confidence level indicates that the candidate is likely to contribute positively to team dynamics.</w:t>
      </w:r>
    </w:p>
    <w:p w14:paraId="3757E74A" w14:textId="77777777" w:rsidR="00C173A9" w:rsidRDefault="00643BA8" w:rsidP="00C173A9">
      <w:pPr>
        <w:jc w:val="both"/>
        <w:rPr>
          <w:b/>
          <w:bCs/>
        </w:rPr>
      </w:pPr>
      <w:r w:rsidRPr="00C173A9">
        <w:rPr>
          <w:b/>
          <w:bCs/>
        </w:rPr>
        <w:t>2.7</w:t>
      </w:r>
      <w:r w:rsidR="007C7950" w:rsidRPr="00C173A9">
        <w:rPr>
          <w:b/>
          <w:bCs/>
        </w:rPr>
        <w:t xml:space="preserve"> Final Remarks: </w:t>
      </w:r>
    </w:p>
    <w:p w14:paraId="1040F65C" w14:textId="0785E968" w:rsidR="007C7950" w:rsidRPr="00C173A9" w:rsidRDefault="007C7950" w:rsidP="00C173A9">
      <w:pPr>
        <w:jc w:val="both"/>
        <w:rPr>
          <w:b/>
          <w:bCs/>
        </w:rPr>
      </w:pPr>
      <w:r w:rsidRPr="007C7950">
        <w:t xml:space="preserve">The candidate exhibits potential for success in roles that value effective communication and interpersonal relationships. While there are some areas for improvement, such as conciseness and potentially managing anxiety, the overall data supports a positive recommendation for recruitment. With further development in these areas, the candidate could become </w:t>
      </w:r>
      <w:r w:rsidR="00643BA8" w:rsidRPr="007C7950">
        <w:t>an asset</w:t>
      </w:r>
      <w:r w:rsidRPr="007C7950">
        <w:t xml:space="preserve"> to the team.</w:t>
      </w:r>
    </w:p>
    <w:p w14:paraId="3335A475" w14:textId="77777777" w:rsidR="007C7950" w:rsidRPr="007C7950" w:rsidRDefault="007C7950" w:rsidP="007C7950">
      <w:pPr>
        <w:ind w:left="360"/>
        <w:jc w:val="both"/>
        <w:rPr>
          <w:b/>
          <w:bCs/>
        </w:rPr>
      </w:pPr>
    </w:p>
    <w:p w14:paraId="6920C600" w14:textId="77777777" w:rsidR="007C7950" w:rsidRPr="007C7950" w:rsidRDefault="007C7950" w:rsidP="007C7950">
      <w:pPr>
        <w:ind w:left="720"/>
      </w:pPr>
    </w:p>
    <w:p w14:paraId="34B63829" w14:textId="77777777" w:rsidR="00435669" w:rsidRPr="00435669" w:rsidRDefault="00435669" w:rsidP="00435669">
      <w:pPr>
        <w:ind w:left="360"/>
      </w:pPr>
    </w:p>
    <w:p w14:paraId="458D4B2A" w14:textId="77777777" w:rsidR="00435669" w:rsidRPr="00435669" w:rsidRDefault="00435669" w:rsidP="00435669">
      <w:pPr>
        <w:ind w:left="360"/>
        <w:rPr>
          <w:b/>
          <w:bCs/>
          <w:sz w:val="28"/>
          <w:szCs w:val="28"/>
        </w:rPr>
      </w:pPr>
    </w:p>
    <w:p w14:paraId="2DE61CE0" w14:textId="77777777" w:rsidR="00435669" w:rsidRDefault="00435669" w:rsidP="00435669">
      <w:pPr>
        <w:jc w:val="both"/>
      </w:pPr>
    </w:p>
    <w:p w14:paraId="62643ECD" w14:textId="77777777" w:rsidR="00EA2145" w:rsidRPr="00EA2145" w:rsidRDefault="00EA2145" w:rsidP="00EA2145">
      <w:pPr>
        <w:jc w:val="both"/>
        <w:rPr>
          <w:b/>
          <w:bCs/>
          <w:sz w:val="28"/>
          <w:szCs w:val="28"/>
        </w:rPr>
      </w:pPr>
    </w:p>
    <w:p w14:paraId="32CDD168" w14:textId="77777777" w:rsidR="00EA2145" w:rsidRPr="00112999" w:rsidRDefault="00EA2145" w:rsidP="00EA2145">
      <w:pPr>
        <w:jc w:val="both"/>
      </w:pPr>
    </w:p>
    <w:p w14:paraId="70F03C54" w14:textId="77777777" w:rsidR="002C4858" w:rsidRPr="00112999" w:rsidRDefault="002C4858" w:rsidP="002C4858">
      <w:pPr>
        <w:jc w:val="both"/>
      </w:pPr>
    </w:p>
    <w:p w14:paraId="5E5D34FB" w14:textId="77777777" w:rsidR="002C4858" w:rsidRPr="002C4858" w:rsidRDefault="002C4858" w:rsidP="002C4858">
      <w:pPr>
        <w:jc w:val="both"/>
      </w:pPr>
    </w:p>
    <w:p w14:paraId="1726ED64" w14:textId="77777777" w:rsidR="00A55570" w:rsidRDefault="00A55570" w:rsidP="00A55570">
      <w:pPr>
        <w:rPr>
          <w:b/>
          <w:bCs/>
          <w:sz w:val="28"/>
          <w:szCs w:val="28"/>
        </w:rPr>
      </w:pPr>
    </w:p>
    <w:p w14:paraId="098BBADE" w14:textId="77777777" w:rsidR="00EF38CA" w:rsidRDefault="00EF38CA"/>
    <w:sectPr w:rsidR="00EF3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723D"/>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B2D9B"/>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253E4"/>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906F2"/>
    <w:multiLevelType w:val="hybridMultilevel"/>
    <w:tmpl w:val="41C21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7D1AD6"/>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671EF"/>
    <w:multiLevelType w:val="hybridMultilevel"/>
    <w:tmpl w:val="68089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F841E6"/>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D70E0"/>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231553"/>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F708E0"/>
    <w:multiLevelType w:val="hybridMultilevel"/>
    <w:tmpl w:val="5D04C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ED4B48"/>
    <w:multiLevelType w:val="hybridMultilevel"/>
    <w:tmpl w:val="7F766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6C35E9"/>
    <w:multiLevelType w:val="hybridMultilevel"/>
    <w:tmpl w:val="7F30B6F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2165DA"/>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36CCD"/>
    <w:multiLevelType w:val="multilevel"/>
    <w:tmpl w:val="A998A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392FE1"/>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F550B4"/>
    <w:multiLevelType w:val="hybridMultilevel"/>
    <w:tmpl w:val="C4E29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BC7A17"/>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905418"/>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AE2FFC"/>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BB4FBA"/>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E445EB"/>
    <w:multiLevelType w:val="hybridMultilevel"/>
    <w:tmpl w:val="31004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B86878"/>
    <w:multiLevelType w:val="hybridMultilevel"/>
    <w:tmpl w:val="8F32FB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340823"/>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76339">
    <w:abstractNumId w:val="10"/>
  </w:num>
  <w:num w:numId="2" w16cid:durableId="2325166">
    <w:abstractNumId w:val="9"/>
  </w:num>
  <w:num w:numId="3" w16cid:durableId="1585339322">
    <w:abstractNumId w:val="5"/>
  </w:num>
  <w:num w:numId="4" w16cid:durableId="784813841">
    <w:abstractNumId w:val="3"/>
  </w:num>
  <w:num w:numId="5" w16cid:durableId="1835368184">
    <w:abstractNumId w:val="11"/>
  </w:num>
  <w:num w:numId="6" w16cid:durableId="619803050">
    <w:abstractNumId w:val="15"/>
  </w:num>
  <w:num w:numId="7" w16cid:durableId="1269463798">
    <w:abstractNumId w:val="4"/>
  </w:num>
  <w:num w:numId="8" w16cid:durableId="718019377">
    <w:abstractNumId w:val="2"/>
  </w:num>
  <w:num w:numId="9" w16cid:durableId="156775644">
    <w:abstractNumId w:val="14"/>
  </w:num>
  <w:num w:numId="10" w16cid:durableId="1772163224">
    <w:abstractNumId w:val="17"/>
  </w:num>
  <w:num w:numId="11" w16cid:durableId="1045762315">
    <w:abstractNumId w:val="21"/>
  </w:num>
  <w:num w:numId="12" w16cid:durableId="1299535853">
    <w:abstractNumId w:val="20"/>
  </w:num>
  <w:num w:numId="13" w16cid:durableId="126551399">
    <w:abstractNumId w:val="13"/>
  </w:num>
  <w:num w:numId="14" w16cid:durableId="1746300919">
    <w:abstractNumId w:val="0"/>
  </w:num>
  <w:num w:numId="15" w16cid:durableId="379986413">
    <w:abstractNumId w:val="12"/>
  </w:num>
  <w:num w:numId="16" w16cid:durableId="1026638160">
    <w:abstractNumId w:val="8"/>
  </w:num>
  <w:num w:numId="17" w16cid:durableId="284506992">
    <w:abstractNumId w:val="18"/>
  </w:num>
  <w:num w:numId="18" w16cid:durableId="1045980600">
    <w:abstractNumId w:val="1"/>
  </w:num>
  <w:num w:numId="19" w16cid:durableId="1325236006">
    <w:abstractNumId w:val="6"/>
  </w:num>
  <w:num w:numId="20" w16cid:durableId="1717705610">
    <w:abstractNumId w:val="19"/>
  </w:num>
  <w:num w:numId="21" w16cid:durableId="1093744771">
    <w:abstractNumId w:val="7"/>
  </w:num>
  <w:num w:numId="22" w16cid:durableId="422528457">
    <w:abstractNumId w:val="22"/>
  </w:num>
  <w:num w:numId="23" w16cid:durableId="19470375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CA"/>
    <w:rsid w:val="002C4858"/>
    <w:rsid w:val="00435669"/>
    <w:rsid w:val="00643BA8"/>
    <w:rsid w:val="007C7950"/>
    <w:rsid w:val="00A55570"/>
    <w:rsid w:val="00B6533E"/>
    <w:rsid w:val="00C173A9"/>
    <w:rsid w:val="00EA2145"/>
    <w:rsid w:val="00EF3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FD11"/>
  <w15:chartTrackingRefBased/>
  <w15:docId w15:val="{D6FD542E-4D7F-4BB6-A014-3E3438A40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8CA"/>
    <w:rPr>
      <w:rFonts w:eastAsiaTheme="majorEastAsia" w:cstheme="majorBidi"/>
      <w:color w:val="272727" w:themeColor="text1" w:themeTint="D8"/>
    </w:rPr>
  </w:style>
  <w:style w:type="paragraph" w:styleId="Title">
    <w:name w:val="Title"/>
    <w:basedOn w:val="Normal"/>
    <w:next w:val="Normal"/>
    <w:link w:val="TitleChar"/>
    <w:uiPriority w:val="10"/>
    <w:qFormat/>
    <w:rsid w:val="00EF3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8CA"/>
    <w:pPr>
      <w:spacing w:before="160"/>
      <w:jc w:val="center"/>
    </w:pPr>
    <w:rPr>
      <w:i/>
      <w:iCs/>
      <w:color w:val="404040" w:themeColor="text1" w:themeTint="BF"/>
    </w:rPr>
  </w:style>
  <w:style w:type="character" w:customStyle="1" w:styleId="QuoteChar">
    <w:name w:val="Quote Char"/>
    <w:basedOn w:val="DefaultParagraphFont"/>
    <w:link w:val="Quote"/>
    <w:uiPriority w:val="29"/>
    <w:rsid w:val="00EF38CA"/>
    <w:rPr>
      <w:i/>
      <w:iCs/>
      <w:color w:val="404040" w:themeColor="text1" w:themeTint="BF"/>
    </w:rPr>
  </w:style>
  <w:style w:type="paragraph" w:styleId="ListParagraph">
    <w:name w:val="List Paragraph"/>
    <w:basedOn w:val="Normal"/>
    <w:uiPriority w:val="34"/>
    <w:qFormat/>
    <w:rsid w:val="00EF38CA"/>
    <w:pPr>
      <w:ind w:left="720"/>
      <w:contextualSpacing/>
    </w:pPr>
  </w:style>
  <w:style w:type="character" w:styleId="IntenseEmphasis">
    <w:name w:val="Intense Emphasis"/>
    <w:basedOn w:val="DefaultParagraphFont"/>
    <w:uiPriority w:val="21"/>
    <w:qFormat/>
    <w:rsid w:val="00EF38CA"/>
    <w:rPr>
      <w:i/>
      <w:iCs/>
      <w:color w:val="0F4761" w:themeColor="accent1" w:themeShade="BF"/>
    </w:rPr>
  </w:style>
  <w:style w:type="paragraph" w:styleId="IntenseQuote">
    <w:name w:val="Intense Quote"/>
    <w:basedOn w:val="Normal"/>
    <w:next w:val="Normal"/>
    <w:link w:val="IntenseQuoteChar"/>
    <w:uiPriority w:val="30"/>
    <w:qFormat/>
    <w:rsid w:val="00EF3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8CA"/>
    <w:rPr>
      <w:i/>
      <w:iCs/>
      <w:color w:val="0F4761" w:themeColor="accent1" w:themeShade="BF"/>
    </w:rPr>
  </w:style>
  <w:style w:type="character" w:styleId="IntenseReference">
    <w:name w:val="Intense Reference"/>
    <w:basedOn w:val="DefaultParagraphFont"/>
    <w:uiPriority w:val="32"/>
    <w:qFormat/>
    <w:rsid w:val="00EF38C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A214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A2145"/>
    <w:rPr>
      <w:rFonts w:ascii="Consolas" w:hAnsi="Consolas"/>
      <w:sz w:val="20"/>
      <w:szCs w:val="20"/>
    </w:rPr>
  </w:style>
  <w:style w:type="paragraph" w:styleId="NormalWeb">
    <w:name w:val="Normal (Web)"/>
    <w:basedOn w:val="Normal"/>
    <w:uiPriority w:val="99"/>
    <w:semiHidden/>
    <w:unhideWhenUsed/>
    <w:rsid w:val="007C795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7C79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7920">
      <w:bodyDiv w:val="1"/>
      <w:marLeft w:val="0"/>
      <w:marRight w:val="0"/>
      <w:marTop w:val="0"/>
      <w:marBottom w:val="0"/>
      <w:divBdr>
        <w:top w:val="none" w:sz="0" w:space="0" w:color="auto"/>
        <w:left w:val="none" w:sz="0" w:space="0" w:color="auto"/>
        <w:bottom w:val="none" w:sz="0" w:space="0" w:color="auto"/>
        <w:right w:val="none" w:sz="0" w:space="0" w:color="auto"/>
      </w:divBdr>
    </w:div>
    <w:div w:id="276064806">
      <w:bodyDiv w:val="1"/>
      <w:marLeft w:val="0"/>
      <w:marRight w:val="0"/>
      <w:marTop w:val="0"/>
      <w:marBottom w:val="0"/>
      <w:divBdr>
        <w:top w:val="none" w:sz="0" w:space="0" w:color="auto"/>
        <w:left w:val="none" w:sz="0" w:space="0" w:color="auto"/>
        <w:bottom w:val="none" w:sz="0" w:space="0" w:color="auto"/>
        <w:right w:val="none" w:sz="0" w:space="0" w:color="auto"/>
      </w:divBdr>
      <w:divsChild>
        <w:div w:id="959143092">
          <w:marLeft w:val="0"/>
          <w:marRight w:val="0"/>
          <w:marTop w:val="0"/>
          <w:marBottom w:val="0"/>
          <w:divBdr>
            <w:top w:val="none" w:sz="0" w:space="0" w:color="auto"/>
            <w:left w:val="none" w:sz="0" w:space="0" w:color="auto"/>
            <w:bottom w:val="none" w:sz="0" w:space="0" w:color="auto"/>
            <w:right w:val="none" w:sz="0" w:space="0" w:color="auto"/>
          </w:divBdr>
          <w:divsChild>
            <w:div w:id="1855459458">
              <w:marLeft w:val="0"/>
              <w:marRight w:val="0"/>
              <w:marTop w:val="0"/>
              <w:marBottom w:val="0"/>
              <w:divBdr>
                <w:top w:val="none" w:sz="0" w:space="0" w:color="auto"/>
                <w:left w:val="none" w:sz="0" w:space="0" w:color="auto"/>
                <w:bottom w:val="none" w:sz="0" w:space="0" w:color="auto"/>
                <w:right w:val="none" w:sz="0" w:space="0" w:color="auto"/>
              </w:divBdr>
            </w:div>
            <w:div w:id="1446384742">
              <w:marLeft w:val="0"/>
              <w:marRight w:val="0"/>
              <w:marTop w:val="0"/>
              <w:marBottom w:val="0"/>
              <w:divBdr>
                <w:top w:val="none" w:sz="0" w:space="0" w:color="auto"/>
                <w:left w:val="none" w:sz="0" w:space="0" w:color="auto"/>
                <w:bottom w:val="none" w:sz="0" w:space="0" w:color="auto"/>
                <w:right w:val="none" w:sz="0" w:space="0" w:color="auto"/>
              </w:divBdr>
            </w:div>
            <w:div w:id="205652928">
              <w:marLeft w:val="0"/>
              <w:marRight w:val="0"/>
              <w:marTop w:val="0"/>
              <w:marBottom w:val="0"/>
              <w:divBdr>
                <w:top w:val="none" w:sz="0" w:space="0" w:color="auto"/>
                <w:left w:val="none" w:sz="0" w:space="0" w:color="auto"/>
                <w:bottom w:val="none" w:sz="0" w:space="0" w:color="auto"/>
                <w:right w:val="none" w:sz="0" w:space="0" w:color="auto"/>
              </w:divBdr>
            </w:div>
            <w:div w:id="1624648275">
              <w:marLeft w:val="0"/>
              <w:marRight w:val="0"/>
              <w:marTop w:val="0"/>
              <w:marBottom w:val="0"/>
              <w:divBdr>
                <w:top w:val="none" w:sz="0" w:space="0" w:color="auto"/>
                <w:left w:val="none" w:sz="0" w:space="0" w:color="auto"/>
                <w:bottom w:val="none" w:sz="0" w:space="0" w:color="auto"/>
                <w:right w:val="none" w:sz="0" w:space="0" w:color="auto"/>
              </w:divBdr>
            </w:div>
            <w:div w:id="1398628181">
              <w:marLeft w:val="0"/>
              <w:marRight w:val="0"/>
              <w:marTop w:val="0"/>
              <w:marBottom w:val="0"/>
              <w:divBdr>
                <w:top w:val="none" w:sz="0" w:space="0" w:color="auto"/>
                <w:left w:val="none" w:sz="0" w:space="0" w:color="auto"/>
                <w:bottom w:val="none" w:sz="0" w:space="0" w:color="auto"/>
                <w:right w:val="none" w:sz="0" w:space="0" w:color="auto"/>
              </w:divBdr>
            </w:div>
            <w:div w:id="1635787846">
              <w:marLeft w:val="0"/>
              <w:marRight w:val="0"/>
              <w:marTop w:val="0"/>
              <w:marBottom w:val="0"/>
              <w:divBdr>
                <w:top w:val="none" w:sz="0" w:space="0" w:color="auto"/>
                <w:left w:val="none" w:sz="0" w:space="0" w:color="auto"/>
                <w:bottom w:val="none" w:sz="0" w:space="0" w:color="auto"/>
                <w:right w:val="none" w:sz="0" w:space="0" w:color="auto"/>
              </w:divBdr>
            </w:div>
            <w:div w:id="361128174">
              <w:marLeft w:val="0"/>
              <w:marRight w:val="0"/>
              <w:marTop w:val="0"/>
              <w:marBottom w:val="0"/>
              <w:divBdr>
                <w:top w:val="none" w:sz="0" w:space="0" w:color="auto"/>
                <w:left w:val="none" w:sz="0" w:space="0" w:color="auto"/>
                <w:bottom w:val="none" w:sz="0" w:space="0" w:color="auto"/>
                <w:right w:val="none" w:sz="0" w:space="0" w:color="auto"/>
              </w:divBdr>
            </w:div>
            <w:div w:id="988746700">
              <w:marLeft w:val="0"/>
              <w:marRight w:val="0"/>
              <w:marTop w:val="0"/>
              <w:marBottom w:val="0"/>
              <w:divBdr>
                <w:top w:val="none" w:sz="0" w:space="0" w:color="auto"/>
                <w:left w:val="none" w:sz="0" w:space="0" w:color="auto"/>
                <w:bottom w:val="none" w:sz="0" w:space="0" w:color="auto"/>
                <w:right w:val="none" w:sz="0" w:space="0" w:color="auto"/>
              </w:divBdr>
            </w:div>
            <w:div w:id="349991091">
              <w:marLeft w:val="0"/>
              <w:marRight w:val="0"/>
              <w:marTop w:val="0"/>
              <w:marBottom w:val="0"/>
              <w:divBdr>
                <w:top w:val="none" w:sz="0" w:space="0" w:color="auto"/>
                <w:left w:val="none" w:sz="0" w:space="0" w:color="auto"/>
                <w:bottom w:val="none" w:sz="0" w:space="0" w:color="auto"/>
                <w:right w:val="none" w:sz="0" w:space="0" w:color="auto"/>
              </w:divBdr>
            </w:div>
            <w:div w:id="506091756">
              <w:marLeft w:val="0"/>
              <w:marRight w:val="0"/>
              <w:marTop w:val="0"/>
              <w:marBottom w:val="0"/>
              <w:divBdr>
                <w:top w:val="none" w:sz="0" w:space="0" w:color="auto"/>
                <w:left w:val="none" w:sz="0" w:space="0" w:color="auto"/>
                <w:bottom w:val="none" w:sz="0" w:space="0" w:color="auto"/>
                <w:right w:val="none" w:sz="0" w:space="0" w:color="auto"/>
              </w:divBdr>
            </w:div>
            <w:div w:id="2100520096">
              <w:marLeft w:val="0"/>
              <w:marRight w:val="0"/>
              <w:marTop w:val="0"/>
              <w:marBottom w:val="0"/>
              <w:divBdr>
                <w:top w:val="none" w:sz="0" w:space="0" w:color="auto"/>
                <w:left w:val="none" w:sz="0" w:space="0" w:color="auto"/>
                <w:bottom w:val="none" w:sz="0" w:space="0" w:color="auto"/>
                <w:right w:val="none" w:sz="0" w:space="0" w:color="auto"/>
              </w:divBdr>
            </w:div>
            <w:div w:id="1811627288">
              <w:marLeft w:val="0"/>
              <w:marRight w:val="0"/>
              <w:marTop w:val="0"/>
              <w:marBottom w:val="0"/>
              <w:divBdr>
                <w:top w:val="none" w:sz="0" w:space="0" w:color="auto"/>
                <w:left w:val="none" w:sz="0" w:space="0" w:color="auto"/>
                <w:bottom w:val="none" w:sz="0" w:space="0" w:color="auto"/>
                <w:right w:val="none" w:sz="0" w:space="0" w:color="auto"/>
              </w:divBdr>
            </w:div>
            <w:div w:id="1327829815">
              <w:marLeft w:val="0"/>
              <w:marRight w:val="0"/>
              <w:marTop w:val="0"/>
              <w:marBottom w:val="0"/>
              <w:divBdr>
                <w:top w:val="none" w:sz="0" w:space="0" w:color="auto"/>
                <w:left w:val="none" w:sz="0" w:space="0" w:color="auto"/>
                <w:bottom w:val="none" w:sz="0" w:space="0" w:color="auto"/>
                <w:right w:val="none" w:sz="0" w:space="0" w:color="auto"/>
              </w:divBdr>
            </w:div>
            <w:div w:id="937522919">
              <w:marLeft w:val="0"/>
              <w:marRight w:val="0"/>
              <w:marTop w:val="0"/>
              <w:marBottom w:val="0"/>
              <w:divBdr>
                <w:top w:val="none" w:sz="0" w:space="0" w:color="auto"/>
                <w:left w:val="none" w:sz="0" w:space="0" w:color="auto"/>
                <w:bottom w:val="none" w:sz="0" w:space="0" w:color="auto"/>
                <w:right w:val="none" w:sz="0" w:space="0" w:color="auto"/>
              </w:divBdr>
            </w:div>
            <w:div w:id="491726085">
              <w:marLeft w:val="0"/>
              <w:marRight w:val="0"/>
              <w:marTop w:val="0"/>
              <w:marBottom w:val="0"/>
              <w:divBdr>
                <w:top w:val="none" w:sz="0" w:space="0" w:color="auto"/>
                <w:left w:val="none" w:sz="0" w:space="0" w:color="auto"/>
                <w:bottom w:val="none" w:sz="0" w:space="0" w:color="auto"/>
                <w:right w:val="none" w:sz="0" w:space="0" w:color="auto"/>
              </w:divBdr>
            </w:div>
            <w:div w:id="900215788">
              <w:marLeft w:val="0"/>
              <w:marRight w:val="0"/>
              <w:marTop w:val="0"/>
              <w:marBottom w:val="0"/>
              <w:divBdr>
                <w:top w:val="none" w:sz="0" w:space="0" w:color="auto"/>
                <w:left w:val="none" w:sz="0" w:space="0" w:color="auto"/>
                <w:bottom w:val="none" w:sz="0" w:space="0" w:color="auto"/>
                <w:right w:val="none" w:sz="0" w:space="0" w:color="auto"/>
              </w:divBdr>
            </w:div>
            <w:div w:id="2027899763">
              <w:marLeft w:val="0"/>
              <w:marRight w:val="0"/>
              <w:marTop w:val="0"/>
              <w:marBottom w:val="0"/>
              <w:divBdr>
                <w:top w:val="none" w:sz="0" w:space="0" w:color="auto"/>
                <w:left w:val="none" w:sz="0" w:space="0" w:color="auto"/>
                <w:bottom w:val="none" w:sz="0" w:space="0" w:color="auto"/>
                <w:right w:val="none" w:sz="0" w:space="0" w:color="auto"/>
              </w:divBdr>
            </w:div>
            <w:div w:id="660693466">
              <w:marLeft w:val="0"/>
              <w:marRight w:val="0"/>
              <w:marTop w:val="0"/>
              <w:marBottom w:val="0"/>
              <w:divBdr>
                <w:top w:val="none" w:sz="0" w:space="0" w:color="auto"/>
                <w:left w:val="none" w:sz="0" w:space="0" w:color="auto"/>
                <w:bottom w:val="none" w:sz="0" w:space="0" w:color="auto"/>
                <w:right w:val="none" w:sz="0" w:space="0" w:color="auto"/>
              </w:divBdr>
            </w:div>
            <w:div w:id="299530506">
              <w:marLeft w:val="0"/>
              <w:marRight w:val="0"/>
              <w:marTop w:val="0"/>
              <w:marBottom w:val="0"/>
              <w:divBdr>
                <w:top w:val="none" w:sz="0" w:space="0" w:color="auto"/>
                <w:left w:val="none" w:sz="0" w:space="0" w:color="auto"/>
                <w:bottom w:val="none" w:sz="0" w:space="0" w:color="auto"/>
                <w:right w:val="none" w:sz="0" w:space="0" w:color="auto"/>
              </w:divBdr>
            </w:div>
            <w:div w:id="331181520">
              <w:marLeft w:val="0"/>
              <w:marRight w:val="0"/>
              <w:marTop w:val="0"/>
              <w:marBottom w:val="0"/>
              <w:divBdr>
                <w:top w:val="none" w:sz="0" w:space="0" w:color="auto"/>
                <w:left w:val="none" w:sz="0" w:space="0" w:color="auto"/>
                <w:bottom w:val="none" w:sz="0" w:space="0" w:color="auto"/>
                <w:right w:val="none" w:sz="0" w:space="0" w:color="auto"/>
              </w:divBdr>
            </w:div>
            <w:div w:id="1540164188">
              <w:marLeft w:val="0"/>
              <w:marRight w:val="0"/>
              <w:marTop w:val="0"/>
              <w:marBottom w:val="0"/>
              <w:divBdr>
                <w:top w:val="none" w:sz="0" w:space="0" w:color="auto"/>
                <w:left w:val="none" w:sz="0" w:space="0" w:color="auto"/>
                <w:bottom w:val="none" w:sz="0" w:space="0" w:color="auto"/>
                <w:right w:val="none" w:sz="0" w:space="0" w:color="auto"/>
              </w:divBdr>
            </w:div>
            <w:div w:id="1945577658">
              <w:marLeft w:val="0"/>
              <w:marRight w:val="0"/>
              <w:marTop w:val="0"/>
              <w:marBottom w:val="0"/>
              <w:divBdr>
                <w:top w:val="none" w:sz="0" w:space="0" w:color="auto"/>
                <w:left w:val="none" w:sz="0" w:space="0" w:color="auto"/>
                <w:bottom w:val="none" w:sz="0" w:space="0" w:color="auto"/>
                <w:right w:val="none" w:sz="0" w:space="0" w:color="auto"/>
              </w:divBdr>
            </w:div>
            <w:div w:id="38670268">
              <w:marLeft w:val="0"/>
              <w:marRight w:val="0"/>
              <w:marTop w:val="0"/>
              <w:marBottom w:val="0"/>
              <w:divBdr>
                <w:top w:val="none" w:sz="0" w:space="0" w:color="auto"/>
                <w:left w:val="none" w:sz="0" w:space="0" w:color="auto"/>
                <w:bottom w:val="none" w:sz="0" w:space="0" w:color="auto"/>
                <w:right w:val="none" w:sz="0" w:space="0" w:color="auto"/>
              </w:divBdr>
            </w:div>
            <w:div w:id="465973479">
              <w:marLeft w:val="0"/>
              <w:marRight w:val="0"/>
              <w:marTop w:val="0"/>
              <w:marBottom w:val="0"/>
              <w:divBdr>
                <w:top w:val="none" w:sz="0" w:space="0" w:color="auto"/>
                <w:left w:val="none" w:sz="0" w:space="0" w:color="auto"/>
                <w:bottom w:val="none" w:sz="0" w:space="0" w:color="auto"/>
                <w:right w:val="none" w:sz="0" w:space="0" w:color="auto"/>
              </w:divBdr>
            </w:div>
            <w:div w:id="595210106">
              <w:marLeft w:val="0"/>
              <w:marRight w:val="0"/>
              <w:marTop w:val="0"/>
              <w:marBottom w:val="0"/>
              <w:divBdr>
                <w:top w:val="none" w:sz="0" w:space="0" w:color="auto"/>
                <w:left w:val="none" w:sz="0" w:space="0" w:color="auto"/>
                <w:bottom w:val="none" w:sz="0" w:space="0" w:color="auto"/>
                <w:right w:val="none" w:sz="0" w:space="0" w:color="auto"/>
              </w:divBdr>
            </w:div>
            <w:div w:id="23602037">
              <w:marLeft w:val="0"/>
              <w:marRight w:val="0"/>
              <w:marTop w:val="0"/>
              <w:marBottom w:val="0"/>
              <w:divBdr>
                <w:top w:val="none" w:sz="0" w:space="0" w:color="auto"/>
                <w:left w:val="none" w:sz="0" w:space="0" w:color="auto"/>
                <w:bottom w:val="none" w:sz="0" w:space="0" w:color="auto"/>
                <w:right w:val="none" w:sz="0" w:space="0" w:color="auto"/>
              </w:divBdr>
            </w:div>
            <w:div w:id="1086851554">
              <w:marLeft w:val="0"/>
              <w:marRight w:val="0"/>
              <w:marTop w:val="0"/>
              <w:marBottom w:val="0"/>
              <w:divBdr>
                <w:top w:val="none" w:sz="0" w:space="0" w:color="auto"/>
                <w:left w:val="none" w:sz="0" w:space="0" w:color="auto"/>
                <w:bottom w:val="none" w:sz="0" w:space="0" w:color="auto"/>
                <w:right w:val="none" w:sz="0" w:space="0" w:color="auto"/>
              </w:divBdr>
            </w:div>
            <w:div w:id="857698618">
              <w:marLeft w:val="0"/>
              <w:marRight w:val="0"/>
              <w:marTop w:val="0"/>
              <w:marBottom w:val="0"/>
              <w:divBdr>
                <w:top w:val="none" w:sz="0" w:space="0" w:color="auto"/>
                <w:left w:val="none" w:sz="0" w:space="0" w:color="auto"/>
                <w:bottom w:val="none" w:sz="0" w:space="0" w:color="auto"/>
                <w:right w:val="none" w:sz="0" w:space="0" w:color="auto"/>
              </w:divBdr>
            </w:div>
            <w:div w:id="1857382625">
              <w:marLeft w:val="0"/>
              <w:marRight w:val="0"/>
              <w:marTop w:val="0"/>
              <w:marBottom w:val="0"/>
              <w:divBdr>
                <w:top w:val="none" w:sz="0" w:space="0" w:color="auto"/>
                <w:left w:val="none" w:sz="0" w:space="0" w:color="auto"/>
                <w:bottom w:val="none" w:sz="0" w:space="0" w:color="auto"/>
                <w:right w:val="none" w:sz="0" w:space="0" w:color="auto"/>
              </w:divBdr>
            </w:div>
            <w:div w:id="845100763">
              <w:marLeft w:val="0"/>
              <w:marRight w:val="0"/>
              <w:marTop w:val="0"/>
              <w:marBottom w:val="0"/>
              <w:divBdr>
                <w:top w:val="none" w:sz="0" w:space="0" w:color="auto"/>
                <w:left w:val="none" w:sz="0" w:space="0" w:color="auto"/>
                <w:bottom w:val="none" w:sz="0" w:space="0" w:color="auto"/>
                <w:right w:val="none" w:sz="0" w:space="0" w:color="auto"/>
              </w:divBdr>
            </w:div>
            <w:div w:id="423457761">
              <w:marLeft w:val="0"/>
              <w:marRight w:val="0"/>
              <w:marTop w:val="0"/>
              <w:marBottom w:val="0"/>
              <w:divBdr>
                <w:top w:val="none" w:sz="0" w:space="0" w:color="auto"/>
                <w:left w:val="none" w:sz="0" w:space="0" w:color="auto"/>
                <w:bottom w:val="none" w:sz="0" w:space="0" w:color="auto"/>
                <w:right w:val="none" w:sz="0" w:space="0" w:color="auto"/>
              </w:divBdr>
            </w:div>
            <w:div w:id="4877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1300">
      <w:bodyDiv w:val="1"/>
      <w:marLeft w:val="0"/>
      <w:marRight w:val="0"/>
      <w:marTop w:val="0"/>
      <w:marBottom w:val="0"/>
      <w:divBdr>
        <w:top w:val="none" w:sz="0" w:space="0" w:color="auto"/>
        <w:left w:val="none" w:sz="0" w:space="0" w:color="auto"/>
        <w:bottom w:val="none" w:sz="0" w:space="0" w:color="auto"/>
        <w:right w:val="none" w:sz="0" w:space="0" w:color="auto"/>
      </w:divBdr>
    </w:div>
    <w:div w:id="373307320">
      <w:bodyDiv w:val="1"/>
      <w:marLeft w:val="0"/>
      <w:marRight w:val="0"/>
      <w:marTop w:val="0"/>
      <w:marBottom w:val="0"/>
      <w:divBdr>
        <w:top w:val="none" w:sz="0" w:space="0" w:color="auto"/>
        <w:left w:val="none" w:sz="0" w:space="0" w:color="auto"/>
        <w:bottom w:val="none" w:sz="0" w:space="0" w:color="auto"/>
        <w:right w:val="none" w:sz="0" w:space="0" w:color="auto"/>
      </w:divBdr>
    </w:div>
    <w:div w:id="476144777">
      <w:bodyDiv w:val="1"/>
      <w:marLeft w:val="0"/>
      <w:marRight w:val="0"/>
      <w:marTop w:val="0"/>
      <w:marBottom w:val="0"/>
      <w:divBdr>
        <w:top w:val="none" w:sz="0" w:space="0" w:color="auto"/>
        <w:left w:val="none" w:sz="0" w:space="0" w:color="auto"/>
        <w:bottom w:val="none" w:sz="0" w:space="0" w:color="auto"/>
        <w:right w:val="none" w:sz="0" w:space="0" w:color="auto"/>
      </w:divBdr>
    </w:div>
    <w:div w:id="480386356">
      <w:bodyDiv w:val="1"/>
      <w:marLeft w:val="0"/>
      <w:marRight w:val="0"/>
      <w:marTop w:val="0"/>
      <w:marBottom w:val="0"/>
      <w:divBdr>
        <w:top w:val="none" w:sz="0" w:space="0" w:color="auto"/>
        <w:left w:val="none" w:sz="0" w:space="0" w:color="auto"/>
        <w:bottom w:val="none" w:sz="0" w:space="0" w:color="auto"/>
        <w:right w:val="none" w:sz="0" w:space="0" w:color="auto"/>
      </w:divBdr>
    </w:div>
    <w:div w:id="511996490">
      <w:bodyDiv w:val="1"/>
      <w:marLeft w:val="0"/>
      <w:marRight w:val="0"/>
      <w:marTop w:val="0"/>
      <w:marBottom w:val="0"/>
      <w:divBdr>
        <w:top w:val="none" w:sz="0" w:space="0" w:color="auto"/>
        <w:left w:val="none" w:sz="0" w:space="0" w:color="auto"/>
        <w:bottom w:val="none" w:sz="0" w:space="0" w:color="auto"/>
        <w:right w:val="none" w:sz="0" w:space="0" w:color="auto"/>
      </w:divBdr>
    </w:div>
    <w:div w:id="537745919">
      <w:bodyDiv w:val="1"/>
      <w:marLeft w:val="0"/>
      <w:marRight w:val="0"/>
      <w:marTop w:val="0"/>
      <w:marBottom w:val="0"/>
      <w:divBdr>
        <w:top w:val="none" w:sz="0" w:space="0" w:color="auto"/>
        <w:left w:val="none" w:sz="0" w:space="0" w:color="auto"/>
        <w:bottom w:val="none" w:sz="0" w:space="0" w:color="auto"/>
        <w:right w:val="none" w:sz="0" w:space="0" w:color="auto"/>
      </w:divBdr>
    </w:div>
    <w:div w:id="576791010">
      <w:bodyDiv w:val="1"/>
      <w:marLeft w:val="0"/>
      <w:marRight w:val="0"/>
      <w:marTop w:val="0"/>
      <w:marBottom w:val="0"/>
      <w:divBdr>
        <w:top w:val="none" w:sz="0" w:space="0" w:color="auto"/>
        <w:left w:val="none" w:sz="0" w:space="0" w:color="auto"/>
        <w:bottom w:val="none" w:sz="0" w:space="0" w:color="auto"/>
        <w:right w:val="none" w:sz="0" w:space="0" w:color="auto"/>
      </w:divBdr>
    </w:div>
    <w:div w:id="643894427">
      <w:bodyDiv w:val="1"/>
      <w:marLeft w:val="0"/>
      <w:marRight w:val="0"/>
      <w:marTop w:val="0"/>
      <w:marBottom w:val="0"/>
      <w:divBdr>
        <w:top w:val="none" w:sz="0" w:space="0" w:color="auto"/>
        <w:left w:val="none" w:sz="0" w:space="0" w:color="auto"/>
        <w:bottom w:val="none" w:sz="0" w:space="0" w:color="auto"/>
        <w:right w:val="none" w:sz="0" w:space="0" w:color="auto"/>
      </w:divBdr>
      <w:divsChild>
        <w:div w:id="878930559">
          <w:marLeft w:val="0"/>
          <w:marRight w:val="0"/>
          <w:marTop w:val="0"/>
          <w:marBottom w:val="0"/>
          <w:divBdr>
            <w:top w:val="none" w:sz="0" w:space="0" w:color="auto"/>
            <w:left w:val="none" w:sz="0" w:space="0" w:color="auto"/>
            <w:bottom w:val="none" w:sz="0" w:space="0" w:color="auto"/>
            <w:right w:val="none" w:sz="0" w:space="0" w:color="auto"/>
          </w:divBdr>
          <w:divsChild>
            <w:div w:id="2009140122">
              <w:marLeft w:val="0"/>
              <w:marRight w:val="0"/>
              <w:marTop w:val="0"/>
              <w:marBottom w:val="0"/>
              <w:divBdr>
                <w:top w:val="none" w:sz="0" w:space="0" w:color="auto"/>
                <w:left w:val="none" w:sz="0" w:space="0" w:color="auto"/>
                <w:bottom w:val="none" w:sz="0" w:space="0" w:color="auto"/>
                <w:right w:val="none" w:sz="0" w:space="0" w:color="auto"/>
              </w:divBdr>
            </w:div>
            <w:div w:id="604194705">
              <w:marLeft w:val="0"/>
              <w:marRight w:val="0"/>
              <w:marTop w:val="0"/>
              <w:marBottom w:val="0"/>
              <w:divBdr>
                <w:top w:val="none" w:sz="0" w:space="0" w:color="auto"/>
                <w:left w:val="none" w:sz="0" w:space="0" w:color="auto"/>
                <w:bottom w:val="none" w:sz="0" w:space="0" w:color="auto"/>
                <w:right w:val="none" w:sz="0" w:space="0" w:color="auto"/>
              </w:divBdr>
            </w:div>
            <w:div w:id="596061626">
              <w:marLeft w:val="0"/>
              <w:marRight w:val="0"/>
              <w:marTop w:val="0"/>
              <w:marBottom w:val="0"/>
              <w:divBdr>
                <w:top w:val="none" w:sz="0" w:space="0" w:color="auto"/>
                <w:left w:val="none" w:sz="0" w:space="0" w:color="auto"/>
                <w:bottom w:val="none" w:sz="0" w:space="0" w:color="auto"/>
                <w:right w:val="none" w:sz="0" w:space="0" w:color="auto"/>
              </w:divBdr>
            </w:div>
            <w:div w:id="1310281146">
              <w:marLeft w:val="0"/>
              <w:marRight w:val="0"/>
              <w:marTop w:val="0"/>
              <w:marBottom w:val="0"/>
              <w:divBdr>
                <w:top w:val="none" w:sz="0" w:space="0" w:color="auto"/>
                <w:left w:val="none" w:sz="0" w:space="0" w:color="auto"/>
                <w:bottom w:val="none" w:sz="0" w:space="0" w:color="auto"/>
                <w:right w:val="none" w:sz="0" w:space="0" w:color="auto"/>
              </w:divBdr>
            </w:div>
            <w:div w:id="1835993893">
              <w:marLeft w:val="0"/>
              <w:marRight w:val="0"/>
              <w:marTop w:val="0"/>
              <w:marBottom w:val="0"/>
              <w:divBdr>
                <w:top w:val="none" w:sz="0" w:space="0" w:color="auto"/>
                <w:left w:val="none" w:sz="0" w:space="0" w:color="auto"/>
                <w:bottom w:val="none" w:sz="0" w:space="0" w:color="auto"/>
                <w:right w:val="none" w:sz="0" w:space="0" w:color="auto"/>
              </w:divBdr>
            </w:div>
            <w:div w:id="606693908">
              <w:marLeft w:val="0"/>
              <w:marRight w:val="0"/>
              <w:marTop w:val="0"/>
              <w:marBottom w:val="0"/>
              <w:divBdr>
                <w:top w:val="none" w:sz="0" w:space="0" w:color="auto"/>
                <w:left w:val="none" w:sz="0" w:space="0" w:color="auto"/>
                <w:bottom w:val="none" w:sz="0" w:space="0" w:color="auto"/>
                <w:right w:val="none" w:sz="0" w:space="0" w:color="auto"/>
              </w:divBdr>
            </w:div>
            <w:div w:id="913589332">
              <w:marLeft w:val="0"/>
              <w:marRight w:val="0"/>
              <w:marTop w:val="0"/>
              <w:marBottom w:val="0"/>
              <w:divBdr>
                <w:top w:val="none" w:sz="0" w:space="0" w:color="auto"/>
                <w:left w:val="none" w:sz="0" w:space="0" w:color="auto"/>
                <w:bottom w:val="none" w:sz="0" w:space="0" w:color="auto"/>
                <w:right w:val="none" w:sz="0" w:space="0" w:color="auto"/>
              </w:divBdr>
            </w:div>
            <w:div w:id="1946842014">
              <w:marLeft w:val="0"/>
              <w:marRight w:val="0"/>
              <w:marTop w:val="0"/>
              <w:marBottom w:val="0"/>
              <w:divBdr>
                <w:top w:val="none" w:sz="0" w:space="0" w:color="auto"/>
                <w:left w:val="none" w:sz="0" w:space="0" w:color="auto"/>
                <w:bottom w:val="none" w:sz="0" w:space="0" w:color="auto"/>
                <w:right w:val="none" w:sz="0" w:space="0" w:color="auto"/>
              </w:divBdr>
            </w:div>
            <w:div w:id="528641665">
              <w:marLeft w:val="0"/>
              <w:marRight w:val="0"/>
              <w:marTop w:val="0"/>
              <w:marBottom w:val="0"/>
              <w:divBdr>
                <w:top w:val="none" w:sz="0" w:space="0" w:color="auto"/>
                <w:left w:val="none" w:sz="0" w:space="0" w:color="auto"/>
                <w:bottom w:val="none" w:sz="0" w:space="0" w:color="auto"/>
                <w:right w:val="none" w:sz="0" w:space="0" w:color="auto"/>
              </w:divBdr>
            </w:div>
            <w:div w:id="2090346780">
              <w:marLeft w:val="0"/>
              <w:marRight w:val="0"/>
              <w:marTop w:val="0"/>
              <w:marBottom w:val="0"/>
              <w:divBdr>
                <w:top w:val="none" w:sz="0" w:space="0" w:color="auto"/>
                <w:left w:val="none" w:sz="0" w:space="0" w:color="auto"/>
                <w:bottom w:val="none" w:sz="0" w:space="0" w:color="auto"/>
                <w:right w:val="none" w:sz="0" w:space="0" w:color="auto"/>
              </w:divBdr>
            </w:div>
            <w:div w:id="496649810">
              <w:marLeft w:val="0"/>
              <w:marRight w:val="0"/>
              <w:marTop w:val="0"/>
              <w:marBottom w:val="0"/>
              <w:divBdr>
                <w:top w:val="none" w:sz="0" w:space="0" w:color="auto"/>
                <w:left w:val="none" w:sz="0" w:space="0" w:color="auto"/>
                <w:bottom w:val="none" w:sz="0" w:space="0" w:color="auto"/>
                <w:right w:val="none" w:sz="0" w:space="0" w:color="auto"/>
              </w:divBdr>
            </w:div>
            <w:div w:id="1710062701">
              <w:marLeft w:val="0"/>
              <w:marRight w:val="0"/>
              <w:marTop w:val="0"/>
              <w:marBottom w:val="0"/>
              <w:divBdr>
                <w:top w:val="none" w:sz="0" w:space="0" w:color="auto"/>
                <w:left w:val="none" w:sz="0" w:space="0" w:color="auto"/>
                <w:bottom w:val="none" w:sz="0" w:space="0" w:color="auto"/>
                <w:right w:val="none" w:sz="0" w:space="0" w:color="auto"/>
              </w:divBdr>
            </w:div>
            <w:div w:id="45225768">
              <w:marLeft w:val="0"/>
              <w:marRight w:val="0"/>
              <w:marTop w:val="0"/>
              <w:marBottom w:val="0"/>
              <w:divBdr>
                <w:top w:val="none" w:sz="0" w:space="0" w:color="auto"/>
                <w:left w:val="none" w:sz="0" w:space="0" w:color="auto"/>
                <w:bottom w:val="none" w:sz="0" w:space="0" w:color="auto"/>
                <w:right w:val="none" w:sz="0" w:space="0" w:color="auto"/>
              </w:divBdr>
            </w:div>
            <w:div w:id="1510439173">
              <w:marLeft w:val="0"/>
              <w:marRight w:val="0"/>
              <w:marTop w:val="0"/>
              <w:marBottom w:val="0"/>
              <w:divBdr>
                <w:top w:val="none" w:sz="0" w:space="0" w:color="auto"/>
                <w:left w:val="none" w:sz="0" w:space="0" w:color="auto"/>
                <w:bottom w:val="none" w:sz="0" w:space="0" w:color="auto"/>
                <w:right w:val="none" w:sz="0" w:space="0" w:color="auto"/>
              </w:divBdr>
            </w:div>
            <w:div w:id="1487935427">
              <w:marLeft w:val="0"/>
              <w:marRight w:val="0"/>
              <w:marTop w:val="0"/>
              <w:marBottom w:val="0"/>
              <w:divBdr>
                <w:top w:val="none" w:sz="0" w:space="0" w:color="auto"/>
                <w:left w:val="none" w:sz="0" w:space="0" w:color="auto"/>
                <w:bottom w:val="none" w:sz="0" w:space="0" w:color="auto"/>
                <w:right w:val="none" w:sz="0" w:space="0" w:color="auto"/>
              </w:divBdr>
            </w:div>
            <w:div w:id="890459188">
              <w:marLeft w:val="0"/>
              <w:marRight w:val="0"/>
              <w:marTop w:val="0"/>
              <w:marBottom w:val="0"/>
              <w:divBdr>
                <w:top w:val="none" w:sz="0" w:space="0" w:color="auto"/>
                <w:left w:val="none" w:sz="0" w:space="0" w:color="auto"/>
                <w:bottom w:val="none" w:sz="0" w:space="0" w:color="auto"/>
                <w:right w:val="none" w:sz="0" w:space="0" w:color="auto"/>
              </w:divBdr>
            </w:div>
            <w:div w:id="4017778">
              <w:marLeft w:val="0"/>
              <w:marRight w:val="0"/>
              <w:marTop w:val="0"/>
              <w:marBottom w:val="0"/>
              <w:divBdr>
                <w:top w:val="none" w:sz="0" w:space="0" w:color="auto"/>
                <w:left w:val="none" w:sz="0" w:space="0" w:color="auto"/>
                <w:bottom w:val="none" w:sz="0" w:space="0" w:color="auto"/>
                <w:right w:val="none" w:sz="0" w:space="0" w:color="auto"/>
              </w:divBdr>
            </w:div>
            <w:div w:id="315181787">
              <w:marLeft w:val="0"/>
              <w:marRight w:val="0"/>
              <w:marTop w:val="0"/>
              <w:marBottom w:val="0"/>
              <w:divBdr>
                <w:top w:val="none" w:sz="0" w:space="0" w:color="auto"/>
                <w:left w:val="none" w:sz="0" w:space="0" w:color="auto"/>
                <w:bottom w:val="none" w:sz="0" w:space="0" w:color="auto"/>
                <w:right w:val="none" w:sz="0" w:space="0" w:color="auto"/>
              </w:divBdr>
            </w:div>
            <w:div w:id="1125468827">
              <w:marLeft w:val="0"/>
              <w:marRight w:val="0"/>
              <w:marTop w:val="0"/>
              <w:marBottom w:val="0"/>
              <w:divBdr>
                <w:top w:val="none" w:sz="0" w:space="0" w:color="auto"/>
                <w:left w:val="none" w:sz="0" w:space="0" w:color="auto"/>
                <w:bottom w:val="none" w:sz="0" w:space="0" w:color="auto"/>
                <w:right w:val="none" w:sz="0" w:space="0" w:color="auto"/>
              </w:divBdr>
            </w:div>
            <w:div w:id="677075146">
              <w:marLeft w:val="0"/>
              <w:marRight w:val="0"/>
              <w:marTop w:val="0"/>
              <w:marBottom w:val="0"/>
              <w:divBdr>
                <w:top w:val="none" w:sz="0" w:space="0" w:color="auto"/>
                <w:left w:val="none" w:sz="0" w:space="0" w:color="auto"/>
                <w:bottom w:val="none" w:sz="0" w:space="0" w:color="auto"/>
                <w:right w:val="none" w:sz="0" w:space="0" w:color="auto"/>
              </w:divBdr>
            </w:div>
            <w:div w:id="1448574803">
              <w:marLeft w:val="0"/>
              <w:marRight w:val="0"/>
              <w:marTop w:val="0"/>
              <w:marBottom w:val="0"/>
              <w:divBdr>
                <w:top w:val="none" w:sz="0" w:space="0" w:color="auto"/>
                <w:left w:val="none" w:sz="0" w:space="0" w:color="auto"/>
                <w:bottom w:val="none" w:sz="0" w:space="0" w:color="auto"/>
                <w:right w:val="none" w:sz="0" w:space="0" w:color="auto"/>
              </w:divBdr>
            </w:div>
            <w:div w:id="1310213909">
              <w:marLeft w:val="0"/>
              <w:marRight w:val="0"/>
              <w:marTop w:val="0"/>
              <w:marBottom w:val="0"/>
              <w:divBdr>
                <w:top w:val="none" w:sz="0" w:space="0" w:color="auto"/>
                <w:left w:val="none" w:sz="0" w:space="0" w:color="auto"/>
                <w:bottom w:val="none" w:sz="0" w:space="0" w:color="auto"/>
                <w:right w:val="none" w:sz="0" w:space="0" w:color="auto"/>
              </w:divBdr>
            </w:div>
            <w:div w:id="166481867">
              <w:marLeft w:val="0"/>
              <w:marRight w:val="0"/>
              <w:marTop w:val="0"/>
              <w:marBottom w:val="0"/>
              <w:divBdr>
                <w:top w:val="none" w:sz="0" w:space="0" w:color="auto"/>
                <w:left w:val="none" w:sz="0" w:space="0" w:color="auto"/>
                <w:bottom w:val="none" w:sz="0" w:space="0" w:color="auto"/>
                <w:right w:val="none" w:sz="0" w:space="0" w:color="auto"/>
              </w:divBdr>
            </w:div>
            <w:div w:id="1050424292">
              <w:marLeft w:val="0"/>
              <w:marRight w:val="0"/>
              <w:marTop w:val="0"/>
              <w:marBottom w:val="0"/>
              <w:divBdr>
                <w:top w:val="none" w:sz="0" w:space="0" w:color="auto"/>
                <w:left w:val="none" w:sz="0" w:space="0" w:color="auto"/>
                <w:bottom w:val="none" w:sz="0" w:space="0" w:color="auto"/>
                <w:right w:val="none" w:sz="0" w:space="0" w:color="auto"/>
              </w:divBdr>
            </w:div>
            <w:div w:id="1485707558">
              <w:marLeft w:val="0"/>
              <w:marRight w:val="0"/>
              <w:marTop w:val="0"/>
              <w:marBottom w:val="0"/>
              <w:divBdr>
                <w:top w:val="none" w:sz="0" w:space="0" w:color="auto"/>
                <w:left w:val="none" w:sz="0" w:space="0" w:color="auto"/>
                <w:bottom w:val="none" w:sz="0" w:space="0" w:color="auto"/>
                <w:right w:val="none" w:sz="0" w:space="0" w:color="auto"/>
              </w:divBdr>
            </w:div>
            <w:div w:id="1593733993">
              <w:marLeft w:val="0"/>
              <w:marRight w:val="0"/>
              <w:marTop w:val="0"/>
              <w:marBottom w:val="0"/>
              <w:divBdr>
                <w:top w:val="none" w:sz="0" w:space="0" w:color="auto"/>
                <w:left w:val="none" w:sz="0" w:space="0" w:color="auto"/>
                <w:bottom w:val="none" w:sz="0" w:space="0" w:color="auto"/>
                <w:right w:val="none" w:sz="0" w:space="0" w:color="auto"/>
              </w:divBdr>
            </w:div>
            <w:div w:id="576667780">
              <w:marLeft w:val="0"/>
              <w:marRight w:val="0"/>
              <w:marTop w:val="0"/>
              <w:marBottom w:val="0"/>
              <w:divBdr>
                <w:top w:val="none" w:sz="0" w:space="0" w:color="auto"/>
                <w:left w:val="none" w:sz="0" w:space="0" w:color="auto"/>
                <w:bottom w:val="none" w:sz="0" w:space="0" w:color="auto"/>
                <w:right w:val="none" w:sz="0" w:space="0" w:color="auto"/>
              </w:divBdr>
            </w:div>
            <w:div w:id="894007768">
              <w:marLeft w:val="0"/>
              <w:marRight w:val="0"/>
              <w:marTop w:val="0"/>
              <w:marBottom w:val="0"/>
              <w:divBdr>
                <w:top w:val="none" w:sz="0" w:space="0" w:color="auto"/>
                <w:left w:val="none" w:sz="0" w:space="0" w:color="auto"/>
                <w:bottom w:val="none" w:sz="0" w:space="0" w:color="auto"/>
                <w:right w:val="none" w:sz="0" w:space="0" w:color="auto"/>
              </w:divBdr>
            </w:div>
            <w:div w:id="1881745820">
              <w:marLeft w:val="0"/>
              <w:marRight w:val="0"/>
              <w:marTop w:val="0"/>
              <w:marBottom w:val="0"/>
              <w:divBdr>
                <w:top w:val="none" w:sz="0" w:space="0" w:color="auto"/>
                <w:left w:val="none" w:sz="0" w:space="0" w:color="auto"/>
                <w:bottom w:val="none" w:sz="0" w:space="0" w:color="auto"/>
                <w:right w:val="none" w:sz="0" w:space="0" w:color="auto"/>
              </w:divBdr>
            </w:div>
            <w:div w:id="1606888031">
              <w:marLeft w:val="0"/>
              <w:marRight w:val="0"/>
              <w:marTop w:val="0"/>
              <w:marBottom w:val="0"/>
              <w:divBdr>
                <w:top w:val="none" w:sz="0" w:space="0" w:color="auto"/>
                <w:left w:val="none" w:sz="0" w:space="0" w:color="auto"/>
                <w:bottom w:val="none" w:sz="0" w:space="0" w:color="auto"/>
                <w:right w:val="none" w:sz="0" w:space="0" w:color="auto"/>
              </w:divBdr>
            </w:div>
            <w:div w:id="553081686">
              <w:marLeft w:val="0"/>
              <w:marRight w:val="0"/>
              <w:marTop w:val="0"/>
              <w:marBottom w:val="0"/>
              <w:divBdr>
                <w:top w:val="none" w:sz="0" w:space="0" w:color="auto"/>
                <w:left w:val="none" w:sz="0" w:space="0" w:color="auto"/>
                <w:bottom w:val="none" w:sz="0" w:space="0" w:color="auto"/>
                <w:right w:val="none" w:sz="0" w:space="0" w:color="auto"/>
              </w:divBdr>
            </w:div>
            <w:div w:id="1052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6786">
      <w:bodyDiv w:val="1"/>
      <w:marLeft w:val="0"/>
      <w:marRight w:val="0"/>
      <w:marTop w:val="0"/>
      <w:marBottom w:val="0"/>
      <w:divBdr>
        <w:top w:val="none" w:sz="0" w:space="0" w:color="auto"/>
        <w:left w:val="none" w:sz="0" w:space="0" w:color="auto"/>
        <w:bottom w:val="none" w:sz="0" w:space="0" w:color="auto"/>
        <w:right w:val="none" w:sz="0" w:space="0" w:color="auto"/>
      </w:divBdr>
    </w:div>
    <w:div w:id="719982014">
      <w:bodyDiv w:val="1"/>
      <w:marLeft w:val="0"/>
      <w:marRight w:val="0"/>
      <w:marTop w:val="0"/>
      <w:marBottom w:val="0"/>
      <w:divBdr>
        <w:top w:val="none" w:sz="0" w:space="0" w:color="auto"/>
        <w:left w:val="none" w:sz="0" w:space="0" w:color="auto"/>
        <w:bottom w:val="none" w:sz="0" w:space="0" w:color="auto"/>
        <w:right w:val="none" w:sz="0" w:space="0" w:color="auto"/>
      </w:divBdr>
    </w:div>
    <w:div w:id="773666801">
      <w:bodyDiv w:val="1"/>
      <w:marLeft w:val="0"/>
      <w:marRight w:val="0"/>
      <w:marTop w:val="0"/>
      <w:marBottom w:val="0"/>
      <w:divBdr>
        <w:top w:val="none" w:sz="0" w:space="0" w:color="auto"/>
        <w:left w:val="none" w:sz="0" w:space="0" w:color="auto"/>
        <w:bottom w:val="none" w:sz="0" w:space="0" w:color="auto"/>
        <w:right w:val="none" w:sz="0" w:space="0" w:color="auto"/>
      </w:divBdr>
    </w:div>
    <w:div w:id="912159601">
      <w:bodyDiv w:val="1"/>
      <w:marLeft w:val="0"/>
      <w:marRight w:val="0"/>
      <w:marTop w:val="0"/>
      <w:marBottom w:val="0"/>
      <w:divBdr>
        <w:top w:val="none" w:sz="0" w:space="0" w:color="auto"/>
        <w:left w:val="none" w:sz="0" w:space="0" w:color="auto"/>
        <w:bottom w:val="none" w:sz="0" w:space="0" w:color="auto"/>
        <w:right w:val="none" w:sz="0" w:space="0" w:color="auto"/>
      </w:divBdr>
    </w:div>
    <w:div w:id="1066415777">
      <w:bodyDiv w:val="1"/>
      <w:marLeft w:val="0"/>
      <w:marRight w:val="0"/>
      <w:marTop w:val="0"/>
      <w:marBottom w:val="0"/>
      <w:divBdr>
        <w:top w:val="none" w:sz="0" w:space="0" w:color="auto"/>
        <w:left w:val="none" w:sz="0" w:space="0" w:color="auto"/>
        <w:bottom w:val="none" w:sz="0" w:space="0" w:color="auto"/>
        <w:right w:val="none" w:sz="0" w:space="0" w:color="auto"/>
      </w:divBdr>
    </w:div>
    <w:div w:id="1223248393">
      <w:bodyDiv w:val="1"/>
      <w:marLeft w:val="0"/>
      <w:marRight w:val="0"/>
      <w:marTop w:val="0"/>
      <w:marBottom w:val="0"/>
      <w:divBdr>
        <w:top w:val="none" w:sz="0" w:space="0" w:color="auto"/>
        <w:left w:val="none" w:sz="0" w:space="0" w:color="auto"/>
        <w:bottom w:val="none" w:sz="0" w:space="0" w:color="auto"/>
        <w:right w:val="none" w:sz="0" w:space="0" w:color="auto"/>
      </w:divBdr>
    </w:div>
    <w:div w:id="1307315469">
      <w:bodyDiv w:val="1"/>
      <w:marLeft w:val="0"/>
      <w:marRight w:val="0"/>
      <w:marTop w:val="0"/>
      <w:marBottom w:val="0"/>
      <w:divBdr>
        <w:top w:val="none" w:sz="0" w:space="0" w:color="auto"/>
        <w:left w:val="none" w:sz="0" w:space="0" w:color="auto"/>
        <w:bottom w:val="none" w:sz="0" w:space="0" w:color="auto"/>
        <w:right w:val="none" w:sz="0" w:space="0" w:color="auto"/>
      </w:divBdr>
    </w:div>
    <w:div w:id="1465268482">
      <w:bodyDiv w:val="1"/>
      <w:marLeft w:val="0"/>
      <w:marRight w:val="0"/>
      <w:marTop w:val="0"/>
      <w:marBottom w:val="0"/>
      <w:divBdr>
        <w:top w:val="none" w:sz="0" w:space="0" w:color="auto"/>
        <w:left w:val="none" w:sz="0" w:space="0" w:color="auto"/>
        <w:bottom w:val="none" w:sz="0" w:space="0" w:color="auto"/>
        <w:right w:val="none" w:sz="0" w:space="0" w:color="auto"/>
      </w:divBdr>
    </w:div>
    <w:div w:id="156024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Bhavishya Gupta</dc:creator>
  <cp:keywords/>
  <dc:description/>
  <cp:lastModifiedBy>Bhavishya Gupta</cp:lastModifiedBy>
  <cp:revision>3</cp:revision>
  <dcterms:created xsi:type="dcterms:W3CDTF">2024-10-17T12:10:00Z</dcterms:created>
  <dcterms:modified xsi:type="dcterms:W3CDTF">2024-10-17T15:37:00Z</dcterms:modified>
</cp:coreProperties>
</file>