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DA38" w14:textId="2D98D9FA" w:rsidR="00112999" w:rsidRDefault="00112999" w:rsidP="00112999">
      <w:pPr>
        <w:jc w:val="center"/>
        <w:rPr>
          <w:b/>
          <w:bCs/>
          <w:sz w:val="36"/>
          <w:szCs w:val="36"/>
        </w:rPr>
      </w:pPr>
      <w:r>
        <w:rPr>
          <w:b/>
          <w:bCs/>
          <w:sz w:val="36"/>
          <w:szCs w:val="36"/>
        </w:rPr>
        <w:t>Candidate Analysis Report</w:t>
      </w:r>
    </w:p>
    <w:p w14:paraId="05E024CF" w14:textId="77777777" w:rsidR="00112999" w:rsidRPr="001E3749" w:rsidRDefault="00112999" w:rsidP="00112999">
      <w:pPr>
        <w:rPr>
          <w:sz w:val="32"/>
          <w:szCs w:val="32"/>
        </w:rPr>
      </w:pPr>
      <w:r w:rsidRPr="001E3749">
        <w:rPr>
          <w:b/>
          <w:bCs/>
          <w:sz w:val="32"/>
          <w:szCs w:val="32"/>
        </w:rPr>
        <w:t>1. Exploratory Data Analysis</w:t>
      </w:r>
    </w:p>
    <w:p w14:paraId="02F0C257" w14:textId="4A89B2BB" w:rsidR="00112999" w:rsidRDefault="00112999" w:rsidP="00112999">
      <w:pPr>
        <w:rPr>
          <w:b/>
          <w:bCs/>
          <w:sz w:val="28"/>
          <w:szCs w:val="28"/>
        </w:rPr>
      </w:pPr>
      <w:r w:rsidRPr="001E3749">
        <w:rPr>
          <w:b/>
          <w:bCs/>
          <w:sz w:val="28"/>
          <w:szCs w:val="28"/>
        </w:rPr>
        <w:t>1.1 Emotion Analysis</w:t>
      </w:r>
      <w:r>
        <w:rPr>
          <w:b/>
          <w:bCs/>
          <w:sz w:val="28"/>
          <w:szCs w:val="28"/>
        </w:rPr>
        <w:t xml:space="preserve"> and its Implications:</w:t>
      </w:r>
    </w:p>
    <w:p w14:paraId="25CAD062" w14:textId="445A8120" w:rsidR="00112999" w:rsidRPr="00112999" w:rsidRDefault="00112999" w:rsidP="00112999">
      <w:pPr>
        <w:jc w:val="both"/>
      </w:pPr>
      <w:r w:rsidRPr="00112999">
        <w:t xml:space="preserve">The emotion scores from the candidate's introduction video reflect primarily neutral expressions, with "neutral" being the dominant emotion in </w:t>
      </w:r>
      <w:r w:rsidRPr="00112999">
        <w:t>most</w:t>
      </w:r>
      <w:r w:rsidRPr="00112999">
        <w:t xml:space="preserve"> frames. Here's a breakdown of the key observations:</w:t>
      </w:r>
    </w:p>
    <w:p w14:paraId="1CCCD494" w14:textId="24F84D8E" w:rsidR="00112999" w:rsidRPr="00112999" w:rsidRDefault="00112999" w:rsidP="00112999">
      <w:pPr>
        <w:jc w:val="both"/>
      </w:pPr>
      <w:r w:rsidRPr="00112999">
        <w:rPr>
          <w:b/>
          <w:bCs/>
        </w:rPr>
        <w:t>1.Neutral Dominance:</w:t>
      </w:r>
      <w:r w:rsidRPr="00112999">
        <w:t xml:space="preserve"> Across all image sequences, the dominant emotion is consistently neutral,</w:t>
      </w:r>
      <w:r w:rsidR="00D70397">
        <w:t xml:space="preserve"> </w:t>
      </w:r>
      <w:r w:rsidRPr="00112999">
        <w:t xml:space="preserve">indicating that the candidate maintained a calm, composed </w:t>
      </w:r>
      <w:r w:rsidRPr="00112999">
        <w:t>demeanour</w:t>
      </w:r>
      <w:r w:rsidRPr="00112999">
        <w:t xml:space="preserve"> throughout the introduction.</w:t>
      </w:r>
    </w:p>
    <w:p w14:paraId="7903ECBB" w14:textId="565ED73C" w:rsidR="00112999" w:rsidRPr="00112999" w:rsidRDefault="00112999" w:rsidP="00112999">
      <w:pPr>
        <w:rPr>
          <w:b/>
          <w:bCs/>
        </w:rPr>
      </w:pPr>
      <w:r w:rsidRPr="00112999">
        <w:rPr>
          <w:b/>
          <w:bCs/>
        </w:rPr>
        <w:t xml:space="preserve">2. Fluctuations in Other Emotions: </w:t>
      </w:r>
    </w:p>
    <w:p w14:paraId="269DC044" w14:textId="4C2E3A00" w:rsidR="00112999" w:rsidRPr="00112999" w:rsidRDefault="00112999" w:rsidP="00112999">
      <w:pPr>
        <w:pStyle w:val="ListParagraph"/>
        <w:numPr>
          <w:ilvl w:val="0"/>
          <w:numId w:val="1"/>
        </w:numPr>
        <w:jc w:val="both"/>
      </w:pPr>
      <w:r w:rsidRPr="00112999">
        <w:rPr>
          <w:b/>
          <w:bCs/>
        </w:rPr>
        <w:t>Anger</w:t>
      </w:r>
      <w:r w:rsidRPr="00112999">
        <w:t>: Some spikes in anger scores (e.g., sequences 0, 3, 7, 18) suggest moments where the candidate's facial expressions briefly conveyed tension or frustration.</w:t>
      </w:r>
    </w:p>
    <w:p w14:paraId="0CE5ADC6" w14:textId="2E1F7F1D" w:rsidR="00112999" w:rsidRPr="00112999" w:rsidRDefault="00112999" w:rsidP="00112999">
      <w:pPr>
        <w:pStyle w:val="ListParagraph"/>
        <w:numPr>
          <w:ilvl w:val="0"/>
          <w:numId w:val="1"/>
        </w:numPr>
        <w:jc w:val="both"/>
      </w:pPr>
      <w:r w:rsidRPr="00112999">
        <w:rPr>
          <w:b/>
          <w:bCs/>
        </w:rPr>
        <w:t>Fear and Disgust</w:t>
      </w:r>
      <w:r w:rsidRPr="00112999">
        <w:t>: These emotions appear minimally, with fear occasionally peaking (sequence 18) but otherwise showing very low values.</w:t>
      </w:r>
    </w:p>
    <w:p w14:paraId="624839D4" w14:textId="09C8D72B" w:rsidR="00112999" w:rsidRPr="00112999" w:rsidRDefault="00112999" w:rsidP="00112999">
      <w:pPr>
        <w:pStyle w:val="ListParagraph"/>
        <w:numPr>
          <w:ilvl w:val="0"/>
          <w:numId w:val="1"/>
        </w:numPr>
        <w:jc w:val="both"/>
      </w:pPr>
      <w:r w:rsidRPr="00112999">
        <w:rPr>
          <w:b/>
          <w:bCs/>
        </w:rPr>
        <w:t>Happiness</w:t>
      </w:r>
      <w:r w:rsidRPr="00112999">
        <w:t>: Brief moments of happiness were observed, especially in sequence 8 (21.39% happy), where the candidate likely displayed a smile or more positive expression.</w:t>
      </w:r>
    </w:p>
    <w:p w14:paraId="1EFF7A74" w14:textId="1AADBEC6" w:rsidR="00112999" w:rsidRPr="00112999" w:rsidRDefault="00112999" w:rsidP="00112999">
      <w:pPr>
        <w:pStyle w:val="ListParagraph"/>
        <w:numPr>
          <w:ilvl w:val="0"/>
          <w:numId w:val="1"/>
        </w:numPr>
        <w:jc w:val="both"/>
      </w:pPr>
      <w:r w:rsidRPr="00112999">
        <w:rPr>
          <w:b/>
          <w:bCs/>
        </w:rPr>
        <w:t>Sadness and Surprise</w:t>
      </w:r>
      <w:r w:rsidRPr="00112999">
        <w:t>: These emotions appear sporadically but never reach significant levels, suggesting they were not prominently displayed during the introduction.</w:t>
      </w:r>
    </w:p>
    <w:p w14:paraId="6AEC2F9D" w14:textId="6965E9FB" w:rsidR="00112999" w:rsidRPr="00112999" w:rsidRDefault="00112999" w:rsidP="00112999">
      <w:pPr>
        <w:jc w:val="both"/>
      </w:pPr>
      <w:r w:rsidRPr="00112999">
        <w:rPr>
          <w:b/>
          <w:bCs/>
        </w:rPr>
        <w:t>3. Outliers in Emotional Spikes</w:t>
      </w:r>
      <w:r w:rsidRPr="00112999">
        <w:t>: Sequences 18, 38, and 39 show higher peaks in emotions such as fear, anger, and surprise, indicating potential moments of heightened expression, but they still have neutral as the dominant emotion.</w:t>
      </w:r>
    </w:p>
    <w:p w14:paraId="26428A1B" w14:textId="77777777" w:rsidR="00112999" w:rsidRDefault="00112999" w:rsidP="00112999">
      <w:pPr>
        <w:jc w:val="both"/>
      </w:pPr>
      <w:r w:rsidRPr="00112999">
        <w:rPr>
          <w:b/>
          <w:bCs/>
        </w:rPr>
        <w:t>4. Calm Presentation Overall</w:t>
      </w:r>
      <w:r w:rsidRPr="00112999">
        <w:t>: The overwhelming neutrality of the emotions suggests that the candidate’s introduction was delivered in a calm, non-dramatic manner with minimal emotional variability.</w:t>
      </w:r>
    </w:p>
    <w:p w14:paraId="4BF2B003" w14:textId="77777777" w:rsidR="00112999" w:rsidRDefault="00112999" w:rsidP="00112999">
      <w:pPr>
        <w:jc w:val="both"/>
      </w:pPr>
      <w:r w:rsidRPr="00112999">
        <w:t>This analysis points to a candidate who presented their introduction with composure, though with occasional hints of underlying emotions like anger or fear. The data suggests that the presentation was likely formal and controlled.</w:t>
      </w:r>
    </w:p>
    <w:p w14:paraId="6B065025" w14:textId="37296275" w:rsidR="00112999" w:rsidRPr="00112999" w:rsidRDefault="00112999" w:rsidP="00112999">
      <w:pPr>
        <w:jc w:val="both"/>
      </w:pPr>
      <w:bookmarkStart w:id="0" w:name="_Hlk180087776"/>
      <w:r w:rsidRPr="00112999">
        <w:rPr>
          <w:b/>
          <w:bCs/>
          <w:sz w:val="28"/>
          <w:szCs w:val="28"/>
        </w:rPr>
        <w:t>1.2.</w:t>
      </w:r>
      <w:r>
        <w:rPr>
          <w:b/>
          <w:bCs/>
        </w:rPr>
        <w:t xml:space="preserve"> </w:t>
      </w:r>
      <w:r w:rsidRPr="00112999">
        <w:rPr>
          <w:b/>
          <w:bCs/>
          <w:sz w:val="28"/>
          <w:szCs w:val="28"/>
        </w:rPr>
        <w:t>Gaze Analysis and Its Effects</w:t>
      </w:r>
      <w:r w:rsidR="009D3F0B">
        <w:rPr>
          <w:b/>
          <w:bCs/>
          <w:sz w:val="28"/>
          <w:szCs w:val="28"/>
        </w:rPr>
        <w:t>:</w:t>
      </w:r>
    </w:p>
    <w:p w14:paraId="29E6BE17" w14:textId="77777777" w:rsidR="00112999" w:rsidRDefault="00112999" w:rsidP="00112999">
      <w:pPr>
        <w:jc w:val="both"/>
      </w:pPr>
      <w:bookmarkStart w:id="1" w:name="_Hlk180088281"/>
      <w:bookmarkEnd w:id="0"/>
      <w:r w:rsidRPr="00112999">
        <w:t>The provided data consists of sequential gaze and blink recordings, along with an "eye offset" value, over a video introduction. Below is an analysis of key insights derived from the data:</w:t>
      </w:r>
    </w:p>
    <w:p w14:paraId="48326390" w14:textId="1A5A5417" w:rsidR="00112999" w:rsidRPr="00112999" w:rsidRDefault="00112999" w:rsidP="00112999">
      <w:pPr>
        <w:jc w:val="both"/>
        <w:rPr>
          <w:b/>
          <w:bCs/>
        </w:rPr>
      </w:pPr>
      <w:r w:rsidRPr="00112999">
        <w:rPr>
          <w:b/>
          <w:bCs/>
        </w:rPr>
        <w:t>1.</w:t>
      </w:r>
      <w:r>
        <w:rPr>
          <w:b/>
          <w:bCs/>
        </w:rPr>
        <w:t xml:space="preserve"> </w:t>
      </w:r>
      <w:r w:rsidRPr="00112999">
        <w:rPr>
          <w:b/>
          <w:bCs/>
        </w:rPr>
        <w:t>Gaze</w:t>
      </w:r>
      <w:r w:rsidRPr="00112999">
        <w:rPr>
          <w:b/>
          <w:bCs/>
        </w:rPr>
        <w:t xml:space="preserve"> Behaviour:</w:t>
      </w:r>
    </w:p>
    <w:p w14:paraId="27C43261" w14:textId="0CB99FC1" w:rsidR="00112999" w:rsidRPr="00F453BC" w:rsidRDefault="00112999" w:rsidP="00F453BC">
      <w:pPr>
        <w:pStyle w:val="ListParagraph"/>
        <w:numPr>
          <w:ilvl w:val="0"/>
          <w:numId w:val="6"/>
        </w:numPr>
        <w:jc w:val="both"/>
      </w:pPr>
      <w:r w:rsidRPr="00F453BC">
        <w:lastRenderedPageBreak/>
        <w:t>The `gaze` column indicates whether the candidate's gaze is directed towards the camera (value 1) or away from it (value 0).</w:t>
      </w:r>
    </w:p>
    <w:p w14:paraId="2CCD7AA5" w14:textId="2221CC2A" w:rsidR="00112999" w:rsidRPr="00F453BC" w:rsidRDefault="00112999" w:rsidP="00F453BC">
      <w:pPr>
        <w:pStyle w:val="ListParagraph"/>
        <w:numPr>
          <w:ilvl w:val="0"/>
          <w:numId w:val="6"/>
        </w:numPr>
        <w:jc w:val="both"/>
      </w:pPr>
      <w:r w:rsidRPr="00F453BC">
        <w:t>Most</w:t>
      </w:r>
      <w:r w:rsidRPr="00F453BC">
        <w:t xml:space="preserve"> entries in the dataset have `gaze` values of 1, indicating that the candidate maintained eye contact with the camera for most of the video. This suggests consistent engagement with the viewer or audience.</w:t>
      </w:r>
    </w:p>
    <w:p w14:paraId="3C2D1057" w14:textId="77777777" w:rsidR="00F453BC" w:rsidRPr="00F453BC" w:rsidRDefault="00112999" w:rsidP="00F453BC">
      <w:pPr>
        <w:pStyle w:val="ListParagraph"/>
        <w:numPr>
          <w:ilvl w:val="0"/>
          <w:numId w:val="6"/>
        </w:numPr>
        <w:jc w:val="both"/>
      </w:pPr>
      <w:r w:rsidRPr="00F453BC">
        <w:t>Occasional entries with `gaze = 0` suggest moments of disengagement or shifts in eye direction. These breaks could indicate the candidate looking at notes or momentary distractions</w:t>
      </w:r>
      <w:r w:rsidR="00F453BC" w:rsidRPr="00F453BC">
        <w:t>.</w:t>
      </w:r>
    </w:p>
    <w:bookmarkEnd w:id="1"/>
    <w:p w14:paraId="588F8B1C" w14:textId="1AA4B7D4" w:rsidR="00112999" w:rsidRPr="00F453BC" w:rsidRDefault="00112999" w:rsidP="00F453BC">
      <w:pPr>
        <w:jc w:val="both"/>
        <w:rPr>
          <w:b/>
          <w:bCs/>
        </w:rPr>
      </w:pPr>
      <w:r w:rsidRPr="00F453BC">
        <w:rPr>
          <w:b/>
          <w:bCs/>
        </w:rPr>
        <w:t xml:space="preserve">2. Blink </w:t>
      </w:r>
      <w:proofErr w:type="spellStart"/>
      <w:r w:rsidRPr="00F453BC">
        <w:rPr>
          <w:b/>
          <w:bCs/>
        </w:rPr>
        <w:t>Behavior</w:t>
      </w:r>
      <w:proofErr w:type="spellEnd"/>
      <w:r w:rsidRPr="00F453BC">
        <w:rPr>
          <w:b/>
          <w:bCs/>
        </w:rPr>
        <w:t>:</w:t>
      </w:r>
    </w:p>
    <w:p w14:paraId="15D89368" w14:textId="4B4C8672" w:rsidR="00112999" w:rsidRPr="00112999" w:rsidRDefault="00112999" w:rsidP="00F453BC">
      <w:pPr>
        <w:pStyle w:val="ListParagraph"/>
        <w:numPr>
          <w:ilvl w:val="0"/>
          <w:numId w:val="7"/>
        </w:numPr>
        <w:jc w:val="both"/>
      </w:pPr>
      <w:r w:rsidRPr="00112999">
        <w:t>The `blink` column indicates whether the candidate blinks (value 1) or not (value 0).</w:t>
      </w:r>
    </w:p>
    <w:p w14:paraId="1319CE1F" w14:textId="77777777" w:rsidR="00F453BC" w:rsidRDefault="00112999" w:rsidP="00F453BC">
      <w:pPr>
        <w:pStyle w:val="ListParagraph"/>
        <w:numPr>
          <w:ilvl w:val="0"/>
          <w:numId w:val="7"/>
        </w:numPr>
        <w:jc w:val="both"/>
      </w:pPr>
      <w:r w:rsidRPr="00112999">
        <w:t xml:space="preserve">There are regular instances of blinking throughout the sequence, which are natural for human </w:t>
      </w:r>
      <w:proofErr w:type="spellStart"/>
      <w:r w:rsidRPr="00112999">
        <w:t>behavior</w:t>
      </w:r>
      <w:proofErr w:type="spellEnd"/>
      <w:r w:rsidRPr="00112999">
        <w:t>. However, a few frames with `blink = 1` are clustered together (e.g., image sequence 2, 9, 11). Rapid blinking in these instances may indicate nervousness or heightened stress levels during certain parts of the video.</w:t>
      </w:r>
    </w:p>
    <w:p w14:paraId="18DE615F" w14:textId="305765A0" w:rsidR="00112999" w:rsidRPr="00112999" w:rsidRDefault="00112999" w:rsidP="00112999">
      <w:pPr>
        <w:jc w:val="both"/>
      </w:pPr>
      <w:r w:rsidRPr="00112999">
        <w:t>3. Eye Offset:</w:t>
      </w:r>
    </w:p>
    <w:p w14:paraId="264A3A7A" w14:textId="3EFD5907" w:rsidR="00112999" w:rsidRPr="00112999" w:rsidRDefault="00112999" w:rsidP="00F453BC">
      <w:pPr>
        <w:pStyle w:val="ListParagraph"/>
        <w:numPr>
          <w:ilvl w:val="0"/>
          <w:numId w:val="8"/>
        </w:numPr>
        <w:jc w:val="both"/>
      </w:pPr>
      <w:r w:rsidRPr="00112999">
        <w:t>The `</w:t>
      </w:r>
      <w:proofErr w:type="spellStart"/>
      <w:r w:rsidRPr="00112999">
        <w:t>eye_offset</w:t>
      </w:r>
      <w:proofErr w:type="spellEnd"/>
      <w:r w:rsidRPr="00112999">
        <w:t>` column represents some form of deviation in the candidate's gaze from a central point, possibly indicating the candidate's focus or concentration.</w:t>
      </w:r>
    </w:p>
    <w:p w14:paraId="006721F3" w14:textId="77777777" w:rsidR="00F453BC" w:rsidRDefault="00112999" w:rsidP="00F453BC">
      <w:pPr>
        <w:pStyle w:val="ListParagraph"/>
        <w:numPr>
          <w:ilvl w:val="0"/>
          <w:numId w:val="8"/>
        </w:numPr>
        <w:jc w:val="both"/>
      </w:pPr>
      <w:r w:rsidRPr="00112999">
        <w:t>Positive and negative values of `</w:t>
      </w:r>
      <w:proofErr w:type="spellStart"/>
      <w:r w:rsidRPr="00112999">
        <w:t>eye_offset</w:t>
      </w:r>
      <w:proofErr w:type="spellEnd"/>
      <w:r w:rsidRPr="00112999">
        <w:t>` are observed, with higher positive numbers indicating a larger deviation from the expected focus. Notably:</w:t>
      </w:r>
    </w:p>
    <w:p w14:paraId="0AB0A486" w14:textId="6FBC14F6" w:rsidR="00F453BC" w:rsidRDefault="00112999" w:rsidP="00F453BC">
      <w:pPr>
        <w:pStyle w:val="ListParagraph"/>
        <w:numPr>
          <w:ilvl w:val="1"/>
          <w:numId w:val="8"/>
        </w:numPr>
        <w:jc w:val="both"/>
      </w:pPr>
      <w:r w:rsidRPr="00112999">
        <w:t xml:space="preserve">High eye offset values such as `44.2`, `77.76`, `56.37` could imply moments </w:t>
      </w:r>
      <w:r w:rsidR="00F453BC">
        <w:t xml:space="preserve"> </w:t>
      </w:r>
      <w:r w:rsidRPr="00112999">
        <w:t>when the candidate was significantly distracted or looking away.</w:t>
      </w:r>
    </w:p>
    <w:p w14:paraId="6AEC7732" w14:textId="77777777" w:rsidR="00F453BC" w:rsidRDefault="00112999" w:rsidP="00F453BC">
      <w:pPr>
        <w:pStyle w:val="ListParagraph"/>
        <w:numPr>
          <w:ilvl w:val="1"/>
          <w:numId w:val="8"/>
        </w:numPr>
        <w:jc w:val="both"/>
      </w:pPr>
      <w:r w:rsidRPr="00112999">
        <w:t xml:space="preserve">Negative values (e.g., `-7.95`, `-5.03`, `-1.09`) might represent the candidate's eye position slightly deviating but still within range of the </w:t>
      </w:r>
      <w:proofErr w:type="spellStart"/>
      <w:r w:rsidRPr="00112999">
        <w:t>center</w:t>
      </w:r>
      <w:proofErr w:type="spellEnd"/>
      <w:r w:rsidRPr="00112999">
        <w:t>.</w:t>
      </w:r>
    </w:p>
    <w:p w14:paraId="01EE7264" w14:textId="687F86AD" w:rsidR="00112999" w:rsidRPr="00112999" w:rsidRDefault="00112999" w:rsidP="00112999">
      <w:pPr>
        <w:pStyle w:val="ListParagraph"/>
        <w:numPr>
          <w:ilvl w:val="1"/>
          <w:numId w:val="8"/>
        </w:numPr>
        <w:jc w:val="both"/>
      </w:pPr>
      <w:r w:rsidRPr="00112999">
        <w:t>The frequent smaller offsets (close to zero) suggest that the candidate mostly maintained eye contact or gaze consistency.</w:t>
      </w:r>
    </w:p>
    <w:p w14:paraId="33A718C2" w14:textId="403116DF" w:rsidR="00112999" w:rsidRPr="00F453BC" w:rsidRDefault="00112999" w:rsidP="00112999">
      <w:pPr>
        <w:jc w:val="both"/>
        <w:rPr>
          <w:b/>
          <w:bCs/>
        </w:rPr>
      </w:pPr>
      <w:r w:rsidRPr="00F453BC">
        <w:rPr>
          <w:b/>
          <w:bCs/>
        </w:rPr>
        <w:t>4. Periods of Focus vs Distraction:</w:t>
      </w:r>
    </w:p>
    <w:p w14:paraId="2C6D8752" w14:textId="085BF16D" w:rsidR="00112999" w:rsidRPr="00112999" w:rsidRDefault="00112999" w:rsidP="00F453BC">
      <w:pPr>
        <w:pStyle w:val="ListParagraph"/>
        <w:numPr>
          <w:ilvl w:val="0"/>
          <w:numId w:val="9"/>
        </w:numPr>
        <w:jc w:val="both"/>
      </w:pPr>
      <w:r w:rsidRPr="00112999">
        <w:t>The candidate seems to maintain focus for most of the video, with occasional shifts where they may have glanced away. For instance:</w:t>
      </w:r>
    </w:p>
    <w:p w14:paraId="00ED3227" w14:textId="0BE8CCA1" w:rsidR="00112999" w:rsidRPr="00112999" w:rsidRDefault="00112999" w:rsidP="00F453BC">
      <w:pPr>
        <w:pStyle w:val="ListParagraph"/>
        <w:numPr>
          <w:ilvl w:val="1"/>
          <w:numId w:val="9"/>
        </w:numPr>
        <w:jc w:val="both"/>
      </w:pPr>
      <w:r w:rsidRPr="00112999">
        <w:t>Image sequences with `gaze = 0` and high eye offset values (e.g., sequence 2, 14, 19, 36) represent moments where the candidate was likely distracted or purposefully looking elsewhere.</w:t>
      </w:r>
    </w:p>
    <w:p w14:paraId="26A9C215" w14:textId="363CC965" w:rsidR="00112999" w:rsidRPr="00112999" w:rsidRDefault="00112999" w:rsidP="00F453BC">
      <w:pPr>
        <w:pStyle w:val="ListParagraph"/>
        <w:numPr>
          <w:ilvl w:val="1"/>
          <w:numId w:val="9"/>
        </w:numPr>
        <w:jc w:val="both"/>
      </w:pPr>
      <w:r w:rsidRPr="00112999">
        <w:t>There are instances where both blink and gaze disengage simultaneously (e.g., sequences 2, 11, 22), which could indicate moments of nervousness or distraction.</w:t>
      </w:r>
    </w:p>
    <w:p w14:paraId="3CF2B1C7" w14:textId="3E8FC8AC" w:rsidR="00112999" w:rsidRPr="00F453BC" w:rsidRDefault="00112999" w:rsidP="00112999">
      <w:pPr>
        <w:jc w:val="both"/>
        <w:rPr>
          <w:b/>
          <w:bCs/>
        </w:rPr>
      </w:pPr>
      <w:r w:rsidRPr="00F453BC">
        <w:rPr>
          <w:b/>
          <w:bCs/>
        </w:rPr>
        <w:lastRenderedPageBreak/>
        <w:t>5. Possible Interpretation:</w:t>
      </w:r>
    </w:p>
    <w:p w14:paraId="459AEDAB" w14:textId="612464B6" w:rsidR="00112999" w:rsidRPr="00112999" w:rsidRDefault="00112999" w:rsidP="00F453BC">
      <w:pPr>
        <w:pStyle w:val="ListParagraph"/>
        <w:numPr>
          <w:ilvl w:val="0"/>
          <w:numId w:val="9"/>
        </w:numPr>
        <w:jc w:val="both"/>
      </w:pPr>
      <w:r w:rsidRPr="00F453BC">
        <w:rPr>
          <w:b/>
          <w:bCs/>
        </w:rPr>
        <w:t>Engagement:</w:t>
      </w:r>
      <w:r w:rsidRPr="00112999">
        <w:t xml:space="preserve"> Overall, the candidate demonstrates a strong focus and engagement in their introduction video, given the predominance of `gaze = 1` and relatively low `</w:t>
      </w:r>
      <w:proofErr w:type="spellStart"/>
      <w:r w:rsidRPr="00112999">
        <w:t>eye_offset</w:t>
      </w:r>
      <w:proofErr w:type="spellEnd"/>
      <w:r w:rsidRPr="00112999">
        <w:t>` values in many frames.</w:t>
      </w:r>
    </w:p>
    <w:p w14:paraId="639C92CF" w14:textId="0BFD5FAD" w:rsidR="00112999" w:rsidRPr="00112999" w:rsidRDefault="00112999" w:rsidP="00F453BC">
      <w:pPr>
        <w:pStyle w:val="ListParagraph"/>
        <w:numPr>
          <w:ilvl w:val="0"/>
          <w:numId w:val="9"/>
        </w:numPr>
        <w:jc w:val="both"/>
      </w:pPr>
      <w:r w:rsidRPr="00F453BC">
        <w:rPr>
          <w:b/>
          <w:bCs/>
        </w:rPr>
        <w:t>Nervousness:</w:t>
      </w:r>
      <w:r w:rsidRPr="00112999">
        <w:t xml:space="preserve"> The few instances of high `blink` rates combined with `gaze = 0` could suggest points where the candidate may be experiencing stress or distraction.</w:t>
      </w:r>
    </w:p>
    <w:p w14:paraId="08B8F94D" w14:textId="0CAE242D" w:rsidR="00112999" w:rsidRDefault="00112999" w:rsidP="00F453BC">
      <w:pPr>
        <w:pStyle w:val="ListParagraph"/>
        <w:numPr>
          <w:ilvl w:val="0"/>
          <w:numId w:val="9"/>
        </w:numPr>
        <w:jc w:val="both"/>
      </w:pPr>
      <w:r w:rsidRPr="00F453BC">
        <w:rPr>
          <w:b/>
          <w:bCs/>
        </w:rPr>
        <w:t>Natural Eye Movements:</w:t>
      </w:r>
      <w:r w:rsidRPr="00112999">
        <w:t xml:space="preserve"> The regular blinks and moderate `</w:t>
      </w:r>
      <w:proofErr w:type="spellStart"/>
      <w:r w:rsidRPr="00112999">
        <w:t>eye_offset</w:t>
      </w:r>
      <w:proofErr w:type="spellEnd"/>
      <w:r w:rsidRPr="00112999">
        <w:t>` values show natural eye movements, which can be expected in a video recording scenario.</w:t>
      </w:r>
    </w:p>
    <w:p w14:paraId="4F762D36" w14:textId="77777777" w:rsidR="00F0042E" w:rsidRPr="00F0042E" w:rsidRDefault="00F0042E" w:rsidP="00F0042E">
      <w:pPr>
        <w:jc w:val="both"/>
        <w:rPr>
          <w:b/>
          <w:bCs/>
        </w:rPr>
      </w:pPr>
      <w:bookmarkStart w:id="2" w:name="_Hlk180087992"/>
      <w:r w:rsidRPr="00F0042E">
        <w:rPr>
          <w:b/>
          <w:bCs/>
        </w:rPr>
        <w:t>Eye Contact and Engagement:</w:t>
      </w:r>
    </w:p>
    <w:p w14:paraId="03B15985" w14:textId="77777777" w:rsidR="00F0042E" w:rsidRPr="00F0042E" w:rsidRDefault="00F0042E" w:rsidP="00F0042E">
      <w:pPr>
        <w:numPr>
          <w:ilvl w:val="0"/>
          <w:numId w:val="9"/>
        </w:numPr>
        <w:jc w:val="both"/>
      </w:pPr>
      <w:r w:rsidRPr="00F0042E">
        <w:t>With a gaze percentage of 78.8%, the candidate demonstrates strong engagement and eye contact with the camera, indicating attentiveness.</w:t>
      </w:r>
    </w:p>
    <w:p w14:paraId="45C4022E" w14:textId="77777777" w:rsidR="00F0042E" w:rsidRPr="00F0042E" w:rsidRDefault="00F0042E" w:rsidP="00F0042E">
      <w:pPr>
        <w:numPr>
          <w:ilvl w:val="0"/>
          <w:numId w:val="9"/>
        </w:numPr>
        <w:jc w:val="both"/>
      </w:pPr>
      <w:r w:rsidRPr="00F0042E">
        <w:t>The blink rate of 0.21 blinks per second is within a natural range, reflecting comfort during the presentation.</w:t>
      </w:r>
    </w:p>
    <w:p w14:paraId="3E0E8E4E" w14:textId="7F3FB35C" w:rsidR="00F0042E" w:rsidRPr="00112999" w:rsidRDefault="00F0042E" w:rsidP="00F0042E">
      <w:pPr>
        <w:numPr>
          <w:ilvl w:val="0"/>
          <w:numId w:val="9"/>
        </w:numPr>
        <w:jc w:val="both"/>
      </w:pPr>
      <w:r w:rsidRPr="00F0042E">
        <w:t>The eye offset at 13.76 units suggests the candidate may have occasional, slight distractions, but it does not detract significantly from their engagement.</w:t>
      </w:r>
    </w:p>
    <w:bookmarkEnd w:id="2"/>
    <w:p w14:paraId="3D35AA00" w14:textId="29B3CDA5" w:rsidR="00112999" w:rsidRPr="00F453BC" w:rsidRDefault="00112999" w:rsidP="00112999">
      <w:pPr>
        <w:jc w:val="both"/>
        <w:rPr>
          <w:b/>
          <w:bCs/>
        </w:rPr>
      </w:pPr>
      <w:r w:rsidRPr="00F453BC">
        <w:rPr>
          <w:b/>
          <w:bCs/>
        </w:rPr>
        <w:t>Suggestions for Improvement:</w:t>
      </w:r>
    </w:p>
    <w:p w14:paraId="4EC794CC" w14:textId="3CA71949" w:rsidR="00112999" w:rsidRPr="00112999" w:rsidRDefault="00112999" w:rsidP="00F453BC">
      <w:pPr>
        <w:pStyle w:val="ListParagraph"/>
        <w:numPr>
          <w:ilvl w:val="0"/>
          <w:numId w:val="10"/>
        </w:numPr>
        <w:jc w:val="both"/>
      </w:pPr>
      <w:r w:rsidRPr="00112999">
        <w:t>The candidate may want to reduce moments of distraction (where `gaze = 0` and `</w:t>
      </w:r>
      <w:proofErr w:type="spellStart"/>
      <w:r w:rsidRPr="00112999">
        <w:t>eye_offset</w:t>
      </w:r>
      <w:proofErr w:type="spellEnd"/>
      <w:r w:rsidRPr="00112999">
        <w:t>` is high) to maintain a more consistent connection with the audience.</w:t>
      </w:r>
    </w:p>
    <w:p w14:paraId="0929C1F7" w14:textId="1E974404" w:rsidR="00112999" w:rsidRPr="00112999" w:rsidRDefault="00112999" w:rsidP="00F453BC">
      <w:pPr>
        <w:pStyle w:val="ListParagraph"/>
        <w:numPr>
          <w:ilvl w:val="0"/>
          <w:numId w:val="10"/>
        </w:numPr>
        <w:jc w:val="both"/>
      </w:pPr>
      <w:r w:rsidRPr="00112999">
        <w:t>Managing nervous blinking could also help in projecting confidence during the introduction.</w:t>
      </w:r>
    </w:p>
    <w:p w14:paraId="0CEF5BF6" w14:textId="2202CBBE" w:rsidR="00112999" w:rsidRDefault="00112999" w:rsidP="00112999">
      <w:pPr>
        <w:jc w:val="both"/>
      </w:pPr>
      <w:r w:rsidRPr="00112999">
        <w:t>This analysis highlights the candidate's overall engagement in the video, while identifying moments of distraction or nervousness that may affect the perception of their focus.</w:t>
      </w:r>
    </w:p>
    <w:p w14:paraId="729701AC" w14:textId="35B397C4" w:rsidR="00F453BC" w:rsidRPr="00F453BC" w:rsidRDefault="00F453BC" w:rsidP="00112999">
      <w:pPr>
        <w:jc w:val="both"/>
        <w:rPr>
          <w:b/>
          <w:bCs/>
          <w:sz w:val="28"/>
          <w:szCs w:val="28"/>
        </w:rPr>
      </w:pPr>
      <w:bookmarkStart w:id="3" w:name="_Hlk180088628"/>
      <w:r w:rsidRPr="00F453BC">
        <w:rPr>
          <w:b/>
          <w:bCs/>
          <w:sz w:val="28"/>
          <w:szCs w:val="28"/>
        </w:rPr>
        <w:t>1.</w:t>
      </w:r>
      <w:r w:rsidRPr="00F453BC">
        <w:rPr>
          <w:b/>
          <w:bCs/>
          <w:sz w:val="28"/>
          <w:szCs w:val="28"/>
        </w:rPr>
        <w:t>3</w:t>
      </w:r>
      <w:r w:rsidRPr="00F17A22">
        <w:rPr>
          <w:b/>
          <w:bCs/>
          <w:sz w:val="28"/>
          <w:szCs w:val="28"/>
        </w:rPr>
        <w:t>. Metadata Analysis and Temporal Effects</w:t>
      </w:r>
      <w:r>
        <w:rPr>
          <w:b/>
          <w:bCs/>
          <w:sz w:val="28"/>
          <w:szCs w:val="28"/>
        </w:rPr>
        <w:t>:</w:t>
      </w:r>
    </w:p>
    <w:p w14:paraId="34194193" w14:textId="77777777" w:rsidR="00F453BC" w:rsidRPr="00F453BC" w:rsidRDefault="00F453BC" w:rsidP="00F453BC">
      <w:pPr>
        <w:jc w:val="both"/>
      </w:pPr>
      <w:bookmarkStart w:id="4" w:name="_Hlk180088768"/>
      <w:bookmarkEnd w:id="3"/>
      <w:r w:rsidRPr="00F453BC">
        <w:t>The metadata you’ve provided corresponds to frames from a candidate's introduction video. Here’s a breakdown of the key columns:</w:t>
      </w:r>
    </w:p>
    <w:p w14:paraId="47F57D6B" w14:textId="77777777" w:rsidR="00F453BC" w:rsidRPr="00F453BC" w:rsidRDefault="00F453BC" w:rsidP="00F453BC">
      <w:pPr>
        <w:numPr>
          <w:ilvl w:val="0"/>
          <w:numId w:val="11"/>
        </w:numPr>
        <w:jc w:val="both"/>
      </w:pPr>
      <w:proofErr w:type="spellStart"/>
      <w:r w:rsidRPr="00F453BC">
        <w:rPr>
          <w:b/>
          <w:bCs/>
        </w:rPr>
        <w:t>movie_id</w:t>
      </w:r>
      <w:proofErr w:type="spellEnd"/>
      <w:r w:rsidRPr="00F453BC">
        <w:t>: This represents the unique identifier for the candidate’s video. All rows pertain to the same video (6b0386fc-41de-4196-b0d6-3d0b815c2dbc).</w:t>
      </w:r>
    </w:p>
    <w:p w14:paraId="2FD9439F" w14:textId="77777777" w:rsidR="00F453BC" w:rsidRPr="00F453BC" w:rsidRDefault="00F453BC" w:rsidP="00F453BC">
      <w:pPr>
        <w:numPr>
          <w:ilvl w:val="0"/>
          <w:numId w:val="11"/>
        </w:numPr>
        <w:jc w:val="both"/>
      </w:pPr>
      <w:proofErr w:type="spellStart"/>
      <w:r w:rsidRPr="00F453BC">
        <w:rPr>
          <w:b/>
          <w:bCs/>
        </w:rPr>
        <w:t>image_seq</w:t>
      </w:r>
      <w:proofErr w:type="spellEnd"/>
      <w:r w:rsidRPr="00F453BC">
        <w:t>: This column represents the sequence of images or frames from the video. It starts from 0 and increments by 1 for each new frame.</w:t>
      </w:r>
    </w:p>
    <w:p w14:paraId="3D03E4C2" w14:textId="77777777" w:rsidR="00F453BC" w:rsidRPr="00F453BC" w:rsidRDefault="00F453BC" w:rsidP="00F453BC">
      <w:pPr>
        <w:numPr>
          <w:ilvl w:val="0"/>
          <w:numId w:val="11"/>
        </w:numPr>
        <w:jc w:val="both"/>
      </w:pPr>
      <w:proofErr w:type="spellStart"/>
      <w:r w:rsidRPr="00F453BC">
        <w:rPr>
          <w:b/>
          <w:bCs/>
        </w:rPr>
        <w:t>participant_id</w:t>
      </w:r>
      <w:proofErr w:type="spellEnd"/>
      <w:r w:rsidRPr="00F453BC">
        <w:t>: A unique identifier for the participant (62ea9b36-7860-4dc9-827c-600604286571), consistent throughout the data.</w:t>
      </w:r>
    </w:p>
    <w:p w14:paraId="596BB094" w14:textId="77777777" w:rsidR="00F453BC" w:rsidRPr="00F453BC" w:rsidRDefault="00F453BC" w:rsidP="00F453BC">
      <w:pPr>
        <w:numPr>
          <w:ilvl w:val="0"/>
          <w:numId w:val="11"/>
        </w:numPr>
        <w:jc w:val="both"/>
      </w:pPr>
      <w:proofErr w:type="spellStart"/>
      <w:r w:rsidRPr="00F453BC">
        <w:rPr>
          <w:b/>
          <w:bCs/>
        </w:rPr>
        <w:lastRenderedPageBreak/>
        <w:t>elapsed_time</w:t>
      </w:r>
      <w:proofErr w:type="spellEnd"/>
      <w:r w:rsidRPr="00F453BC">
        <w:t>: The time in seconds since the video started, with each row indicating the frame captured at a particular second (e.g., 1.0, 2.0, 3.0 seconds, etc.).</w:t>
      </w:r>
    </w:p>
    <w:p w14:paraId="13621042" w14:textId="77777777" w:rsidR="00F453BC" w:rsidRPr="00F453BC" w:rsidRDefault="00F453BC" w:rsidP="00F453BC">
      <w:pPr>
        <w:numPr>
          <w:ilvl w:val="0"/>
          <w:numId w:val="11"/>
        </w:numPr>
        <w:jc w:val="both"/>
      </w:pPr>
      <w:proofErr w:type="spellStart"/>
      <w:r w:rsidRPr="00F453BC">
        <w:rPr>
          <w:b/>
          <w:bCs/>
        </w:rPr>
        <w:t>upload_time</w:t>
      </w:r>
      <w:proofErr w:type="spellEnd"/>
      <w:r w:rsidRPr="00F453BC">
        <w:t>: This shows the timestamp (2023-09-17 07:45:04) when all frames were uploaded. The uniformity suggests that this data likely represents continuous frames from a single video file uploaded at once, not individual asynchronous uploads.</w:t>
      </w:r>
    </w:p>
    <w:p w14:paraId="34167C6F" w14:textId="77777777" w:rsidR="00F453BC" w:rsidRPr="00F453BC" w:rsidRDefault="00F453BC" w:rsidP="00F453BC">
      <w:pPr>
        <w:numPr>
          <w:ilvl w:val="0"/>
          <w:numId w:val="11"/>
        </w:numPr>
        <w:jc w:val="both"/>
      </w:pPr>
      <w:r w:rsidRPr="00F453BC">
        <w:rPr>
          <w:b/>
          <w:bCs/>
        </w:rPr>
        <w:t>distance</w:t>
      </w:r>
      <w:r w:rsidRPr="00F453BC">
        <w:t>: This column, which remains at 0.0 across all frames, likely indicates that there was no detectable movement or significant distance covered by the participant (potentially stationary throughout the video).</w:t>
      </w:r>
    </w:p>
    <w:p w14:paraId="5DB07A9A" w14:textId="77777777" w:rsidR="00F453BC" w:rsidRPr="00F453BC" w:rsidRDefault="00F453BC" w:rsidP="00F453BC">
      <w:pPr>
        <w:jc w:val="both"/>
        <w:rPr>
          <w:b/>
          <w:bCs/>
        </w:rPr>
      </w:pPr>
      <w:r w:rsidRPr="00F453BC">
        <w:rPr>
          <w:b/>
          <w:bCs/>
        </w:rPr>
        <w:t>Overall insights:</w:t>
      </w:r>
    </w:p>
    <w:p w14:paraId="565C3C56" w14:textId="3A572DDF" w:rsidR="00F453BC" w:rsidRPr="00F453BC" w:rsidRDefault="00F453BC" w:rsidP="00F453BC">
      <w:pPr>
        <w:numPr>
          <w:ilvl w:val="0"/>
          <w:numId w:val="12"/>
        </w:numPr>
        <w:jc w:val="both"/>
      </w:pPr>
      <w:r w:rsidRPr="00F453BC">
        <w:t xml:space="preserve">The data shows a sequence of frames from a video, captured every second for about </w:t>
      </w:r>
      <w:r w:rsidR="00AC13E6">
        <w:t xml:space="preserve">99 </w:t>
      </w:r>
      <w:r w:rsidRPr="00F453BC">
        <w:t>seconds.</w:t>
      </w:r>
    </w:p>
    <w:p w14:paraId="2B8399A4" w14:textId="77777777" w:rsidR="00F453BC" w:rsidRPr="00F453BC" w:rsidRDefault="00F453BC" w:rsidP="00F453BC">
      <w:pPr>
        <w:numPr>
          <w:ilvl w:val="0"/>
          <w:numId w:val="12"/>
        </w:numPr>
        <w:jc w:val="both"/>
      </w:pPr>
      <w:r w:rsidRPr="00F453BC">
        <w:t>The participant seems stationary or is not moving significantly, given the distance value remains at 0.0.</w:t>
      </w:r>
    </w:p>
    <w:p w14:paraId="72A9FFB8" w14:textId="77777777" w:rsidR="00F453BC" w:rsidRPr="00F453BC" w:rsidRDefault="00F453BC" w:rsidP="00F453BC">
      <w:pPr>
        <w:numPr>
          <w:ilvl w:val="0"/>
          <w:numId w:val="12"/>
        </w:numPr>
        <w:jc w:val="both"/>
      </w:pPr>
      <w:r w:rsidRPr="00F453BC">
        <w:t>The video was uploaded in one go, as the upload time is identical for all frames.</w:t>
      </w:r>
    </w:p>
    <w:p w14:paraId="7EC41932" w14:textId="77777777" w:rsidR="00F453BC" w:rsidRDefault="00F453BC" w:rsidP="00F453BC">
      <w:pPr>
        <w:jc w:val="both"/>
      </w:pPr>
      <w:r w:rsidRPr="00F453BC">
        <w:t xml:space="preserve">This metadata could be useful for </w:t>
      </w:r>
      <w:proofErr w:type="spellStart"/>
      <w:r w:rsidRPr="00F453BC">
        <w:t>analyzing</w:t>
      </w:r>
      <w:proofErr w:type="spellEnd"/>
      <w:r w:rsidRPr="00F453BC">
        <w:t xml:space="preserve"> aspects like the length of the video, frame capture intervals, and participant movement during the recording.</w:t>
      </w:r>
    </w:p>
    <w:bookmarkEnd w:id="4"/>
    <w:p w14:paraId="54CF06DA" w14:textId="55843B8A" w:rsidR="001C22C3" w:rsidRDefault="001C22C3" w:rsidP="001C22C3">
      <w:pPr>
        <w:rPr>
          <w:b/>
          <w:bCs/>
          <w:sz w:val="28"/>
          <w:szCs w:val="28"/>
        </w:rPr>
      </w:pPr>
      <w:r w:rsidRPr="001C22C3">
        <w:rPr>
          <w:b/>
          <w:bCs/>
          <w:sz w:val="28"/>
          <w:szCs w:val="28"/>
        </w:rPr>
        <w:t>1.</w:t>
      </w:r>
      <w:r w:rsidRPr="001C22C3">
        <w:rPr>
          <w:b/>
          <w:bCs/>
          <w:sz w:val="28"/>
          <w:szCs w:val="28"/>
        </w:rPr>
        <w:t>4</w:t>
      </w:r>
      <w:r w:rsidRPr="00547B4F">
        <w:rPr>
          <w:b/>
          <w:bCs/>
          <w:sz w:val="28"/>
          <w:szCs w:val="28"/>
        </w:rPr>
        <w:t>. Transcript Content Analysis</w:t>
      </w:r>
      <w:r>
        <w:rPr>
          <w:b/>
          <w:bCs/>
          <w:sz w:val="28"/>
          <w:szCs w:val="28"/>
        </w:rPr>
        <w:t xml:space="preserve"> :</w:t>
      </w:r>
    </w:p>
    <w:p w14:paraId="7DD4109A" w14:textId="33117007" w:rsidR="001C22C3" w:rsidRPr="001C22C3" w:rsidRDefault="001C22C3" w:rsidP="001C22C3">
      <w:pPr>
        <w:rPr>
          <w:b/>
          <w:bCs/>
        </w:rPr>
      </w:pPr>
      <w:r w:rsidRPr="001C22C3">
        <w:rPr>
          <w:b/>
          <w:bCs/>
        </w:rPr>
        <w:t>Main Themes:</w:t>
      </w:r>
    </w:p>
    <w:p w14:paraId="4B8DD8E8" w14:textId="77777777" w:rsidR="001C22C3" w:rsidRPr="001C22C3" w:rsidRDefault="001C22C3" w:rsidP="001C22C3">
      <w:r w:rsidRPr="001C22C3">
        <w:rPr>
          <w:b/>
          <w:bCs/>
          <w:sz w:val="28"/>
          <w:szCs w:val="28"/>
        </w:rPr>
        <w:t xml:space="preserve">  </w:t>
      </w:r>
      <w:r w:rsidRPr="001C22C3">
        <w:t>1. Educational background in Electronics and Communication Engineering</w:t>
      </w:r>
    </w:p>
    <w:p w14:paraId="1BC72AF4" w14:textId="77777777" w:rsidR="001C22C3" w:rsidRPr="001C22C3" w:rsidRDefault="001C22C3" w:rsidP="001C22C3">
      <w:r w:rsidRPr="001C22C3">
        <w:t xml:space="preserve">  2. Project on performance analysis of shift resistors</w:t>
      </w:r>
    </w:p>
    <w:p w14:paraId="42C790FB" w14:textId="77777777" w:rsidR="001C22C3" w:rsidRPr="001C22C3" w:rsidRDefault="001C22C3" w:rsidP="001C22C3">
      <w:r w:rsidRPr="001C22C3">
        <w:t xml:space="preserve">  3. GATE qualification and rank achievement</w:t>
      </w:r>
    </w:p>
    <w:p w14:paraId="7D11CBD1" w14:textId="77777777" w:rsidR="001C22C3" w:rsidRPr="001C22C3" w:rsidRDefault="001C22C3" w:rsidP="001C22C3">
      <w:r w:rsidRPr="001C22C3">
        <w:t xml:space="preserve">  4. Work experience in academic administration as an advisor</w:t>
      </w:r>
    </w:p>
    <w:p w14:paraId="2EC4FA93" w14:textId="77777777" w:rsidR="001C22C3" w:rsidRPr="001C22C3" w:rsidRDefault="001C22C3" w:rsidP="001C22C3">
      <w:r w:rsidRPr="001C22C3">
        <w:t xml:space="preserve">  5. Interest in management and skill development</w:t>
      </w:r>
    </w:p>
    <w:p w14:paraId="55CDB7BC" w14:textId="77777777" w:rsidR="001C22C3" w:rsidRPr="001C22C3" w:rsidRDefault="001C22C3" w:rsidP="001C22C3">
      <w:r w:rsidRPr="001C22C3">
        <w:t xml:space="preserve">  6. Coursework in consulting, securities markets, and data science</w:t>
      </w:r>
    </w:p>
    <w:p w14:paraId="500E9B6F" w14:textId="77777777" w:rsidR="001C22C3" w:rsidRPr="001C22C3" w:rsidRDefault="001C22C3" w:rsidP="001C22C3">
      <w:r w:rsidRPr="001C22C3">
        <w:t xml:space="preserve">  7. Leadership roles and extracurricular involvement</w:t>
      </w:r>
    </w:p>
    <w:p w14:paraId="5B6DDFFE" w14:textId="77777777" w:rsidR="001C22C3" w:rsidRPr="001C22C3" w:rsidRDefault="001C22C3" w:rsidP="001C22C3">
      <w:r w:rsidRPr="001C22C3">
        <w:t xml:space="preserve">  8. Personal strengths and hobbies</w:t>
      </w:r>
    </w:p>
    <w:p w14:paraId="54D41074" w14:textId="26CE7BD0" w:rsidR="001C22C3" w:rsidRPr="001C22C3" w:rsidRDefault="001C22C3" w:rsidP="001C22C3">
      <w:pPr>
        <w:rPr>
          <w:b/>
          <w:bCs/>
        </w:rPr>
      </w:pPr>
      <w:r w:rsidRPr="001C22C3">
        <w:rPr>
          <w:b/>
          <w:bCs/>
        </w:rPr>
        <w:t>Skills and Experiences:</w:t>
      </w:r>
    </w:p>
    <w:p w14:paraId="66881BCA" w14:textId="6C6CBB2D" w:rsidR="001C22C3" w:rsidRPr="001C22C3" w:rsidRDefault="001C22C3" w:rsidP="001C22C3">
      <w:pPr>
        <w:jc w:val="both"/>
      </w:pPr>
      <w:r w:rsidRPr="001C22C3">
        <w:rPr>
          <w:b/>
          <w:bCs/>
        </w:rPr>
        <w:t xml:space="preserve">  1. Technical: </w:t>
      </w:r>
      <w:r w:rsidRPr="001C22C3">
        <w:t>Knowledge in Python, data analysis, and machine learning (IBM Data Science specialization), shift resistor performance analysis (final year project)</w:t>
      </w:r>
    </w:p>
    <w:p w14:paraId="0E9EF292" w14:textId="044118F4" w:rsidR="001C22C3" w:rsidRPr="001C22C3" w:rsidRDefault="001C22C3" w:rsidP="001C22C3">
      <w:r w:rsidRPr="001C22C3">
        <w:rPr>
          <w:b/>
          <w:bCs/>
        </w:rPr>
        <w:lastRenderedPageBreak/>
        <w:t xml:space="preserve">  2. Academic: </w:t>
      </w:r>
      <w:r w:rsidRPr="001C22C3">
        <w:t>Qualified GATE with a rank of 5300</w:t>
      </w:r>
    </w:p>
    <w:p w14:paraId="02CC8AE2" w14:textId="166E5835" w:rsidR="001C22C3" w:rsidRPr="001C22C3" w:rsidRDefault="001C22C3" w:rsidP="001C22C3">
      <w:pPr>
        <w:jc w:val="both"/>
      </w:pPr>
      <w:r w:rsidRPr="001C22C3">
        <w:rPr>
          <w:b/>
          <w:bCs/>
        </w:rPr>
        <w:t xml:space="preserve">  3. Work Experience: </w:t>
      </w:r>
      <w:r w:rsidRPr="001C22C3">
        <w:t xml:space="preserve">Internship at PSK VLSI Design </w:t>
      </w:r>
      <w:proofErr w:type="spellStart"/>
      <w:r w:rsidRPr="001C22C3">
        <w:t>Center</w:t>
      </w:r>
      <w:proofErr w:type="spellEnd"/>
      <w:r w:rsidRPr="001C22C3">
        <w:t>, 19 months as an academic advisor in school administration</w:t>
      </w:r>
    </w:p>
    <w:p w14:paraId="7BF8AA48" w14:textId="41067ACB" w:rsidR="001C22C3" w:rsidRPr="001C22C3" w:rsidRDefault="001C22C3" w:rsidP="001C22C3">
      <w:pPr>
        <w:jc w:val="both"/>
      </w:pPr>
      <w:r w:rsidRPr="001C22C3">
        <w:rPr>
          <w:b/>
          <w:bCs/>
        </w:rPr>
        <w:t xml:space="preserve">  4. Management and Leadership: </w:t>
      </w:r>
      <w:r w:rsidRPr="001C22C3">
        <w:t>Interest in management, support for school administration, event coordinator for two years, elected student leader</w:t>
      </w:r>
    </w:p>
    <w:p w14:paraId="3DFE9CB7" w14:textId="19EB289C" w:rsidR="001C22C3" w:rsidRPr="001C22C3" w:rsidRDefault="001C22C3" w:rsidP="001C22C3">
      <w:pPr>
        <w:jc w:val="both"/>
      </w:pPr>
      <w:r w:rsidRPr="001C22C3">
        <w:rPr>
          <w:b/>
          <w:bCs/>
        </w:rPr>
        <w:t xml:space="preserve">  5. Extracurricular Activities: </w:t>
      </w:r>
      <w:r w:rsidRPr="001C22C3">
        <w:t>Active member of an NGO (Sun NGO) for four years, coordinator and leader roles</w:t>
      </w:r>
    </w:p>
    <w:p w14:paraId="6BCEDC83" w14:textId="72633784" w:rsidR="001C22C3" w:rsidRPr="001C22C3" w:rsidRDefault="001C22C3" w:rsidP="001C22C3">
      <w:pPr>
        <w:rPr>
          <w:b/>
          <w:bCs/>
        </w:rPr>
      </w:pPr>
      <w:r w:rsidRPr="001C22C3">
        <w:rPr>
          <w:b/>
          <w:bCs/>
        </w:rPr>
        <w:t>Presentation Structure:</w:t>
      </w:r>
    </w:p>
    <w:p w14:paraId="4F5AFB26" w14:textId="64E53D25" w:rsidR="001C22C3" w:rsidRPr="001C22C3" w:rsidRDefault="001C22C3" w:rsidP="001C22C3">
      <w:pPr>
        <w:jc w:val="both"/>
      </w:pPr>
      <w:r w:rsidRPr="001C22C3">
        <w:t>The presentation follows a logical structure: the candidate introduces themselves, covers educational background, highlights key experiences and achievements, and concludes with personal strengths and hobbies. However, there are some areas where the transitions between topics feel slightly abrupt, such as the jump from academic experiences to hobbies. Overall, it is clear and mostly coherent, though some refinement could enhance flow and clarity.</w:t>
      </w:r>
    </w:p>
    <w:p w14:paraId="7061BC24" w14:textId="26BE5B54" w:rsidR="001C22C3" w:rsidRPr="001C22C3" w:rsidRDefault="001C22C3" w:rsidP="001C22C3">
      <w:pPr>
        <w:jc w:val="both"/>
        <w:rPr>
          <w:b/>
          <w:bCs/>
        </w:rPr>
      </w:pPr>
      <w:r w:rsidRPr="001C22C3">
        <w:rPr>
          <w:b/>
          <w:bCs/>
        </w:rPr>
        <w:t>Unique Elements:</w:t>
      </w:r>
    </w:p>
    <w:p w14:paraId="707B9B06" w14:textId="77777777" w:rsidR="001C22C3" w:rsidRPr="001C22C3" w:rsidRDefault="001C22C3" w:rsidP="001C22C3">
      <w:pPr>
        <w:jc w:val="both"/>
      </w:pPr>
      <w:r w:rsidRPr="001C22C3">
        <w:t xml:space="preserve">  1. The candidate's blend of technical knowledge (electronics, data science) and experience in management (school administration role) provides a unique combination.</w:t>
      </w:r>
    </w:p>
    <w:p w14:paraId="50F72F63" w14:textId="77777777" w:rsidR="001C22C3" w:rsidRPr="001C22C3" w:rsidRDefault="001C22C3" w:rsidP="001C22C3">
      <w:pPr>
        <w:jc w:val="both"/>
      </w:pPr>
      <w:r w:rsidRPr="001C22C3">
        <w:t xml:space="preserve">  2. Active involvement in an NGO and holding multiple leadership positions, which adds depth to their profile.</w:t>
      </w:r>
    </w:p>
    <w:p w14:paraId="3CF05BEB" w14:textId="35E1CCB2" w:rsidR="001C22C3" w:rsidRDefault="001C22C3" w:rsidP="001C22C3">
      <w:pPr>
        <w:jc w:val="both"/>
      </w:pPr>
      <w:r w:rsidRPr="001C22C3">
        <w:t xml:space="preserve">  3. Persistence and self-awareness in working on areas for improvement and being resilient in facing challenges, which strengthens the personal qualities presented.</w:t>
      </w:r>
    </w:p>
    <w:p w14:paraId="5C2072D9" w14:textId="2A9329CA" w:rsidR="001C22C3" w:rsidRDefault="001C22C3" w:rsidP="001C22C3">
      <w:pPr>
        <w:rPr>
          <w:b/>
          <w:bCs/>
          <w:sz w:val="28"/>
          <w:szCs w:val="28"/>
        </w:rPr>
      </w:pPr>
      <w:r w:rsidRPr="001C22C3">
        <w:rPr>
          <w:b/>
          <w:bCs/>
          <w:sz w:val="28"/>
          <w:szCs w:val="28"/>
        </w:rPr>
        <w:t>1.5</w:t>
      </w:r>
      <w:r w:rsidRPr="00547B4F">
        <w:rPr>
          <w:b/>
          <w:bCs/>
          <w:sz w:val="28"/>
          <w:szCs w:val="28"/>
        </w:rPr>
        <w:t>. Communication Skills Assessment</w:t>
      </w:r>
      <w:r w:rsidRPr="001C22C3">
        <w:rPr>
          <w:b/>
          <w:bCs/>
          <w:sz w:val="28"/>
          <w:szCs w:val="28"/>
        </w:rPr>
        <w:t>:</w:t>
      </w:r>
    </w:p>
    <w:p w14:paraId="3A4C4E24" w14:textId="77777777" w:rsidR="00F0042E" w:rsidRPr="00F0042E" w:rsidRDefault="00F0042E" w:rsidP="00F0042E">
      <w:pPr>
        <w:rPr>
          <w:b/>
          <w:bCs/>
        </w:rPr>
      </w:pPr>
      <w:r w:rsidRPr="00F0042E">
        <w:rPr>
          <w:b/>
          <w:bCs/>
        </w:rPr>
        <w:t>Speech Content and Flow:</w:t>
      </w:r>
    </w:p>
    <w:p w14:paraId="1C5E9C90" w14:textId="77777777" w:rsidR="00F0042E" w:rsidRPr="00F0042E" w:rsidRDefault="00F0042E" w:rsidP="00F0042E">
      <w:pPr>
        <w:jc w:val="both"/>
      </w:pPr>
      <w:r w:rsidRPr="00F0042E">
        <w:t>The candidate provides a structured introduction, covering key academic and professional experiences, including:</w:t>
      </w:r>
    </w:p>
    <w:p w14:paraId="74A8FFD9" w14:textId="77777777" w:rsidR="00F0042E" w:rsidRPr="00F0042E" w:rsidRDefault="00F0042E" w:rsidP="00F0042E">
      <w:pPr>
        <w:numPr>
          <w:ilvl w:val="0"/>
          <w:numId w:val="13"/>
        </w:numPr>
        <w:jc w:val="both"/>
      </w:pPr>
      <w:r w:rsidRPr="00F0042E">
        <w:t>A background in Electronics and Communication.</w:t>
      </w:r>
    </w:p>
    <w:p w14:paraId="126C293C" w14:textId="77777777" w:rsidR="00F0042E" w:rsidRPr="00F0042E" w:rsidRDefault="00F0042E" w:rsidP="00F0042E">
      <w:pPr>
        <w:numPr>
          <w:ilvl w:val="0"/>
          <w:numId w:val="13"/>
        </w:numPr>
        <w:jc w:val="both"/>
      </w:pPr>
      <w:r w:rsidRPr="00F0042E">
        <w:t>Notable achievements such as qualifying for GATE with a rank of 5300.</w:t>
      </w:r>
    </w:p>
    <w:p w14:paraId="5A76B0F2" w14:textId="77777777" w:rsidR="00F0042E" w:rsidRPr="00F0042E" w:rsidRDefault="00F0042E" w:rsidP="00F0042E">
      <w:pPr>
        <w:numPr>
          <w:ilvl w:val="0"/>
          <w:numId w:val="13"/>
        </w:numPr>
        <w:jc w:val="both"/>
      </w:pPr>
      <w:r w:rsidRPr="00F0042E">
        <w:t>Leadership roles, including acting as an event coordinator and a student leader.</w:t>
      </w:r>
    </w:p>
    <w:p w14:paraId="166F1F10" w14:textId="77777777" w:rsidR="00F0042E" w:rsidRPr="00F0042E" w:rsidRDefault="00F0042E" w:rsidP="00F0042E">
      <w:pPr>
        <w:rPr>
          <w:b/>
          <w:bCs/>
        </w:rPr>
      </w:pPr>
      <w:r w:rsidRPr="00F0042E">
        <w:rPr>
          <w:b/>
          <w:bCs/>
        </w:rPr>
        <w:t>Confidence and Clarity:</w:t>
      </w:r>
    </w:p>
    <w:p w14:paraId="400778E9" w14:textId="77777777" w:rsidR="00F0042E" w:rsidRPr="00F0042E" w:rsidRDefault="00F0042E" w:rsidP="00F0042E">
      <w:pPr>
        <w:numPr>
          <w:ilvl w:val="0"/>
          <w:numId w:val="14"/>
        </w:numPr>
        <w:jc w:val="both"/>
      </w:pPr>
      <w:r w:rsidRPr="00F0042E">
        <w:t>The confidence levels (ranging between 0.6 and 0.9) suggest a generally confident delivery, especially when discussing skills like Python, machine learning, and consulting problem-solving approaches.</w:t>
      </w:r>
    </w:p>
    <w:p w14:paraId="79B66326" w14:textId="77777777" w:rsidR="00F0042E" w:rsidRPr="00F0042E" w:rsidRDefault="00F0042E" w:rsidP="00F0042E">
      <w:pPr>
        <w:numPr>
          <w:ilvl w:val="0"/>
          <w:numId w:val="14"/>
        </w:numPr>
        <w:jc w:val="both"/>
      </w:pPr>
      <w:r w:rsidRPr="00F0042E">
        <w:lastRenderedPageBreak/>
        <w:t>The average confidence score across the video is 0.621, indicating room for slight improvement. Hesitancy is noticeable when discussing internship experiences, where confidence dips below the average.</w:t>
      </w:r>
    </w:p>
    <w:p w14:paraId="6506A735" w14:textId="77777777" w:rsidR="00F0042E" w:rsidRPr="00F0042E" w:rsidRDefault="00F0042E" w:rsidP="00F0042E">
      <w:pPr>
        <w:numPr>
          <w:ilvl w:val="0"/>
          <w:numId w:val="14"/>
        </w:numPr>
        <w:jc w:val="both"/>
        <w:rPr>
          <w:b/>
          <w:bCs/>
          <w:sz w:val="28"/>
          <w:szCs w:val="28"/>
        </w:rPr>
      </w:pPr>
      <w:r w:rsidRPr="00F0042E">
        <w:t>The most clear and confident sections involve skills, leadership roles, and the candidate's problem-solving approach</w:t>
      </w:r>
      <w:r w:rsidRPr="00F0042E">
        <w:rPr>
          <w:b/>
          <w:bCs/>
          <w:sz w:val="28"/>
          <w:szCs w:val="28"/>
        </w:rPr>
        <w:t>.</w:t>
      </w:r>
    </w:p>
    <w:p w14:paraId="4B498694" w14:textId="77777777" w:rsidR="00F0042E" w:rsidRPr="00F0042E" w:rsidRDefault="00F0042E" w:rsidP="00F0042E">
      <w:pPr>
        <w:rPr>
          <w:b/>
          <w:bCs/>
        </w:rPr>
      </w:pPr>
      <w:r w:rsidRPr="00F0042E">
        <w:rPr>
          <w:b/>
          <w:bCs/>
        </w:rPr>
        <w:t>Enthusiasm and Conciseness:</w:t>
      </w:r>
    </w:p>
    <w:p w14:paraId="5EBCABF0" w14:textId="77777777" w:rsidR="00F0042E" w:rsidRPr="00F0042E" w:rsidRDefault="00F0042E" w:rsidP="00F0042E">
      <w:pPr>
        <w:numPr>
          <w:ilvl w:val="0"/>
          <w:numId w:val="15"/>
        </w:numPr>
        <w:jc w:val="both"/>
      </w:pPr>
      <w:r w:rsidRPr="00F0042E">
        <w:t>Enthusiasm is notably high in sections that highlight achievements and learning experiences, with an average score of 0.44. The candidate exhibits more enthusiasm while discussing their management skills and academic roles.</w:t>
      </w:r>
    </w:p>
    <w:p w14:paraId="071CFDAB" w14:textId="77777777" w:rsidR="00F0042E" w:rsidRPr="00F0042E" w:rsidRDefault="00F0042E" w:rsidP="00F0042E">
      <w:pPr>
        <w:numPr>
          <w:ilvl w:val="0"/>
          <w:numId w:val="15"/>
        </w:numPr>
        <w:jc w:val="both"/>
      </w:pPr>
      <w:r w:rsidRPr="00F0042E">
        <w:t>Conciseness, at 0.40, indicates that while the candidate covers relevant details, certain parts (e.g., discussing coursework or specific achievements) could be streamlined for better impact.</w:t>
      </w:r>
    </w:p>
    <w:p w14:paraId="7E3C36AD" w14:textId="77777777" w:rsidR="00F0042E" w:rsidRPr="00F0042E" w:rsidRDefault="00F0042E" w:rsidP="00F0042E">
      <w:pPr>
        <w:rPr>
          <w:b/>
          <w:bCs/>
        </w:rPr>
      </w:pPr>
      <w:r w:rsidRPr="00F0042E">
        <w:rPr>
          <w:b/>
          <w:bCs/>
        </w:rPr>
        <w:t>Speech Speed and Pacing:</w:t>
      </w:r>
    </w:p>
    <w:p w14:paraId="670A7578" w14:textId="77777777" w:rsidR="00F0042E" w:rsidRPr="00F0042E" w:rsidRDefault="00F0042E" w:rsidP="00F0042E">
      <w:pPr>
        <w:numPr>
          <w:ilvl w:val="0"/>
          <w:numId w:val="16"/>
        </w:numPr>
        <w:jc w:val="both"/>
      </w:pPr>
      <w:r w:rsidRPr="00F0042E">
        <w:t>The average speech speed is 2.78 words per second, showing a moderate pace. However, some sections may feel slightly rushed, particularly when listing achievements or certifications. Slowing down in these areas could improve clarity.</w:t>
      </w:r>
    </w:p>
    <w:p w14:paraId="174968B8" w14:textId="77777777" w:rsidR="00F0042E" w:rsidRPr="00F0042E" w:rsidRDefault="00F0042E" w:rsidP="00F0042E">
      <w:pPr>
        <w:numPr>
          <w:ilvl w:val="0"/>
          <w:numId w:val="16"/>
        </w:numPr>
        <w:jc w:val="both"/>
      </w:pPr>
      <w:r w:rsidRPr="00F0042E">
        <w:t>The total duration of the introduction is 99 seconds, which is concise but could benefit from smoother pacing to maintain engagement.</w:t>
      </w:r>
    </w:p>
    <w:p w14:paraId="76431270" w14:textId="56586894" w:rsidR="00F0042E" w:rsidRPr="00F0042E" w:rsidRDefault="00F0042E" w:rsidP="00F0042E">
      <w:pPr>
        <w:rPr>
          <w:b/>
          <w:bCs/>
        </w:rPr>
      </w:pPr>
      <w:proofErr w:type="gramStart"/>
      <w:r w:rsidRPr="00F0042E">
        <w:rPr>
          <w:b/>
          <w:bCs/>
        </w:rPr>
        <w:t>Overall</w:t>
      </w:r>
      <w:proofErr w:type="gramEnd"/>
      <w:r w:rsidRPr="00F0042E">
        <w:rPr>
          <w:b/>
          <w:bCs/>
        </w:rPr>
        <w:t xml:space="preserve"> </w:t>
      </w:r>
      <w:r w:rsidRPr="00F0042E">
        <w:rPr>
          <w:b/>
          <w:bCs/>
        </w:rPr>
        <w:t>Tone:</w:t>
      </w:r>
    </w:p>
    <w:p w14:paraId="06274A5A" w14:textId="77777777" w:rsidR="00F0042E" w:rsidRPr="00F0042E" w:rsidRDefault="00F0042E" w:rsidP="00F0042E">
      <w:pPr>
        <w:numPr>
          <w:ilvl w:val="0"/>
          <w:numId w:val="17"/>
        </w:numPr>
        <w:jc w:val="both"/>
      </w:pPr>
      <w:r w:rsidRPr="00F0042E">
        <w:t>The overall sentiment is positive, with a mix of neutral tones throughout the video. A steady professional tone is maintained, reflecting confidence.</w:t>
      </w:r>
    </w:p>
    <w:p w14:paraId="2C5C1552" w14:textId="77777777" w:rsidR="00F0042E" w:rsidRPr="00F0042E" w:rsidRDefault="00F0042E" w:rsidP="00F0042E">
      <w:pPr>
        <w:numPr>
          <w:ilvl w:val="0"/>
          <w:numId w:val="17"/>
        </w:numPr>
        <w:jc w:val="both"/>
      </w:pPr>
      <w:r w:rsidRPr="00F0042E">
        <w:t>Minor negative sentiment is detected, but it is minimal and likely tied to moments of hesitation rather than uncertainty.</w:t>
      </w:r>
    </w:p>
    <w:p w14:paraId="72A011CF" w14:textId="77777777" w:rsidR="00F0042E" w:rsidRPr="00F0042E" w:rsidRDefault="00F0042E" w:rsidP="00F0042E">
      <w:pPr>
        <w:jc w:val="both"/>
        <w:rPr>
          <w:b/>
          <w:bCs/>
        </w:rPr>
      </w:pPr>
      <w:r w:rsidRPr="00F0042E">
        <w:rPr>
          <w:b/>
          <w:bCs/>
        </w:rPr>
        <w:t>Suggestions for Improvement:</w:t>
      </w:r>
    </w:p>
    <w:p w14:paraId="01D81509" w14:textId="77777777" w:rsidR="00F0042E" w:rsidRPr="00F0042E" w:rsidRDefault="00F0042E" w:rsidP="00F0042E">
      <w:pPr>
        <w:numPr>
          <w:ilvl w:val="0"/>
          <w:numId w:val="19"/>
        </w:numPr>
        <w:jc w:val="both"/>
      </w:pPr>
      <w:r w:rsidRPr="00F0042E">
        <w:rPr>
          <w:b/>
          <w:bCs/>
        </w:rPr>
        <w:t>Pacing Adjustments</w:t>
      </w:r>
      <w:r w:rsidRPr="00F0042E">
        <w:t>: Slowing down slightly when discussing achievements or certifications would allow the candidate to emphasize key points more effectively.</w:t>
      </w:r>
    </w:p>
    <w:p w14:paraId="59AB9DDC" w14:textId="77777777" w:rsidR="00F0042E" w:rsidRPr="00F0042E" w:rsidRDefault="00F0042E" w:rsidP="00F0042E">
      <w:pPr>
        <w:numPr>
          <w:ilvl w:val="0"/>
          <w:numId w:val="19"/>
        </w:numPr>
        <w:jc w:val="both"/>
      </w:pPr>
      <w:r w:rsidRPr="00F0042E">
        <w:rPr>
          <w:b/>
          <w:bCs/>
        </w:rPr>
        <w:t>Hesitancy Reduction</w:t>
      </w:r>
      <w:r w:rsidRPr="00F0042E">
        <w:t>: Rehearsing sections where confidence dips, such as the internship discussion, could improve fluency and perceived confidence.</w:t>
      </w:r>
    </w:p>
    <w:p w14:paraId="27D3E57B" w14:textId="77777777" w:rsidR="00F0042E" w:rsidRPr="00F0042E" w:rsidRDefault="00F0042E" w:rsidP="00F0042E">
      <w:pPr>
        <w:numPr>
          <w:ilvl w:val="0"/>
          <w:numId w:val="19"/>
        </w:numPr>
        <w:jc w:val="both"/>
      </w:pPr>
      <w:r w:rsidRPr="00F0042E">
        <w:rPr>
          <w:b/>
          <w:bCs/>
        </w:rPr>
        <w:t>Increased Conciseness</w:t>
      </w:r>
      <w:r w:rsidRPr="00F0042E">
        <w:t>: Streamlining details in areas like coursework or achievements could make the introduction more concise while preserving the enthusiasm for important milestones.</w:t>
      </w:r>
    </w:p>
    <w:p w14:paraId="07176106" w14:textId="77777777" w:rsidR="00F0042E" w:rsidRPr="00F0042E" w:rsidRDefault="00F0042E" w:rsidP="00F0042E">
      <w:pPr>
        <w:jc w:val="both"/>
      </w:pPr>
      <w:r w:rsidRPr="00F0042E">
        <w:t>By focusing on these areas, the candidate can enhance both their content and delivery, ensuring maximum impact in future video introductions.</w:t>
      </w:r>
    </w:p>
    <w:p w14:paraId="2903A2D7" w14:textId="25B0743C" w:rsidR="00F0042E" w:rsidRDefault="00F0042E" w:rsidP="00F0042E">
      <w:pPr>
        <w:jc w:val="both"/>
      </w:pPr>
      <w:r w:rsidRPr="00F0042E">
        <w:lastRenderedPageBreak/>
        <w:t>This integrated analysis reflects the data from the insights and offers actionable feedback for improving video performance.</w:t>
      </w:r>
    </w:p>
    <w:p w14:paraId="6D856CE6" w14:textId="77777777" w:rsidR="00F0042E" w:rsidRPr="00F0042E" w:rsidRDefault="00F0042E" w:rsidP="00F0042E">
      <w:pPr>
        <w:jc w:val="both"/>
        <w:rPr>
          <w:b/>
          <w:bCs/>
          <w:sz w:val="32"/>
          <w:szCs w:val="32"/>
        </w:rPr>
      </w:pPr>
      <w:r w:rsidRPr="00F0042E">
        <w:rPr>
          <w:b/>
          <w:bCs/>
          <w:sz w:val="32"/>
          <w:szCs w:val="32"/>
        </w:rPr>
        <w:t xml:space="preserve">2. </w:t>
      </w:r>
      <w:r w:rsidRPr="00F0042E">
        <w:rPr>
          <w:b/>
          <w:bCs/>
          <w:sz w:val="32"/>
          <w:szCs w:val="32"/>
        </w:rPr>
        <w:t>Overall Recruitment Recommendation:</w:t>
      </w:r>
    </w:p>
    <w:p w14:paraId="6D98D5B4" w14:textId="77777777" w:rsidR="00F0042E" w:rsidRDefault="00F0042E" w:rsidP="00F0042E">
      <w:pPr>
        <w:jc w:val="both"/>
        <w:rPr>
          <w:b/>
          <w:bCs/>
        </w:rPr>
      </w:pPr>
      <w:r w:rsidRPr="00F0042E">
        <w:rPr>
          <w:b/>
          <w:bCs/>
          <w:sz w:val="28"/>
          <w:szCs w:val="28"/>
        </w:rPr>
        <w:t xml:space="preserve">2.1 </w:t>
      </w:r>
      <w:r w:rsidRPr="00F0042E">
        <w:rPr>
          <w:b/>
          <w:bCs/>
          <w:sz w:val="28"/>
          <w:szCs w:val="28"/>
        </w:rPr>
        <w:t>Recommendation:</w:t>
      </w:r>
      <w:r w:rsidRPr="00F0042E">
        <w:rPr>
          <w:b/>
          <w:bCs/>
        </w:rPr>
        <w:t xml:space="preserve"> </w:t>
      </w:r>
    </w:p>
    <w:p w14:paraId="32AF9629" w14:textId="31CE8E59" w:rsidR="00F0042E" w:rsidRPr="00F0042E" w:rsidRDefault="00F0042E" w:rsidP="00F0042E">
      <w:pPr>
        <w:jc w:val="both"/>
      </w:pPr>
      <w:r w:rsidRPr="00F0042E">
        <w:t>Consider for recruitment with a moderate confidence level (7/10)</w:t>
      </w:r>
    </w:p>
    <w:p w14:paraId="15207E3C" w14:textId="5FFC40C6" w:rsidR="00F0042E" w:rsidRPr="00F0042E" w:rsidRDefault="00F0042E" w:rsidP="00F0042E">
      <w:pPr>
        <w:jc w:val="both"/>
        <w:rPr>
          <w:b/>
          <w:bCs/>
          <w:sz w:val="28"/>
          <w:szCs w:val="28"/>
        </w:rPr>
      </w:pPr>
      <w:r w:rsidRPr="00F0042E">
        <w:rPr>
          <w:b/>
          <w:bCs/>
          <w:sz w:val="28"/>
          <w:szCs w:val="28"/>
        </w:rPr>
        <w:t xml:space="preserve">2.2 </w:t>
      </w:r>
      <w:r w:rsidRPr="00F0042E">
        <w:rPr>
          <w:b/>
          <w:bCs/>
          <w:sz w:val="28"/>
          <w:szCs w:val="28"/>
        </w:rPr>
        <w:t>Reasoning:</w:t>
      </w:r>
    </w:p>
    <w:p w14:paraId="1A978763" w14:textId="77777777" w:rsidR="00F0042E" w:rsidRPr="00F0042E" w:rsidRDefault="00F0042E" w:rsidP="00F0042E">
      <w:pPr>
        <w:jc w:val="both"/>
      </w:pPr>
      <w:r w:rsidRPr="00F0042E">
        <w:t>Based on the data provided (gaze, emotion, speech, and transcript analysis), the candidate demonstrates solid technical expertise, a structured presentation of their background, and a mostly positive tone throughout their introduction. The areas of leadership and key achievements (such as their performance in GATE and leadership roles) stand out as strong points.</w:t>
      </w:r>
    </w:p>
    <w:p w14:paraId="42318E4C" w14:textId="77777777" w:rsidR="00F0042E" w:rsidRPr="00F0042E" w:rsidRDefault="00F0042E" w:rsidP="00F0042E">
      <w:pPr>
        <w:jc w:val="both"/>
      </w:pPr>
      <w:r w:rsidRPr="00F0042E">
        <w:t xml:space="preserve">However, there are some hesitancies in certain sections, such as the internship experience, where confidence dips. These could indicate a lack of fluency when discussing </w:t>
      </w:r>
      <w:proofErr w:type="gramStart"/>
      <w:r w:rsidRPr="00F0042E">
        <w:t>particular achievements</w:t>
      </w:r>
      <w:proofErr w:type="gramEnd"/>
      <w:r w:rsidRPr="00F0042E">
        <w:t>, but with coaching, this can be addressed. Overall, the candidate shows potential with room for improvement, particularly in delivery and pacing.</w:t>
      </w:r>
    </w:p>
    <w:p w14:paraId="022CCF55" w14:textId="2ABACE74" w:rsidR="00F0042E" w:rsidRPr="00F0042E" w:rsidRDefault="00841DA7" w:rsidP="00F0042E">
      <w:pPr>
        <w:jc w:val="both"/>
        <w:rPr>
          <w:b/>
          <w:bCs/>
          <w:sz w:val="28"/>
          <w:szCs w:val="28"/>
        </w:rPr>
      </w:pPr>
      <w:r w:rsidRPr="00841DA7">
        <w:rPr>
          <w:b/>
          <w:bCs/>
          <w:sz w:val="28"/>
          <w:szCs w:val="28"/>
        </w:rPr>
        <w:t xml:space="preserve">2.3 </w:t>
      </w:r>
      <w:r w:rsidR="00F0042E" w:rsidRPr="00F0042E">
        <w:rPr>
          <w:b/>
          <w:bCs/>
          <w:sz w:val="28"/>
          <w:szCs w:val="28"/>
        </w:rPr>
        <w:t>Communication Skills Assessment:</w:t>
      </w:r>
    </w:p>
    <w:p w14:paraId="0C1A9B91" w14:textId="77777777" w:rsidR="00F0042E" w:rsidRPr="00F0042E" w:rsidRDefault="00F0042E" w:rsidP="00F0042E">
      <w:pPr>
        <w:jc w:val="both"/>
      </w:pPr>
      <w:r w:rsidRPr="00F0042E">
        <w:t>The candidate's communication skills are competent but have areas needing refinement. Key observations include:</w:t>
      </w:r>
    </w:p>
    <w:p w14:paraId="73CEB92E" w14:textId="77777777" w:rsidR="00F0042E" w:rsidRPr="00F0042E" w:rsidRDefault="00F0042E" w:rsidP="00F0042E">
      <w:pPr>
        <w:numPr>
          <w:ilvl w:val="0"/>
          <w:numId w:val="20"/>
        </w:numPr>
        <w:jc w:val="both"/>
      </w:pPr>
      <w:r w:rsidRPr="00F0042E">
        <w:rPr>
          <w:b/>
          <w:bCs/>
        </w:rPr>
        <w:t>Confidence</w:t>
      </w:r>
      <w:r w:rsidRPr="00F0042E">
        <w:t>: Average confidence levels (0.621) indicate general comfort but reveal dips when discussing more complex or personal achievements. These moments of hesitation, while not major, suggest a need for better preparation in those areas.</w:t>
      </w:r>
    </w:p>
    <w:p w14:paraId="5CA310B0" w14:textId="77777777" w:rsidR="00F0042E" w:rsidRPr="00F0042E" w:rsidRDefault="00F0042E" w:rsidP="00F0042E">
      <w:pPr>
        <w:numPr>
          <w:ilvl w:val="0"/>
          <w:numId w:val="20"/>
        </w:numPr>
        <w:jc w:val="both"/>
      </w:pPr>
      <w:r w:rsidRPr="00F0042E">
        <w:rPr>
          <w:b/>
          <w:bCs/>
        </w:rPr>
        <w:t>Clarity</w:t>
      </w:r>
      <w:r w:rsidRPr="00F0042E">
        <w:t>: The candidate's speech is clear when discussing familiar topics like leadership roles, technical skills (Python, machine learning), and problem-solving approaches.</w:t>
      </w:r>
    </w:p>
    <w:p w14:paraId="76C40BB9" w14:textId="77777777" w:rsidR="00F0042E" w:rsidRPr="00F0042E" w:rsidRDefault="00F0042E" w:rsidP="00F0042E">
      <w:pPr>
        <w:numPr>
          <w:ilvl w:val="0"/>
          <w:numId w:val="20"/>
        </w:numPr>
        <w:jc w:val="both"/>
      </w:pPr>
      <w:r w:rsidRPr="00F0042E">
        <w:rPr>
          <w:b/>
          <w:bCs/>
        </w:rPr>
        <w:t>Conciseness:</w:t>
      </w:r>
      <w:r w:rsidRPr="00F0042E">
        <w:t xml:space="preserve"> There is moderate conciseness (0.40), but some sections, particularly when listing achievements or projects, could be more succinct to avoid overwhelming the listener with details.</w:t>
      </w:r>
    </w:p>
    <w:p w14:paraId="5A02A59A" w14:textId="558D1A6A" w:rsidR="00F0042E" w:rsidRPr="00F0042E" w:rsidRDefault="00841DA7" w:rsidP="00F0042E">
      <w:pPr>
        <w:jc w:val="both"/>
        <w:rPr>
          <w:b/>
          <w:bCs/>
          <w:sz w:val="28"/>
          <w:szCs w:val="28"/>
        </w:rPr>
      </w:pPr>
      <w:r w:rsidRPr="00841DA7">
        <w:rPr>
          <w:b/>
          <w:bCs/>
          <w:sz w:val="28"/>
          <w:szCs w:val="28"/>
        </w:rPr>
        <w:t xml:space="preserve">2.4 </w:t>
      </w:r>
      <w:r w:rsidR="00F0042E" w:rsidRPr="00F0042E">
        <w:rPr>
          <w:b/>
          <w:bCs/>
          <w:sz w:val="28"/>
          <w:szCs w:val="28"/>
        </w:rPr>
        <w:t>Areas of Expertise:</w:t>
      </w:r>
    </w:p>
    <w:p w14:paraId="3297E647" w14:textId="77777777" w:rsidR="00F0042E" w:rsidRPr="00F0042E" w:rsidRDefault="00F0042E" w:rsidP="00F0042E">
      <w:pPr>
        <w:numPr>
          <w:ilvl w:val="0"/>
          <w:numId w:val="21"/>
        </w:numPr>
        <w:jc w:val="both"/>
      </w:pPr>
      <w:r w:rsidRPr="00F0042E">
        <w:rPr>
          <w:b/>
          <w:bCs/>
        </w:rPr>
        <w:t>Technical Skills</w:t>
      </w:r>
      <w:r w:rsidRPr="00F0042E">
        <w:t>: Strong knowledge in Python, machine learning, and consulting-related problem-solving approaches.</w:t>
      </w:r>
    </w:p>
    <w:p w14:paraId="086A09C3" w14:textId="77777777" w:rsidR="00F0042E" w:rsidRPr="00F0042E" w:rsidRDefault="00F0042E" w:rsidP="00F0042E">
      <w:pPr>
        <w:numPr>
          <w:ilvl w:val="0"/>
          <w:numId w:val="21"/>
        </w:numPr>
        <w:jc w:val="both"/>
      </w:pPr>
      <w:r w:rsidRPr="00F0042E">
        <w:rPr>
          <w:b/>
          <w:bCs/>
        </w:rPr>
        <w:lastRenderedPageBreak/>
        <w:t>Leadership</w:t>
      </w:r>
      <w:r w:rsidRPr="00F0042E">
        <w:t>: Demonstrated experience in leadership roles (event coordinator, student leader), which could translate well to a work environment.</w:t>
      </w:r>
    </w:p>
    <w:p w14:paraId="67053AC1" w14:textId="77777777" w:rsidR="00F0042E" w:rsidRPr="00F0042E" w:rsidRDefault="00F0042E" w:rsidP="00F0042E">
      <w:pPr>
        <w:numPr>
          <w:ilvl w:val="0"/>
          <w:numId w:val="21"/>
        </w:numPr>
        <w:jc w:val="both"/>
      </w:pPr>
      <w:r w:rsidRPr="00F0042E">
        <w:rPr>
          <w:b/>
          <w:bCs/>
        </w:rPr>
        <w:t>Achievement-Oriented</w:t>
      </w:r>
      <w:r w:rsidRPr="00F0042E">
        <w:t>: High GATE rank (5300) shows academic strength, and the candidate highlights learning experiences effectively.</w:t>
      </w:r>
    </w:p>
    <w:p w14:paraId="4EABF1CD" w14:textId="37EA2422" w:rsidR="00F0042E" w:rsidRPr="00F0042E" w:rsidRDefault="00841DA7" w:rsidP="00F0042E">
      <w:pPr>
        <w:jc w:val="both"/>
        <w:rPr>
          <w:b/>
          <w:bCs/>
          <w:sz w:val="28"/>
          <w:szCs w:val="28"/>
        </w:rPr>
      </w:pPr>
      <w:r w:rsidRPr="00841DA7">
        <w:rPr>
          <w:b/>
          <w:bCs/>
          <w:sz w:val="28"/>
          <w:szCs w:val="28"/>
        </w:rPr>
        <w:t xml:space="preserve">2.5 </w:t>
      </w:r>
      <w:r w:rsidR="00F0042E" w:rsidRPr="00F0042E">
        <w:rPr>
          <w:b/>
          <w:bCs/>
          <w:sz w:val="28"/>
          <w:szCs w:val="28"/>
        </w:rPr>
        <w:t>Gaze Analysis:</w:t>
      </w:r>
    </w:p>
    <w:p w14:paraId="356830B2" w14:textId="77777777" w:rsidR="00F0042E" w:rsidRPr="00F0042E" w:rsidRDefault="00F0042E" w:rsidP="00F0042E">
      <w:pPr>
        <w:numPr>
          <w:ilvl w:val="0"/>
          <w:numId w:val="22"/>
        </w:numPr>
        <w:jc w:val="both"/>
      </w:pPr>
      <w:r w:rsidRPr="00F0042E">
        <w:rPr>
          <w:b/>
          <w:bCs/>
        </w:rPr>
        <w:t>Gaze Engagement</w:t>
      </w:r>
      <w:r w:rsidRPr="00F0042E">
        <w:t>: With a gaze percentage of 78.8%, the candidate maintains solid engagement with the camera, indicating attentiveness and focus during the introduction. This high gaze percentage reflects confidence and an ability to remain connected with their audience.</w:t>
      </w:r>
    </w:p>
    <w:p w14:paraId="7920F3BA" w14:textId="77777777" w:rsidR="00F0042E" w:rsidRPr="00F0042E" w:rsidRDefault="00F0042E" w:rsidP="00F0042E">
      <w:pPr>
        <w:numPr>
          <w:ilvl w:val="0"/>
          <w:numId w:val="22"/>
        </w:numPr>
        <w:jc w:val="both"/>
      </w:pPr>
      <w:r w:rsidRPr="00F0042E">
        <w:rPr>
          <w:b/>
          <w:bCs/>
        </w:rPr>
        <w:t>Blink Rate</w:t>
      </w:r>
      <w:r w:rsidRPr="00F0042E">
        <w:t>: The blink rate of 0.21 suggests a natural level of comfort without signs of nervousness or anxiety. Combined with gaze data, this indicates an overall level of confidence, even though certain moments in the speech (discussing specific achievements) suggest hesitancy.</w:t>
      </w:r>
    </w:p>
    <w:p w14:paraId="00332953" w14:textId="77777777" w:rsidR="00F0042E" w:rsidRPr="00F0042E" w:rsidRDefault="00F0042E" w:rsidP="00F0042E">
      <w:pPr>
        <w:numPr>
          <w:ilvl w:val="0"/>
          <w:numId w:val="22"/>
        </w:numPr>
        <w:jc w:val="both"/>
      </w:pPr>
      <w:r w:rsidRPr="00F0042E">
        <w:rPr>
          <w:b/>
          <w:bCs/>
        </w:rPr>
        <w:t>Eye Offset</w:t>
      </w:r>
      <w:r w:rsidRPr="00F0042E">
        <w:t>: A slight average eye offset (13.76) suggests minor distractions but does not significantly detract from engagement. This could be improved with practice and further confidence-building in specific sections of the speech.</w:t>
      </w:r>
    </w:p>
    <w:p w14:paraId="45C50748" w14:textId="270F8486" w:rsidR="00F0042E" w:rsidRPr="00F0042E" w:rsidRDefault="00841DA7" w:rsidP="00F0042E">
      <w:pPr>
        <w:jc w:val="both"/>
        <w:rPr>
          <w:b/>
          <w:bCs/>
        </w:rPr>
      </w:pPr>
      <w:r>
        <w:rPr>
          <w:b/>
          <w:bCs/>
        </w:rPr>
        <w:t xml:space="preserve">2.6 </w:t>
      </w:r>
      <w:r w:rsidR="00F0042E" w:rsidRPr="00F0042E">
        <w:rPr>
          <w:b/>
          <w:bCs/>
        </w:rPr>
        <w:t>Additional Insights:</w:t>
      </w:r>
    </w:p>
    <w:p w14:paraId="32B51C7E" w14:textId="77777777" w:rsidR="00F0042E" w:rsidRPr="00F0042E" w:rsidRDefault="00F0042E" w:rsidP="00F0042E">
      <w:pPr>
        <w:numPr>
          <w:ilvl w:val="0"/>
          <w:numId w:val="23"/>
        </w:numPr>
        <w:jc w:val="both"/>
      </w:pPr>
      <w:r w:rsidRPr="00F0042E">
        <w:rPr>
          <w:b/>
          <w:bCs/>
        </w:rPr>
        <w:t>Emotional Range</w:t>
      </w:r>
      <w:r w:rsidRPr="00F0042E">
        <w:t xml:space="preserve">: The candidate's dominant emotion is neutral, which suggests a balanced and controlled </w:t>
      </w:r>
      <w:proofErr w:type="spellStart"/>
      <w:r w:rsidRPr="00F0042E">
        <w:t>demeanor</w:t>
      </w:r>
      <w:proofErr w:type="spellEnd"/>
      <w:r w:rsidRPr="00F0042E">
        <w:t>. The overall sentiment being positive indicates the candidate maintained a professional tone throughout the introduction, which is a positive trait for a professional setting.</w:t>
      </w:r>
    </w:p>
    <w:p w14:paraId="6912CCA3" w14:textId="77777777" w:rsidR="00F0042E" w:rsidRPr="00F0042E" w:rsidRDefault="00F0042E" w:rsidP="00F0042E">
      <w:pPr>
        <w:numPr>
          <w:ilvl w:val="0"/>
          <w:numId w:val="23"/>
        </w:numPr>
        <w:jc w:val="both"/>
      </w:pPr>
      <w:r w:rsidRPr="00F0042E">
        <w:rPr>
          <w:b/>
          <w:bCs/>
        </w:rPr>
        <w:t>Enthusiasm Peaks:</w:t>
      </w:r>
      <w:r w:rsidRPr="00F0042E">
        <w:t xml:space="preserve"> Highest enthusiasm was shown when discussing management skills and academic roles. This could be an indicator that the candidate is most passionate about leadership and organizational tasks.</w:t>
      </w:r>
    </w:p>
    <w:p w14:paraId="11417244" w14:textId="77777777" w:rsidR="00F0042E" w:rsidRPr="00F0042E" w:rsidRDefault="00F0042E" w:rsidP="00F0042E">
      <w:pPr>
        <w:numPr>
          <w:ilvl w:val="0"/>
          <w:numId w:val="23"/>
        </w:numPr>
        <w:jc w:val="both"/>
      </w:pPr>
      <w:r w:rsidRPr="00F0042E">
        <w:rPr>
          <w:b/>
          <w:bCs/>
        </w:rPr>
        <w:t>Slight Pacing Issues:</w:t>
      </w:r>
      <w:r w:rsidRPr="00F0042E">
        <w:t xml:space="preserve"> With a speech speed of 2.78 words per second, the candidate tends to rush certain sections, particularly when listing achievements. This could hinder clarity and impact.</w:t>
      </w:r>
    </w:p>
    <w:p w14:paraId="16C96782" w14:textId="37FAA3AA" w:rsidR="00F0042E" w:rsidRPr="00F0042E" w:rsidRDefault="00841DA7" w:rsidP="00F0042E">
      <w:pPr>
        <w:jc w:val="both"/>
        <w:rPr>
          <w:b/>
          <w:bCs/>
        </w:rPr>
      </w:pPr>
      <w:r>
        <w:rPr>
          <w:b/>
          <w:bCs/>
        </w:rPr>
        <w:t xml:space="preserve">2.7 </w:t>
      </w:r>
      <w:r w:rsidR="00F0042E" w:rsidRPr="00F0042E">
        <w:rPr>
          <w:b/>
          <w:bCs/>
        </w:rPr>
        <w:t>Final Remarks:</w:t>
      </w:r>
    </w:p>
    <w:p w14:paraId="4794A0AC" w14:textId="615559CE" w:rsidR="00F0042E" w:rsidRPr="00F0042E" w:rsidRDefault="00F0042E" w:rsidP="00F0042E">
      <w:pPr>
        <w:jc w:val="both"/>
      </w:pPr>
      <w:r w:rsidRPr="00F0042E">
        <w:t xml:space="preserve">The candidate demonstrates promising qualities, including a solid academic background, leadership experience, and a positive professional </w:t>
      </w:r>
      <w:r w:rsidR="00841DA7" w:rsidRPr="00F0042E">
        <w:t>demeanour</w:t>
      </w:r>
      <w:r w:rsidRPr="00F0042E">
        <w:t>. Their gaze patterns indicate good engagement, though there are some hesitancy and pacing issues to address. Overall, this candidate has potential but would benefit from some coaching to refine their presentation skills. They could be a strong addition, especially if given time to work on their delivery and confidence in specific areas.</w:t>
      </w:r>
      <w:r w:rsidR="00841DA7">
        <w:t xml:space="preserve"> </w:t>
      </w:r>
    </w:p>
    <w:p w14:paraId="7A698C43" w14:textId="2BE4B409" w:rsidR="00F0042E" w:rsidRPr="00841DA7" w:rsidRDefault="00F0042E" w:rsidP="00F0042E">
      <w:pPr>
        <w:jc w:val="both"/>
      </w:pPr>
    </w:p>
    <w:p w14:paraId="694B0E2E" w14:textId="77777777" w:rsidR="00F0042E" w:rsidRPr="00F0042E" w:rsidRDefault="00F0042E" w:rsidP="00F0042E">
      <w:pPr>
        <w:jc w:val="both"/>
      </w:pPr>
    </w:p>
    <w:p w14:paraId="56BDA09A" w14:textId="77777777" w:rsidR="00F0042E" w:rsidRPr="00F0042E" w:rsidRDefault="00F0042E" w:rsidP="00F0042E">
      <w:pPr>
        <w:jc w:val="both"/>
        <w:rPr>
          <w:sz w:val="28"/>
          <w:szCs w:val="28"/>
        </w:rPr>
      </w:pPr>
    </w:p>
    <w:p w14:paraId="1BDF43A7" w14:textId="77777777" w:rsidR="001C22C3" w:rsidRPr="00547B4F" w:rsidRDefault="001C22C3" w:rsidP="001C22C3">
      <w:pPr>
        <w:rPr>
          <w:b/>
          <w:bCs/>
          <w:sz w:val="28"/>
          <w:szCs w:val="28"/>
        </w:rPr>
      </w:pPr>
    </w:p>
    <w:p w14:paraId="38B77C73" w14:textId="63E2CF56" w:rsidR="001C22C3" w:rsidRPr="00547B4F" w:rsidRDefault="001C22C3" w:rsidP="001C22C3">
      <w:pPr>
        <w:jc w:val="both"/>
      </w:pPr>
    </w:p>
    <w:p w14:paraId="57D4298F" w14:textId="77777777" w:rsidR="00F453BC" w:rsidRPr="001C22C3" w:rsidRDefault="00F453BC" w:rsidP="001C22C3">
      <w:pPr>
        <w:jc w:val="both"/>
      </w:pPr>
    </w:p>
    <w:p w14:paraId="2375286B" w14:textId="77777777" w:rsidR="00F453BC" w:rsidRPr="00F453BC" w:rsidRDefault="00F453BC" w:rsidP="00F453BC">
      <w:pPr>
        <w:jc w:val="both"/>
      </w:pPr>
    </w:p>
    <w:p w14:paraId="1AABC1F4" w14:textId="77777777" w:rsidR="00F453BC" w:rsidRDefault="00F453BC" w:rsidP="00112999">
      <w:pPr>
        <w:jc w:val="both"/>
      </w:pPr>
    </w:p>
    <w:p w14:paraId="51A62612" w14:textId="77777777" w:rsidR="00F453BC" w:rsidRPr="00112999" w:rsidRDefault="00F453BC" w:rsidP="00112999">
      <w:pPr>
        <w:jc w:val="both"/>
      </w:pPr>
    </w:p>
    <w:p w14:paraId="0C3C3E01" w14:textId="77777777" w:rsidR="00112999" w:rsidRPr="00112999" w:rsidRDefault="00112999" w:rsidP="00112999"/>
    <w:p w14:paraId="7D1ABD61" w14:textId="77777777" w:rsidR="00112999" w:rsidRPr="00112999" w:rsidRDefault="00112999" w:rsidP="00112999"/>
    <w:p w14:paraId="5DE00BB4" w14:textId="77777777" w:rsidR="00112999" w:rsidRPr="00112999" w:rsidRDefault="00112999" w:rsidP="00112999">
      <w:pPr>
        <w:jc w:val="center"/>
      </w:pPr>
    </w:p>
    <w:sectPr w:rsidR="00112999" w:rsidRPr="00112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23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7A48"/>
    <w:multiLevelType w:val="hybridMultilevel"/>
    <w:tmpl w:val="05FE3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A39CC"/>
    <w:multiLevelType w:val="hybridMultilevel"/>
    <w:tmpl w:val="F6D4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61B6E"/>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7421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542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E26BF"/>
    <w:multiLevelType w:val="hybridMultilevel"/>
    <w:tmpl w:val="625E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1439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472C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D30EA"/>
    <w:multiLevelType w:val="multilevel"/>
    <w:tmpl w:val="6980D5FC"/>
    <w:lvl w:ilvl="0">
      <w:start w:val="1"/>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F36F08"/>
    <w:multiLevelType w:val="hybridMultilevel"/>
    <w:tmpl w:val="CFCA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836CCD"/>
    <w:multiLevelType w:val="multilevel"/>
    <w:tmpl w:val="A998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F6CA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2654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76E6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02F8E"/>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A53E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E76B4"/>
    <w:multiLevelType w:val="hybridMultilevel"/>
    <w:tmpl w:val="45346962"/>
    <w:lvl w:ilvl="0" w:tplc="5148BD2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3B1DF3"/>
    <w:multiLevelType w:val="hybridMultilevel"/>
    <w:tmpl w:val="5EAAF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E445EB"/>
    <w:multiLevelType w:val="hybridMultilevel"/>
    <w:tmpl w:val="31004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B86878"/>
    <w:multiLevelType w:val="hybridMultilevel"/>
    <w:tmpl w:val="8F32FB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553E87"/>
    <w:multiLevelType w:val="hybridMultilevel"/>
    <w:tmpl w:val="EDCE7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997EDF"/>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240846">
    <w:abstractNumId w:val="21"/>
  </w:num>
  <w:num w:numId="2" w16cid:durableId="2095130039">
    <w:abstractNumId w:val="17"/>
  </w:num>
  <w:num w:numId="3" w16cid:durableId="1808158980">
    <w:abstractNumId w:val="9"/>
  </w:num>
  <w:num w:numId="4" w16cid:durableId="1101490942">
    <w:abstractNumId w:val="18"/>
  </w:num>
  <w:num w:numId="5" w16cid:durableId="2055617983">
    <w:abstractNumId w:val="2"/>
  </w:num>
  <w:num w:numId="6" w16cid:durableId="1299535853">
    <w:abstractNumId w:val="19"/>
  </w:num>
  <w:num w:numId="7" w16cid:durableId="95254884">
    <w:abstractNumId w:val="6"/>
  </w:num>
  <w:num w:numId="8" w16cid:durableId="1814130841">
    <w:abstractNumId w:val="1"/>
  </w:num>
  <w:num w:numId="9" w16cid:durableId="1045762315">
    <w:abstractNumId w:val="20"/>
  </w:num>
  <w:num w:numId="10" w16cid:durableId="722291184">
    <w:abstractNumId w:val="10"/>
  </w:num>
  <w:num w:numId="11" w16cid:durableId="126551399">
    <w:abstractNumId w:val="11"/>
  </w:num>
  <w:num w:numId="12" w16cid:durableId="1746300919">
    <w:abstractNumId w:val="0"/>
  </w:num>
  <w:num w:numId="13" w16cid:durableId="1148861065">
    <w:abstractNumId w:val="5"/>
  </w:num>
  <w:num w:numId="14" w16cid:durableId="1235310935">
    <w:abstractNumId w:val="12"/>
  </w:num>
  <w:num w:numId="15" w16cid:durableId="1565293457">
    <w:abstractNumId w:val="4"/>
  </w:num>
  <w:num w:numId="16" w16cid:durableId="1586843482">
    <w:abstractNumId w:val="8"/>
  </w:num>
  <w:num w:numId="17" w16cid:durableId="226305691">
    <w:abstractNumId w:val="22"/>
  </w:num>
  <w:num w:numId="18" w16cid:durableId="635984935">
    <w:abstractNumId w:val="7"/>
  </w:num>
  <w:num w:numId="19" w16cid:durableId="130826098">
    <w:abstractNumId w:val="3"/>
  </w:num>
  <w:num w:numId="20" w16cid:durableId="642657582">
    <w:abstractNumId w:val="15"/>
  </w:num>
  <w:num w:numId="21" w16cid:durableId="567417693">
    <w:abstractNumId w:val="16"/>
  </w:num>
  <w:num w:numId="22" w16cid:durableId="1584559243">
    <w:abstractNumId w:val="14"/>
  </w:num>
  <w:num w:numId="23" w16cid:durableId="16612337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99"/>
    <w:rsid w:val="00112999"/>
    <w:rsid w:val="001C22C3"/>
    <w:rsid w:val="00841DA7"/>
    <w:rsid w:val="009D3F0B"/>
    <w:rsid w:val="00AC13E6"/>
    <w:rsid w:val="00B6533E"/>
    <w:rsid w:val="00D70397"/>
    <w:rsid w:val="00F0042E"/>
    <w:rsid w:val="00F45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D2D4"/>
  <w15:chartTrackingRefBased/>
  <w15:docId w15:val="{DE9EEA03-0CE3-4911-8DE6-0B21F79D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999"/>
    <w:rPr>
      <w:rFonts w:eastAsiaTheme="majorEastAsia" w:cstheme="majorBidi"/>
      <w:color w:val="272727" w:themeColor="text1" w:themeTint="D8"/>
    </w:rPr>
  </w:style>
  <w:style w:type="paragraph" w:styleId="Title">
    <w:name w:val="Title"/>
    <w:basedOn w:val="Normal"/>
    <w:next w:val="Normal"/>
    <w:link w:val="TitleChar"/>
    <w:uiPriority w:val="10"/>
    <w:qFormat/>
    <w:rsid w:val="0011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999"/>
    <w:pPr>
      <w:spacing w:before="160"/>
      <w:jc w:val="center"/>
    </w:pPr>
    <w:rPr>
      <w:i/>
      <w:iCs/>
      <w:color w:val="404040" w:themeColor="text1" w:themeTint="BF"/>
    </w:rPr>
  </w:style>
  <w:style w:type="character" w:customStyle="1" w:styleId="QuoteChar">
    <w:name w:val="Quote Char"/>
    <w:basedOn w:val="DefaultParagraphFont"/>
    <w:link w:val="Quote"/>
    <w:uiPriority w:val="29"/>
    <w:rsid w:val="00112999"/>
    <w:rPr>
      <w:i/>
      <w:iCs/>
      <w:color w:val="404040" w:themeColor="text1" w:themeTint="BF"/>
    </w:rPr>
  </w:style>
  <w:style w:type="paragraph" w:styleId="ListParagraph">
    <w:name w:val="List Paragraph"/>
    <w:basedOn w:val="Normal"/>
    <w:uiPriority w:val="34"/>
    <w:qFormat/>
    <w:rsid w:val="00112999"/>
    <w:pPr>
      <w:ind w:left="720"/>
      <w:contextualSpacing/>
    </w:pPr>
  </w:style>
  <w:style w:type="character" w:styleId="IntenseEmphasis">
    <w:name w:val="Intense Emphasis"/>
    <w:basedOn w:val="DefaultParagraphFont"/>
    <w:uiPriority w:val="21"/>
    <w:qFormat/>
    <w:rsid w:val="00112999"/>
    <w:rPr>
      <w:i/>
      <w:iCs/>
      <w:color w:val="0F4761" w:themeColor="accent1" w:themeShade="BF"/>
    </w:rPr>
  </w:style>
  <w:style w:type="paragraph" w:styleId="IntenseQuote">
    <w:name w:val="Intense Quote"/>
    <w:basedOn w:val="Normal"/>
    <w:next w:val="Normal"/>
    <w:link w:val="IntenseQuoteChar"/>
    <w:uiPriority w:val="30"/>
    <w:qFormat/>
    <w:rsid w:val="0011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999"/>
    <w:rPr>
      <w:i/>
      <w:iCs/>
      <w:color w:val="0F4761" w:themeColor="accent1" w:themeShade="BF"/>
    </w:rPr>
  </w:style>
  <w:style w:type="character" w:styleId="IntenseReference">
    <w:name w:val="Intense Reference"/>
    <w:basedOn w:val="DefaultParagraphFont"/>
    <w:uiPriority w:val="32"/>
    <w:qFormat/>
    <w:rsid w:val="00112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195976">
      <w:bodyDiv w:val="1"/>
      <w:marLeft w:val="0"/>
      <w:marRight w:val="0"/>
      <w:marTop w:val="0"/>
      <w:marBottom w:val="0"/>
      <w:divBdr>
        <w:top w:val="none" w:sz="0" w:space="0" w:color="auto"/>
        <w:left w:val="none" w:sz="0" w:space="0" w:color="auto"/>
        <w:bottom w:val="none" w:sz="0" w:space="0" w:color="auto"/>
        <w:right w:val="none" w:sz="0" w:space="0" w:color="auto"/>
      </w:divBdr>
    </w:div>
    <w:div w:id="942419020">
      <w:bodyDiv w:val="1"/>
      <w:marLeft w:val="0"/>
      <w:marRight w:val="0"/>
      <w:marTop w:val="0"/>
      <w:marBottom w:val="0"/>
      <w:divBdr>
        <w:top w:val="none" w:sz="0" w:space="0" w:color="auto"/>
        <w:left w:val="none" w:sz="0" w:space="0" w:color="auto"/>
        <w:bottom w:val="none" w:sz="0" w:space="0" w:color="auto"/>
        <w:right w:val="none" w:sz="0" w:space="0" w:color="auto"/>
      </w:divBdr>
    </w:div>
    <w:div w:id="1148085515">
      <w:bodyDiv w:val="1"/>
      <w:marLeft w:val="0"/>
      <w:marRight w:val="0"/>
      <w:marTop w:val="0"/>
      <w:marBottom w:val="0"/>
      <w:divBdr>
        <w:top w:val="none" w:sz="0" w:space="0" w:color="auto"/>
        <w:left w:val="none" w:sz="0" w:space="0" w:color="auto"/>
        <w:bottom w:val="none" w:sz="0" w:space="0" w:color="auto"/>
        <w:right w:val="none" w:sz="0" w:space="0" w:color="auto"/>
      </w:divBdr>
    </w:div>
    <w:div w:id="1627007921">
      <w:bodyDiv w:val="1"/>
      <w:marLeft w:val="0"/>
      <w:marRight w:val="0"/>
      <w:marTop w:val="0"/>
      <w:marBottom w:val="0"/>
      <w:divBdr>
        <w:top w:val="none" w:sz="0" w:space="0" w:color="auto"/>
        <w:left w:val="none" w:sz="0" w:space="0" w:color="auto"/>
        <w:bottom w:val="none" w:sz="0" w:space="0" w:color="auto"/>
        <w:right w:val="none" w:sz="0" w:space="0" w:color="auto"/>
      </w:divBdr>
    </w:div>
    <w:div w:id="1858889962">
      <w:bodyDiv w:val="1"/>
      <w:marLeft w:val="0"/>
      <w:marRight w:val="0"/>
      <w:marTop w:val="0"/>
      <w:marBottom w:val="0"/>
      <w:divBdr>
        <w:top w:val="none" w:sz="0" w:space="0" w:color="auto"/>
        <w:left w:val="none" w:sz="0" w:space="0" w:color="auto"/>
        <w:bottom w:val="none" w:sz="0" w:space="0" w:color="auto"/>
        <w:right w:val="none" w:sz="0" w:space="0" w:color="auto"/>
      </w:divBdr>
    </w:div>
    <w:div w:id="203059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3</cp:revision>
  <dcterms:created xsi:type="dcterms:W3CDTF">2024-10-17T13:09:00Z</dcterms:created>
  <dcterms:modified xsi:type="dcterms:W3CDTF">2024-10-17T14:51:00Z</dcterms:modified>
</cp:coreProperties>
</file>