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9C11E" w14:textId="77777777" w:rsidR="00BD22FE" w:rsidRPr="001B7F20" w:rsidRDefault="00BD22FE" w:rsidP="00BD22FE">
      <w:pPr>
        <w:jc w:val="center"/>
        <w:rPr>
          <w:b/>
          <w:bCs/>
          <w:sz w:val="36"/>
          <w:szCs w:val="36"/>
        </w:rPr>
      </w:pPr>
      <w:bookmarkStart w:id="0" w:name="_Hlk180090091"/>
      <w:r w:rsidRPr="001B7F20">
        <w:rPr>
          <w:b/>
          <w:bCs/>
          <w:sz w:val="36"/>
          <w:szCs w:val="36"/>
        </w:rPr>
        <w:t>Candidate Analysis Report</w:t>
      </w:r>
    </w:p>
    <w:p w14:paraId="0752737E" w14:textId="77777777" w:rsidR="00BD22FE" w:rsidRPr="001B7F20" w:rsidRDefault="00BD22FE" w:rsidP="00BD22FE">
      <w:pPr>
        <w:rPr>
          <w:sz w:val="32"/>
          <w:szCs w:val="32"/>
        </w:rPr>
      </w:pPr>
      <w:r w:rsidRPr="001B7F20">
        <w:rPr>
          <w:b/>
          <w:bCs/>
          <w:sz w:val="32"/>
          <w:szCs w:val="32"/>
        </w:rPr>
        <w:t>1. Exploratory Data Analysis</w:t>
      </w:r>
    </w:p>
    <w:p w14:paraId="01256937" w14:textId="77777777" w:rsidR="00BD22FE" w:rsidRPr="001B7F20" w:rsidRDefault="00BD22FE" w:rsidP="00BD22FE">
      <w:pPr>
        <w:rPr>
          <w:b/>
          <w:bCs/>
          <w:sz w:val="28"/>
          <w:szCs w:val="28"/>
        </w:rPr>
      </w:pPr>
      <w:r w:rsidRPr="001B7F20">
        <w:rPr>
          <w:b/>
          <w:bCs/>
          <w:sz w:val="28"/>
          <w:szCs w:val="28"/>
        </w:rPr>
        <w:t>1.1 Emotion Analysis and its Implications:</w:t>
      </w:r>
      <w:bookmarkEnd w:id="0"/>
    </w:p>
    <w:p w14:paraId="2B827165" w14:textId="77777777" w:rsidR="00BD22FE" w:rsidRDefault="00BD22FE" w:rsidP="00BD22FE">
      <w:r w:rsidRPr="00BD22FE">
        <w:t>Based on the analysis of the emotion scores from the candidate's introduction video, here are the insights:</w:t>
      </w:r>
    </w:p>
    <w:p w14:paraId="71424755" w14:textId="77777777" w:rsidR="00BD22FE" w:rsidRDefault="00BD22FE" w:rsidP="00BD22FE">
      <w:pPr>
        <w:rPr>
          <w:b/>
          <w:bCs/>
        </w:rPr>
      </w:pPr>
      <w:r w:rsidRPr="00BD22FE">
        <w:rPr>
          <w:b/>
          <w:bCs/>
        </w:rPr>
        <w:t>Dominant Emotions:</w:t>
      </w:r>
    </w:p>
    <w:p w14:paraId="77362A60" w14:textId="3B95910C" w:rsidR="00BD22FE" w:rsidRPr="00BD22FE" w:rsidRDefault="00BD22FE" w:rsidP="00BD22FE">
      <w:pPr>
        <w:pStyle w:val="ListParagraph"/>
        <w:numPr>
          <w:ilvl w:val="0"/>
          <w:numId w:val="10"/>
        </w:numPr>
        <w:rPr>
          <w:b/>
          <w:bCs/>
        </w:rPr>
      </w:pPr>
      <w:r w:rsidRPr="00BD22FE">
        <w:rPr>
          <w:b/>
          <w:bCs/>
        </w:rPr>
        <w:t>Neutral (41.96%):</w:t>
      </w:r>
      <w:r w:rsidRPr="00BD22FE">
        <w:t xml:space="preserve"> Implies a composed and professional </w:t>
      </w:r>
      <w:r w:rsidRPr="00BD22FE">
        <w:t>demeanour</w:t>
      </w:r>
    </w:p>
    <w:p w14:paraId="61AD3D44" w14:textId="77777777" w:rsidR="00BD22FE" w:rsidRPr="00BD22FE" w:rsidRDefault="00BD22FE" w:rsidP="00BD22FE">
      <w:pPr>
        <w:pStyle w:val="ListParagraph"/>
        <w:numPr>
          <w:ilvl w:val="0"/>
          <w:numId w:val="10"/>
        </w:numPr>
        <w:rPr>
          <w:b/>
          <w:bCs/>
        </w:rPr>
      </w:pPr>
      <w:r w:rsidRPr="00BD22FE">
        <w:rPr>
          <w:b/>
          <w:bCs/>
        </w:rPr>
        <w:t>Fear (15.42%):</w:t>
      </w:r>
      <w:r w:rsidRPr="00BD22FE">
        <w:t xml:space="preserve"> Might indicate nervousness or concern about the presentation.</w:t>
      </w:r>
    </w:p>
    <w:p w14:paraId="35296775" w14:textId="77777777" w:rsidR="00BD22FE" w:rsidRPr="00BD22FE" w:rsidRDefault="00BD22FE" w:rsidP="00BD22FE">
      <w:pPr>
        <w:pStyle w:val="ListParagraph"/>
        <w:numPr>
          <w:ilvl w:val="0"/>
          <w:numId w:val="10"/>
        </w:numPr>
        <w:rPr>
          <w:b/>
          <w:bCs/>
        </w:rPr>
      </w:pPr>
      <w:r w:rsidRPr="00BD22FE">
        <w:rPr>
          <w:b/>
          <w:bCs/>
        </w:rPr>
        <w:t>Happy (13.06%):</w:t>
      </w:r>
      <w:r w:rsidRPr="00BD22FE">
        <w:t xml:space="preserve"> Suggests positive engagement and enthusiasm.</w:t>
      </w:r>
    </w:p>
    <w:p w14:paraId="229F488F" w14:textId="77777777" w:rsidR="00BD22FE" w:rsidRPr="00BD22FE" w:rsidRDefault="00BD22FE" w:rsidP="00BD22FE">
      <w:pPr>
        <w:rPr>
          <w:b/>
          <w:bCs/>
        </w:rPr>
      </w:pPr>
      <w:r w:rsidRPr="00BD22FE">
        <w:rPr>
          <w:b/>
          <w:bCs/>
        </w:rPr>
        <w:t xml:space="preserve">Emotional Stability: </w:t>
      </w:r>
    </w:p>
    <w:p w14:paraId="276D6E10" w14:textId="62CB0C2F" w:rsidR="00BD22FE" w:rsidRDefault="00BD22FE" w:rsidP="00BD22FE">
      <w:pPr>
        <w:pStyle w:val="ListParagraph"/>
        <w:numPr>
          <w:ilvl w:val="0"/>
          <w:numId w:val="9"/>
        </w:numPr>
      </w:pPr>
      <w:r w:rsidRPr="00BD22FE">
        <w:t>The candidate shows moderate emotional stability with an average standard deviation of 14.67 across all emotions. This indicates some variability in emotional expression, which is normal for an introduction video</w:t>
      </w:r>
    </w:p>
    <w:p w14:paraId="6F4DF113" w14:textId="77777777" w:rsidR="00BD22FE" w:rsidRPr="00BD22FE" w:rsidRDefault="00BD22FE" w:rsidP="00BD22FE">
      <w:pPr>
        <w:rPr>
          <w:b/>
          <w:bCs/>
        </w:rPr>
      </w:pPr>
      <w:r w:rsidRPr="00BD22FE">
        <w:rPr>
          <w:b/>
          <w:bCs/>
        </w:rPr>
        <w:t xml:space="preserve">Emotional Patterns: </w:t>
      </w:r>
    </w:p>
    <w:p w14:paraId="78436B94" w14:textId="77777777" w:rsidR="00BD22FE" w:rsidRPr="00BD22FE" w:rsidRDefault="00BD22FE" w:rsidP="00BD22FE">
      <w:pPr>
        <w:pStyle w:val="ListParagraph"/>
        <w:numPr>
          <w:ilvl w:val="0"/>
          <w:numId w:val="8"/>
        </w:numPr>
        <w:jc w:val="both"/>
      </w:pPr>
      <w:r w:rsidRPr="00BD22FE">
        <w:t>The video starts and ends with neutral emotions, suggesting a composed beginning and conclusion.</w:t>
      </w:r>
    </w:p>
    <w:p w14:paraId="4A6212ED" w14:textId="77777777" w:rsidR="00BD22FE" w:rsidRPr="00BD22FE" w:rsidRDefault="00BD22FE" w:rsidP="00BD22FE">
      <w:pPr>
        <w:pStyle w:val="ListParagraph"/>
        <w:numPr>
          <w:ilvl w:val="0"/>
          <w:numId w:val="8"/>
        </w:numPr>
        <w:jc w:val="both"/>
      </w:pPr>
      <w:r w:rsidRPr="00BD22FE">
        <w:t>There are several instances of happiness, particularly in the early and middle parts of the video.</w:t>
      </w:r>
    </w:p>
    <w:p w14:paraId="554B689F" w14:textId="77777777" w:rsidR="00BD22FE" w:rsidRPr="00BD22FE" w:rsidRDefault="00BD22FE" w:rsidP="00BD22FE">
      <w:pPr>
        <w:pStyle w:val="ListParagraph"/>
        <w:numPr>
          <w:ilvl w:val="0"/>
          <w:numId w:val="8"/>
        </w:numPr>
        <w:jc w:val="both"/>
      </w:pPr>
      <w:r w:rsidRPr="00BD22FE">
        <w:t>Fear appears in clusters, possibly indicating moments of increased stress or uncertainty.</w:t>
      </w:r>
    </w:p>
    <w:p w14:paraId="2517114E" w14:textId="77777777" w:rsidR="00BD22FE" w:rsidRPr="00BD22FE" w:rsidRDefault="00BD22FE" w:rsidP="00BD22FE">
      <w:pPr>
        <w:pStyle w:val="ListParagraph"/>
        <w:numPr>
          <w:ilvl w:val="0"/>
          <w:numId w:val="8"/>
        </w:numPr>
        <w:jc w:val="both"/>
      </w:pPr>
      <w:r w:rsidRPr="00BD22FE">
        <w:t>Surprise is occasionally present, which might reflect moments of engagement or spontaneity.</w:t>
      </w:r>
    </w:p>
    <w:p w14:paraId="2626E9BB" w14:textId="77777777" w:rsidR="00BD22FE" w:rsidRPr="00BD22FE" w:rsidRDefault="00BD22FE" w:rsidP="00BD22FE">
      <w:pPr>
        <w:rPr>
          <w:b/>
          <w:bCs/>
        </w:rPr>
      </w:pPr>
      <w:r w:rsidRPr="00BD22FE">
        <w:rPr>
          <w:b/>
          <w:bCs/>
        </w:rPr>
        <w:t xml:space="preserve">Potential Red Flags: </w:t>
      </w:r>
    </w:p>
    <w:p w14:paraId="0E6E4E33" w14:textId="77777777" w:rsidR="00BD22FE" w:rsidRPr="00BD22FE" w:rsidRDefault="00BD22FE" w:rsidP="00BD22FE">
      <w:pPr>
        <w:pStyle w:val="ListParagraph"/>
        <w:numPr>
          <w:ilvl w:val="0"/>
          <w:numId w:val="7"/>
        </w:numPr>
        <w:jc w:val="both"/>
        <w:rPr>
          <w:b/>
          <w:bCs/>
        </w:rPr>
      </w:pPr>
      <w:r w:rsidRPr="00BD22FE">
        <w:t>The presence of fear as the second most dominant emotion could indicate significant nervousness or anxiety about the presentation or the job opportunity.</w:t>
      </w:r>
    </w:p>
    <w:p w14:paraId="06338F00" w14:textId="77777777" w:rsidR="00BD22FE" w:rsidRPr="00BD22FE" w:rsidRDefault="00BD22FE" w:rsidP="00BD22FE">
      <w:pPr>
        <w:pStyle w:val="ListParagraph"/>
        <w:numPr>
          <w:ilvl w:val="0"/>
          <w:numId w:val="7"/>
        </w:numPr>
        <w:jc w:val="both"/>
        <w:rPr>
          <w:b/>
          <w:bCs/>
        </w:rPr>
      </w:pPr>
      <w:r w:rsidRPr="00BD22FE">
        <w:t>There are a few instances of anger, which, while low, should be noted and contextualized.</w:t>
      </w:r>
    </w:p>
    <w:p w14:paraId="6942BB0B" w14:textId="77777777" w:rsidR="00BD22FE" w:rsidRPr="00BD22FE" w:rsidRDefault="00BD22FE" w:rsidP="00BD22FE">
      <w:pPr>
        <w:rPr>
          <w:b/>
          <w:bCs/>
        </w:rPr>
      </w:pPr>
      <w:r w:rsidRPr="00BD22FE">
        <w:rPr>
          <w:b/>
          <w:bCs/>
        </w:rPr>
        <w:t xml:space="preserve">Positive Emotional Traits: </w:t>
      </w:r>
    </w:p>
    <w:p w14:paraId="1EA8A827" w14:textId="77777777" w:rsidR="00BD22FE" w:rsidRPr="00BD22FE" w:rsidRDefault="00BD22FE" w:rsidP="00BD22FE">
      <w:pPr>
        <w:pStyle w:val="ListParagraph"/>
        <w:numPr>
          <w:ilvl w:val="0"/>
          <w:numId w:val="6"/>
        </w:numPr>
        <w:jc w:val="both"/>
        <w:rPr>
          <w:b/>
          <w:bCs/>
        </w:rPr>
      </w:pPr>
      <w:r w:rsidRPr="00BD22FE">
        <w:t>The ability to maintain a predominantly neutral expression suggests good emotional control.</w:t>
      </w:r>
    </w:p>
    <w:p w14:paraId="0F86A1A4" w14:textId="77777777" w:rsidR="00BD22FE" w:rsidRPr="00BD22FE" w:rsidRDefault="00BD22FE" w:rsidP="00BD22FE">
      <w:pPr>
        <w:pStyle w:val="ListParagraph"/>
        <w:numPr>
          <w:ilvl w:val="0"/>
          <w:numId w:val="6"/>
        </w:numPr>
        <w:jc w:val="both"/>
        <w:rPr>
          <w:b/>
          <w:bCs/>
        </w:rPr>
      </w:pPr>
      <w:r w:rsidRPr="00BD22FE">
        <w:t>Frequent displays of happiness indicate enthusiasm and positive attitude.</w:t>
      </w:r>
    </w:p>
    <w:p w14:paraId="7410D8D5" w14:textId="77777777" w:rsidR="00BD22FE" w:rsidRPr="00BD22FE" w:rsidRDefault="00BD22FE" w:rsidP="00BD22FE">
      <w:pPr>
        <w:pStyle w:val="ListParagraph"/>
        <w:numPr>
          <w:ilvl w:val="0"/>
          <w:numId w:val="6"/>
        </w:numPr>
        <w:jc w:val="both"/>
        <w:rPr>
          <w:b/>
          <w:bCs/>
        </w:rPr>
      </w:pPr>
      <w:r w:rsidRPr="00BD22FE">
        <w:t>The presence of surprise might show engagement and adaptability.</w:t>
      </w:r>
    </w:p>
    <w:p w14:paraId="46EC8367" w14:textId="77777777" w:rsidR="00BD22FE" w:rsidRPr="00BD22FE" w:rsidRDefault="00BD22FE" w:rsidP="00BD22FE">
      <w:pPr>
        <w:rPr>
          <w:b/>
          <w:bCs/>
        </w:rPr>
      </w:pPr>
      <w:r w:rsidRPr="00BD22FE">
        <w:rPr>
          <w:b/>
          <w:bCs/>
        </w:rPr>
        <w:t xml:space="preserve">Professional Implications: </w:t>
      </w:r>
    </w:p>
    <w:p w14:paraId="7795DAAA" w14:textId="77777777" w:rsidR="00BD22FE" w:rsidRPr="00BD22FE" w:rsidRDefault="00BD22FE" w:rsidP="00BD22FE">
      <w:pPr>
        <w:pStyle w:val="ListParagraph"/>
        <w:numPr>
          <w:ilvl w:val="0"/>
          <w:numId w:val="5"/>
        </w:numPr>
        <w:jc w:val="both"/>
        <w:rPr>
          <w:b/>
          <w:bCs/>
        </w:rPr>
      </w:pPr>
      <w:r w:rsidRPr="00BD22FE">
        <w:lastRenderedPageBreak/>
        <w:t>The candidate's ability to maintain composure (high neutral scores) is a positive trait for professional settings.</w:t>
      </w:r>
    </w:p>
    <w:p w14:paraId="0BB3898F" w14:textId="77777777" w:rsidR="00BD22FE" w:rsidRPr="00BD22FE" w:rsidRDefault="00BD22FE" w:rsidP="00BD22FE">
      <w:pPr>
        <w:pStyle w:val="ListParagraph"/>
        <w:numPr>
          <w:ilvl w:val="0"/>
          <w:numId w:val="5"/>
        </w:numPr>
        <w:jc w:val="both"/>
        <w:rPr>
          <w:b/>
          <w:bCs/>
        </w:rPr>
      </w:pPr>
      <w:r w:rsidRPr="00BD22FE">
        <w:t>The presence of fear might indicate a lack of confidence or experience with such presentations. This could improve with practice and exposure.</w:t>
      </w:r>
    </w:p>
    <w:p w14:paraId="4406EA6F" w14:textId="657A5AC4" w:rsidR="00BD22FE" w:rsidRPr="00BD22FE" w:rsidRDefault="00BD22FE" w:rsidP="00BD22FE">
      <w:pPr>
        <w:pStyle w:val="ListParagraph"/>
        <w:numPr>
          <w:ilvl w:val="0"/>
          <w:numId w:val="5"/>
        </w:numPr>
        <w:jc w:val="both"/>
        <w:rPr>
          <w:b/>
          <w:bCs/>
        </w:rPr>
      </w:pPr>
      <w:r w:rsidRPr="00BD22FE">
        <w:t xml:space="preserve">Happiness scores suggest the candidate is genuinely interested in the opportunity, which is </w:t>
      </w:r>
      <w:r w:rsidRPr="00BD22FE">
        <w:t>favourable</w:t>
      </w:r>
      <w:r w:rsidRPr="00BD22FE">
        <w:t>.</w:t>
      </w:r>
    </w:p>
    <w:p w14:paraId="1661CA12" w14:textId="77777777" w:rsidR="00BD22FE" w:rsidRPr="00BD22FE" w:rsidRDefault="00BD22FE" w:rsidP="00BD22FE">
      <w:pPr>
        <w:pStyle w:val="ListParagraph"/>
        <w:numPr>
          <w:ilvl w:val="0"/>
          <w:numId w:val="5"/>
        </w:numPr>
        <w:jc w:val="both"/>
        <w:rPr>
          <w:b/>
          <w:bCs/>
        </w:rPr>
      </w:pPr>
      <w:r w:rsidRPr="00BD22FE">
        <w:t>The emotional variability shows the candidate is expressive, which can be beneficial for roles requiring interpersonal skills or public speaking.</w:t>
      </w:r>
    </w:p>
    <w:p w14:paraId="230E53BE" w14:textId="6F5B2330" w:rsidR="00BD22FE" w:rsidRPr="00BD22FE" w:rsidRDefault="00BD22FE" w:rsidP="00BD22FE">
      <w:pPr>
        <w:pStyle w:val="ListParagraph"/>
        <w:numPr>
          <w:ilvl w:val="0"/>
          <w:numId w:val="5"/>
        </w:numPr>
        <w:jc w:val="both"/>
        <w:rPr>
          <w:b/>
          <w:bCs/>
        </w:rPr>
      </w:pPr>
      <w:r w:rsidRPr="00BD22FE">
        <w:t>The low scores in disgust and generally low anger scores indicate good emotional regulation, which is crucial in professional environments.</w:t>
      </w:r>
    </w:p>
    <w:p w14:paraId="77AF785C" w14:textId="2EEBA40C" w:rsidR="00BD22FE" w:rsidRDefault="00BD22FE" w:rsidP="00BD22FE">
      <w:r w:rsidRPr="00BD22FE">
        <w:t xml:space="preserve">Overall, the candidate presents a balanced emotional profile with a professional </w:t>
      </w:r>
      <w:r w:rsidRPr="00BD22FE">
        <w:t>demeanour</w:t>
      </w:r>
      <w:r w:rsidRPr="00BD22FE">
        <w:t xml:space="preserve"> (high neutral), enthusiasm (happiness), and some nervousness (fear). This combination is quite common in job seekers and doesn't necessarily detract from their suitability. The key would be to assess how these emotions align with the specific requirements of the role they're applying for.</w:t>
      </w:r>
    </w:p>
    <w:p w14:paraId="1E9DEFC1" w14:textId="77777777" w:rsidR="00BD22FE" w:rsidRDefault="00BD22FE" w:rsidP="00BD22FE">
      <w:pPr>
        <w:jc w:val="both"/>
        <w:rPr>
          <w:b/>
          <w:bCs/>
          <w:sz w:val="28"/>
          <w:szCs w:val="28"/>
        </w:rPr>
      </w:pPr>
      <w:r w:rsidRPr="001B7F20">
        <w:rPr>
          <w:b/>
          <w:bCs/>
          <w:sz w:val="28"/>
          <w:szCs w:val="28"/>
        </w:rPr>
        <w:t>1.2. Gaze Analysis and Its Effects:</w:t>
      </w:r>
    </w:p>
    <w:p w14:paraId="39D14C5D" w14:textId="2D6B61E1" w:rsidR="00B41FDE" w:rsidRDefault="00BD22FE" w:rsidP="00BD22FE">
      <w:pPr>
        <w:jc w:val="both"/>
      </w:pPr>
      <w:r w:rsidRPr="00112999">
        <w:t>The provided data consists of sequential gaze and blink recordings, along with an "eye offset" value, over a video introduction. Below is an analysis of key insights derived from the data:</w:t>
      </w:r>
    </w:p>
    <w:p w14:paraId="2E4B323C" w14:textId="77777777" w:rsidR="00BD22FE" w:rsidRPr="00B41FDE" w:rsidRDefault="00BD22FE" w:rsidP="00BD22FE">
      <w:pPr>
        <w:jc w:val="both"/>
        <w:rPr>
          <w:b/>
          <w:bCs/>
        </w:rPr>
      </w:pPr>
      <w:r w:rsidRPr="00BD22FE">
        <w:rPr>
          <w:b/>
          <w:bCs/>
        </w:rPr>
        <w:t xml:space="preserve">Overall Gaze Pattern: </w:t>
      </w:r>
    </w:p>
    <w:p w14:paraId="31CDC8F8" w14:textId="0ECFCC29" w:rsidR="00B41FDE" w:rsidRDefault="00B41FDE" w:rsidP="00B41FDE">
      <w:pPr>
        <w:pStyle w:val="ListParagraph"/>
        <w:numPr>
          <w:ilvl w:val="0"/>
          <w:numId w:val="16"/>
        </w:numPr>
        <w:jc w:val="both"/>
      </w:pPr>
      <w:r w:rsidRPr="00B41FDE">
        <w:t>The subject displayed a high level of gaze consistency, with a gaze percentage of 96.51%, indicating sustained focus on the screen. This suggests a strong, uninterrupted attention to the task at hand, with minimal deviations from the central point of focus.</w:t>
      </w:r>
    </w:p>
    <w:p w14:paraId="4E5C8D3A" w14:textId="237B95E0" w:rsidR="00BD22FE" w:rsidRPr="00B41FDE" w:rsidRDefault="00BD22FE" w:rsidP="00BD22FE">
      <w:pPr>
        <w:jc w:val="both"/>
        <w:rPr>
          <w:b/>
          <w:bCs/>
        </w:rPr>
      </w:pPr>
      <w:r w:rsidRPr="00BD22FE">
        <w:rPr>
          <w:b/>
          <w:bCs/>
        </w:rPr>
        <w:t xml:space="preserve">Eye Contact Analysis: </w:t>
      </w:r>
      <w:r w:rsidRPr="00B41FDE">
        <w:rPr>
          <w:b/>
          <w:bCs/>
        </w:rPr>
        <w:t xml:space="preserve"> </w:t>
      </w:r>
    </w:p>
    <w:p w14:paraId="7F552EB1" w14:textId="28608B34" w:rsidR="00BD22FE" w:rsidRDefault="00BD22FE" w:rsidP="00B41FDE">
      <w:pPr>
        <w:pStyle w:val="ListParagraph"/>
        <w:numPr>
          <w:ilvl w:val="0"/>
          <w:numId w:val="15"/>
        </w:numPr>
        <w:jc w:val="both"/>
      </w:pPr>
      <w:r w:rsidRPr="00BD22FE">
        <w:t>Assuming direct gaze (eye offset close to 0) indicates eye contact, the candidate maintains relatively consistent eye contact throughout the video. Out of 86 frames, 85 show a gaze value of 1, indicating sustained attention.</w:t>
      </w:r>
      <w:r w:rsidR="00B41FDE">
        <w:t xml:space="preserve"> </w:t>
      </w:r>
      <w:r w:rsidR="00B41FDE" w:rsidRPr="00B41FDE">
        <w:t>Eye contact was frequent and steady, given the high gaze percentage. The subject maintained near-continuous engagement with the content, potentially giving the impression of attentiveness and strong interest.</w:t>
      </w:r>
    </w:p>
    <w:p w14:paraId="05C3CC34" w14:textId="77777777" w:rsidR="00BD22FE" w:rsidRPr="00B41FDE" w:rsidRDefault="00BD22FE" w:rsidP="00BD22FE">
      <w:pPr>
        <w:jc w:val="both"/>
        <w:rPr>
          <w:b/>
          <w:bCs/>
        </w:rPr>
      </w:pPr>
      <w:r w:rsidRPr="00BD22FE">
        <w:rPr>
          <w:b/>
          <w:bCs/>
        </w:rPr>
        <w:t xml:space="preserve">Blink Rate Assessment: </w:t>
      </w:r>
    </w:p>
    <w:p w14:paraId="5735F061" w14:textId="77777777" w:rsidR="00BD22FE" w:rsidRDefault="00BD22FE" w:rsidP="00B41FDE">
      <w:pPr>
        <w:pStyle w:val="ListParagraph"/>
        <w:numPr>
          <w:ilvl w:val="0"/>
          <w:numId w:val="14"/>
        </w:numPr>
        <w:jc w:val="both"/>
      </w:pPr>
      <w:r w:rsidRPr="00BD22FE">
        <w:t xml:space="preserve">The data shows only two blinks (frames 24 and 63) out of 86 frames. This low blink rate (about 2.3% of frames) could indicate high concentration or potentially increased stress levels. Normal blink rates are typically higher, so this low rate </w:t>
      </w:r>
      <w:r w:rsidRPr="00BD22FE">
        <w:lastRenderedPageBreak/>
        <w:t>might suggest the candidate is very focused on maintaining eye contact or is experiencing some tension.</w:t>
      </w:r>
    </w:p>
    <w:p w14:paraId="180E39C5" w14:textId="77777777" w:rsidR="00BD22FE" w:rsidRPr="00B41FDE" w:rsidRDefault="00BD22FE" w:rsidP="00BD22FE">
      <w:pPr>
        <w:jc w:val="both"/>
        <w:rPr>
          <w:b/>
          <w:bCs/>
        </w:rPr>
      </w:pPr>
      <w:r w:rsidRPr="00BD22FE">
        <w:rPr>
          <w:b/>
          <w:bCs/>
        </w:rPr>
        <w:t xml:space="preserve">Notable Gaze </w:t>
      </w:r>
      <w:r w:rsidRPr="00B41FDE">
        <w:rPr>
          <w:b/>
          <w:bCs/>
        </w:rPr>
        <w:t>Behaviours</w:t>
      </w:r>
      <w:r w:rsidRPr="00BD22FE">
        <w:rPr>
          <w:b/>
          <w:bCs/>
        </w:rPr>
        <w:t xml:space="preserve">: </w:t>
      </w:r>
    </w:p>
    <w:p w14:paraId="5CFF185B" w14:textId="77777777" w:rsidR="00BD22FE" w:rsidRDefault="00BD22FE" w:rsidP="00B41FDE">
      <w:pPr>
        <w:pStyle w:val="ListParagraph"/>
        <w:numPr>
          <w:ilvl w:val="0"/>
          <w:numId w:val="13"/>
        </w:numPr>
        <w:jc w:val="both"/>
      </w:pPr>
      <w:r w:rsidRPr="00BD22FE">
        <w:t>There's a significant gaze shift around frame 42, where the gaze value drops to 0 and the eye offset jumps to 37.4006, indicating a momentary look away from the camera.</w:t>
      </w:r>
    </w:p>
    <w:p w14:paraId="6FB71314" w14:textId="77777777" w:rsidR="00BD22FE" w:rsidRDefault="00BD22FE" w:rsidP="00B41FDE">
      <w:pPr>
        <w:pStyle w:val="ListParagraph"/>
        <w:numPr>
          <w:ilvl w:val="0"/>
          <w:numId w:val="13"/>
        </w:numPr>
        <w:jc w:val="both"/>
      </w:pPr>
      <w:r w:rsidRPr="00BD22FE">
        <w:t>Another notable shift occurs around frame 61, with another gaze value of 0 and an eye offset of 26.1662.</w:t>
      </w:r>
    </w:p>
    <w:p w14:paraId="2E79D9A2" w14:textId="77777777" w:rsidR="00BD22FE" w:rsidRDefault="00BD22FE" w:rsidP="00B41FDE">
      <w:pPr>
        <w:pStyle w:val="ListParagraph"/>
        <w:numPr>
          <w:ilvl w:val="0"/>
          <w:numId w:val="13"/>
        </w:numPr>
        <w:jc w:val="both"/>
      </w:pPr>
      <w:r w:rsidRPr="00BD22FE">
        <w:t xml:space="preserve">The largest positive eye offset (24.5944) while maintaining gaze occurs at frame 75, suggesting a strong focus on a particular point, possibly slightly </w:t>
      </w:r>
      <w:proofErr w:type="spellStart"/>
      <w:r w:rsidRPr="00BD22FE">
        <w:t>off-center</w:t>
      </w:r>
      <w:proofErr w:type="spellEnd"/>
      <w:r w:rsidRPr="00BD22FE">
        <w:t xml:space="preserve"> from the camera.</w:t>
      </w:r>
    </w:p>
    <w:p w14:paraId="3147304A" w14:textId="0A98B394" w:rsidR="00B41FDE" w:rsidRDefault="00B41FDE" w:rsidP="00B41FDE">
      <w:pPr>
        <w:pStyle w:val="ListParagraph"/>
        <w:numPr>
          <w:ilvl w:val="0"/>
          <w:numId w:val="13"/>
        </w:numPr>
        <w:jc w:val="both"/>
      </w:pPr>
      <w:r w:rsidRPr="00B41FDE">
        <w:t xml:space="preserve">The average eye offset of 10.61 units suggests minor deviations from the </w:t>
      </w:r>
      <w:proofErr w:type="spellStart"/>
      <w:r w:rsidRPr="00B41FDE">
        <w:t>center</w:t>
      </w:r>
      <w:proofErr w:type="spellEnd"/>
      <w:r w:rsidRPr="00B41FDE">
        <w:t xml:space="preserve"> of the screen, which could be attributed to natural reading </w:t>
      </w:r>
      <w:proofErr w:type="spellStart"/>
      <w:r w:rsidRPr="00B41FDE">
        <w:t>behaviors</w:t>
      </w:r>
      <w:proofErr w:type="spellEnd"/>
      <w:r w:rsidRPr="00B41FDE">
        <w:t xml:space="preserve"> or brief, momentary shifts in attention. No extreme or irregular patterns were observed, indicating a generally stable gaze.</w:t>
      </w:r>
    </w:p>
    <w:p w14:paraId="08DF8CF7" w14:textId="77777777" w:rsidR="00BD22FE" w:rsidRPr="00B41FDE" w:rsidRDefault="00BD22FE" w:rsidP="00BD22FE">
      <w:pPr>
        <w:jc w:val="both"/>
        <w:rPr>
          <w:b/>
          <w:bCs/>
        </w:rPr>
      </w:pPr>
      <w:r w:rsidRPr="00BD22FE">
        <w:rPr>
          <w:b/>
          <w:bCs/>
        </w:rPr>
        <w:t xml:space="preserve">Potential Effects on Perception: </w:t>
      </w:r>
    </w:p>
    <w:p w14:paraId="10309514" w14:textId="77777777" w:rsidR="00BD22FE" w:rsidRDefault="00BD22FE" w:rsidP="00B41FDE">
      <w:pPr>
        <w:pStyle w:val="ListParagraph"/>
        <w:numPr>
          <w:ilvl w:val="0"/>
          <w:numId w:val="12"/>
        </w:numPr>
        <w:jc w:val="both"/>
      </w:pPr>
      <w:r w:rsidRPr="00BD22FE">
        <w:t>The consistent gaze (mostly 1s) could be perceived as attentive and engaged, potentially leaving a positive impression on viewers.</w:t>
      </w:r>
    </w:p>
    <w:p w14:paraId="624BFF50" w14:textId="77777777" w:rsidR="00BD22FE" w:rsidRDefault="00BD22FE" w:rsidP="00B41FDE">
      <w:pPr>
        <w:pStyle w:val="ListParagraph"/>
        <w:numPr>
          <w:ilvl w:val="0"/>
          <w:numId w:val="12"/>
        </w:numPr>
        <w:jc w:val="both"/>
      </w:pPr>
      <w:r w:rsidRPr="00BD22FE">
        <w:t>The low blink rate might be interpreted as intense focus, which could be seen as a sign of dedication or high interest. However, it might also come across as slightly unnatural or tense if noticed by the viewer.</w:t>
      </w:r>
    </w:p>
    <w:p w14:paraId="55860920" w14:textId="77777777" w:rsidR="00B41FDE" w:rsidRDefault="00BD22FE" w:rsidP="00B41FDE">
      <w:pPr>
        <w:pStyle w:val="ListParagraph"/>
        <w:numPr>
          <w:ilvl w:val="0"/>
          <w:numId w:val="12"/>
        </w:numPr>
        <w:jc w:val="both"/>
      </w:pPr>
      <w:r w:rsidRPr="00BD22FE">
        <w:t>The occasional significant gaze shifts (frames 42 and 61) might be perceived as moments of distraction or contemplation, depending on the context of what's being said at those points.</w:t>
      </w:r>
    </w:p>
    <w:p w14:paraId="36796973" w14:textId="0F94AB8D" w:rsidR="00BD22FE" w:rsidRPr="00BD22FE" w:rsidRDefault="00BD22FE" w:rsidP="00B41FDE">
      <w:pPr>
        <w:pStyle w:val="ListParagraph"/>
        <w:numPr>
          <w:ilvl w:val="0"/>
          <w:numId w:val="12"/>
        </w:numPr>
        <w:jc w:val="both"/>
      </w:pPr>
      <w:r w:rsidRPr="00BD22FE">
        <w:t>The gradual trend towards more positive eye offset values could be seen as the candidate becoming more comfortable and engaged as the video progresses, potentially leaving a stronger final impression.</w:t>
      </w:r>
    </w:p>
    <w:p w14:paraId="6ACF20B0" w14:textId="121906B7" w:rsidR="00BD22FE" w:rsidRDefault="00BD22FE" w:rsidP="00BD22FE">
      <w:r w:rsidRPr="00BD22FE">
        <w:t xml:space="preserve">Overall, the gaze data suggests a candidate who is making a concerted effort to maintain eye contact and engage with the camera/viewer, with a few moments of gaze redirection that could add a natural feel to their presentation. </w:t>
      </w:r>
    </w:p>
    <w:p w14:paraId="6E7CAC82" w14:textId="77777777" w:rsidR="00B41FDE" w:rsidRPr="001B7F20" w:rsidRDefault="00B41FDE" w:rsidP="00B41FDE">
      <w:pPr>
        <w:jc w:val="both"/>
        <w:rPr>
          <w:b/>
          <w:bCs/>
          <w:sz w:val="28"/>
          <w:szCs w:val="28"/>
        </w:rPr>
      </w:pPr>
      <w:bookmarkStart w:id="1" w:name="_Hlk180088628"/>
      <w:r w:rsidRPr="001B7F20">
        <w:rPr>
          <w:b/>
          <w:bCs/>
          <w:sz w:val="28"/>
          <w:szCs w:val="28"/>
        </w:rPr>
        <w:t>1.3</w:t>
      </w:r>
      <w:r w:rsidRPr="00F17A22">
        <w:rPr>
          <w:b/>
          <w:bCs/>
          <w:sz w:val="28"/>
          <w:szCs w:val="28"/>
        </w:rPr>
        <w:t>. Metadata Analysis and Temporal Effects</w:t>
      </w:r>
      <w:r w:rsidRPr="001B7F20">
        <w:rPr>
          <w:b/>
          <w:bCs/>
          <w:sz w:val="28"/>
          <w:szCs w:val="28"/>
        </w:rPr>
        <w:t>:</w:t>
      </w:r>
    </w:p>
    <w:bookmarkEnd w:id="1"/>
    <w:p w14:paraId="3FF2F1BC" w14:textId="77777777" w:rsidR="00B41FDE" w:rsidRPr="001B7F20" w:rsidRDefault="00B41FDE" w:rsidP="00B41FDE">
      <w:pPr>
        <w:jc w:val="both"/>
      </w:pPr>
      <w:r w:rsidRPr="00CB4CB5">
        <w:t>Based on the provided metadata, here's an analysis of the candidate's introduction video:</w:t>
      </w:r>
    </w:p>
    <w:p w14:paraId="6E89A048" w14:textId="77777777" w:rsidR="00642EE4" w:rsidRPr="00642EE4" w:rsidRDefault="00642EE4" w:rsidP="00642EE4">
      <w:pPr>
        <w:rPr>
          <w:b/>
          <w:bCs/>
        </w:rPr>
      </w:pPr>
      <w:r w:rsidRPr="00642EE4">
        <w:rPr>
          <w:b/>
          <w:bCs/>
        </w:rPr>
        <w:t>Video Duration and Pacing:</w:t>
      </w:r>
    </w:p>
    <w:p w14:paraId="30D6E484" w14:textId="77777777" w:rsidR="00642EE4" w:rsidRPr="00642EE4" w:rsidRDefault="00642EE4" w:rsidP="00642EE4">
      <w:pPr>
        <w:pStyle w:val="ListParagraph"/>
        <w:numPr>
          <w:ilvl w:val="0"/>
          <w:numId w:val="17"/>
        </w:numPr>
        <w:jc w:val="both"/>
      </w:pPr>
      <w:r w:rsidRPr="00642EE4">
        <w:t xml:space="preserve">The total duration of the video is approximately </w:t>
      </w:r>
      <w:r w:rsidRPr="00642EE4">
        <w:rPr>
          <w:b/>
          <w:bCs/>
        </w:rPr>
        <w:t>86 seconds</w:t>
      </w:r>
      <w:r w:rsidRPr="00642EE4">
        <w:t xml:space="preserve">, suggesting a </w:t>
      </w:r>
      <w:proofErr w:type="gramStart"/>
      <w:r w:rsidRPr="00642EE4">
        <w:t>fairly concise</w:t>
      </w:r>
      <w:proofErr w:type="gramEnd"/>
      <w:r w:rsidRPr="00642EE4">
        <w:t xml:space="preserve"> introduction. The pacing appears steady based on the elapsed time, </w:t>
      </w:r>
      <w:r w:rsidRPr="00642EE4">
        <w:lastRenderedPageBreak/>
        <w:t>indicating the candidate likely managed their time without rushing or stalling significantly.</w:t>
      </w:r>
    </w:p>
    <w:p w14:paraId="3F096742" w14:textId="08985521" w:rsidR="00642EE4" w:rsidRPr="00642EE4" w:rsidRDefault="00642EE4" w:rsidP="00642EE4">
      <w:pPr>
        <w:rPr>
          <w:b/>
          <w:bCs/>
        </w:rPr>
      </w:pPr>
      <w:r w:rsidRPr="00642EE4">
        <w:rPr>
          <w:b/>
          <w:bCs/>
        </w:rPr>
        <w:t>Temporal Progression:</w:t>
      </w:r>
    </w:p>
    <w:p w14:paraId="66CB1781" w14:textId="77777777" w:rsidR="00642EE4" w:rsidRPr="00642EE4" w:rsidRDefault="00642EE4" w:rsidP="00642EE4">
      <w:pPr>
        <w:pStyle w:val="ListParagraph"/>
        <w:numPr>
          <w:ilvl w:val="0"/>
          <w:numId w:val="17"/>
        </w:numPr>
        <w:jc w:val="both"/>
      </w:pPr>
      <w:r w:rsidRPr="00642EE4">
        <w:t xml:space="preserve">The candidate's performance seems consistent over time with no abrupt changes detected in </w:t>
      </w:r>
      <w:proofErr w:type="spellStart"/>
      <w:r w:rsidRPr="00642EE4">
        <w:t>behavior</w:t>
      </w:r>
      <w:proofErr w:type="spellEnd"/>
      <w:r w:rsidRPr="00642EE4">
        <w:t xml:space="preserve"> or presentation, as no key transitions in the image sequence or time progression were highlighted.</w:t>
      </w:r>
    </w:p>
    <w:p w14:paraId="1851A97A" w14:textId="2F811EFE" w:rsidR="00642EE4" w:rsidRPr="00642EE4" w:rsidRDefault="00642EE4" w:rsidP="00642EE4">
      <w:pPr>
        <w:rPr>
          <w:b/>
          <w:bCs/>
        </w:rPr>
      </w:pPr>
      <w:r w:rsidRPr="00642EE4">
        <w:rPr>
          <w:b/>
          <w:bCs/>
        </w:rPr>
        <w:t>Environmental Factors:</w:t>
      </w:r>
    </w:p>
    <w:p w14:paraId="0FDF593B" w14:textId="77777777" w:rsidR="00642EE4" w:rsidRPr="00642EE4" w:rsidRDefault="00642EE4" w:rsidP="00642EE4">
      <w:pPr>
        <w:pStyle w:val="ListParagraph"/>
        <w:numPr>
          <w:ilvl w:val="0"/>
          <w:numId w:val="17"/>
        </w:numPr>
        <w:jc w:val="both"/>
      </w:pPr>
      <w:r w:rsidRPr="00642EE4">
        <w:t>There were no significant changes in distance from the camera throughout the video. This implies that the candidate remained in a stable position during the entire introduction, suggesting minimal environmental interference.</w:t>
      </w:r>
    </w:p>
    <w:p w14:paraId="066EF0D9" w14:textId="092F641D" w:rsidR="00642EE4" w:rsidRPr="00642EE4" w:rsidRDefault="00642EE4" w:rsidP="00642EE4">
      <w:pPr>
        <w:rPr>
          <w:b/>
          <w:bCs/>
        </w:rPr>
      </w:pPr>
      <w:r w:rsidRPr="00642EE4">
        <w:rPr>
          <w:b/>
          <w:bCs/>
        </w:rPr>
        <w:t>Time Management Assessment:</w:t>
      </w:r>
    </w:p>
    <w:p w14:paraId="691A6216" w14:textId="77777777" w:rsidR="00642EE4" w:rsidRPr="00642EE4" w:rsidRDefault="00642EE4" w:rsidP="00642EE4">
      <w:pPr>
        <w:pStyle w:val="ListParagraph"/>
        <w:numPr>
          <w:ilvl w:val="0"/>
          <w:numId w:val="17"/>
        </w:numPr>
        <w:jc w:val="both"/>
      </w:pPr>
      <w:r w:rsidRPr="00642EE4">
        <w:t>The candidate managed their time well, utilizing the full 86 seconds efficiently. The lack of major changes in proximity to the camera and the steady pacing indicates strong time management skills.</w:t>
      </w:r>
    </w:p>
    <w:p w14:paraId="3431DB1B" w14:textId="45DF7278" w:rsidR="00642EE4" w:rsidRPr="00642EE4" w:rsidRDefault="00642EE4" w:rsidP="00642EE4">
      <w:pPr>
        <w:rPr>
          <w:b/>
          <w:bCs/>
        </w:rPr>
      </w:pPr>
      <w:r w:rsidRPr="00642EE4">
        <w:rPr>
          <w:b/>
          <w:bCs/>
        </w:rPr>
        <w:t>Key Timestamps:</w:t>
      </w:r>
    </w:p>
    <w:p w14:paraId="77AF70F9" w14:textId="77777777" w:rsidR="00642EE4" w:rsidRPr="00642EE4" w:rsidRDefault="00642EE4" w:rsidP="00642EE4">
      <w:pPr>
        <w:pStyle w:val="ListParagraph"/>
        <w:numPr>
          <w:ilvl w:val="0"/>
          <w:numId w:val="17"/>
        </w:numPr>
        <w:jc w:val="both"/>
      </w:pPr>
      <w:r w:rsidRPr="00642EE4">
        <w:t xml:space="preserve">There were no notable shifts in camera distance or sudden changes in the candidate's </w:t>
      </w:r>
      <w:proofErr w:type="spellStart"/>
      <w:r w:rsidRPr="00642EE4">
        <w:t>behavior</w:t>
      </w:r>
      <w:proofErr w:type="spellEnd"/>
      <w:r w:rsidRPr="00642EE4">
        <w:t xml:space="preserve"> during the video, suggesting a smooth and consistent presentation.</w:t>
      </w:r>
    </w:p>
    <w:p w14:paraId="208DFC51" w14:textId="77777777" w:rsidR="00642EE4" w:rsidRDefault="00642EE4" w:rsidP="00642EE4">
      <w:r w:rsidRPr="00642EE4">
        <w:t>This analysis indicates that the candidate presented themselves clearly and efficiently, with minimal environmental distractions.</w:t>
      </w:r>
    </w:p>
    <w:p w14:paraId="0B97D261" w14:textId="77777777" w:rsidR="00642EE4" w:rsidRPr="001B7F20" w:rsidRDefault="00642EE4" w:rsidP="00642EE4">
      <w:pPr>
        <w:rPr>
          <w:b/>
          <w:bCs/>
          <w:sz w:val="28"/>
          <w:szCs w:val="28"/>
        </w:rPr>
      </w:pPr>
      <w:r w:rsidRPr="001B7F20">
        <w:rPr>
          <w:b/>
          <w:bCs/>
          <w:sz w:val="28"/>
          <w:szCs w:val="28"/>
        </w:rPr>
        <w:t>1.4</w:t>
      </w:r>
      <w:r w:rsidRPr="00547B4F">
        <w:rPr>
          <w:b/>
          <w:bCs/>
          <w:sz w:val="28"/>
          <w:szCs w:val="28"/>
        </w:rPr>
        <w:t>. Transcript Content Analysis</w:t>
      </w:r>
      <w:r w:rsidRPr="001B7F20">
        <w:rPr>
          <w:b/>
          <w:bCs/>
          <w:sz w:val="28"/>
          <w:szCs w:val="28"/>
        </w:rPr>
        <w:t xml:space="preserve"> :</w:t>
      </w:r>
    </w:p>
    <w:p w14:paraId="5A6E96AC" w14:textId="77777777" w:rsidR="00642EE4" w:rsidRPr="001B7F20" w:rsidRDefault="00642EE4" w:rsidP="00642EE4">
      <w:r w:rsidRPr="001B7F20">
        <w:t>Here’s the analysis based on the provided transcript:</w:t>
      </w:r>
    </w:p>
    <w:p w14:paraId="3F8C2F59" w14:textId="77777777" w:rsidR="00642EE4" w:rsidRDefault="00642EE4" w:rsidP="00642EE4">
      <w:pPr>
        <w:rPr>
          <w:b/>
          <w:bCs/>
        </w:rPr>
      </w:pPr>
      <w:r w:rsidRPr="00642EE4">
        <w:rPr>
          <w:b/>
          <w:bCs/>
        </w:rPr>
        <w:t>Main Themes:</w:t>
      </w:r>
    </w:p>
    <w:p w14:paraId="106141D3" w14:textId="77777777" w:rsidR="00642EE4" w:rsidRPr="00642EE4" w:rsidRDefault="00642EE4" w:rsidP="00642EE4">
      <w:pPr>
        <w:pStyle w:val="ListParagraph"/>
        <w:numPr>
          <w:ilvl w:val="0"/>
          <w:numId w:val="23"/>
        </w:numPr>
        <w:jc w:val="both"/>
        <w:rPr>
          <w:b/>
          <w:bCs/>
        </w:rPr>
      </w:pPr>
      <w:r w:rsidRPr="00642EE4">
        <w:rPr>
          <w:b/>
          <w:bCs/>
        </w:rPr>
        <w:t>Educational background</w:t>
      </w:r>
      <w:r w:rsidRPr="00642EE4">
        <w:t xml:space="preserve">: MBA, </w:t>
      </w:r>
      <w:proofErr w:type="spellStart"/>
      <w:r w:rsidRPr="00642EE4">
        <w:t>B.Tech</w:t>
      </w:r>
      <w:proofErr w:type="spellEnd"/>
      <w:r w:rsidRPr="00642EE4">
        <w:t xml:space="preserve"> in Agriculture Engineering, </w:t>
      </w:r>
      <w:proofErr w:type="spellStart"/>
      <w:r w:rsidRPr="00642EE4">
        <w:t>M.Tech</w:t>
      </w:r>
      <w:proofErr w:type="spellEnd"/>
      <w:r w:rsidRPr="00642EE4">
        <w:t xml:space="preserve"> in Food Process Engineering.</w:t>
      </w:r>
    </w:p>
    <w:p w14:paraId="4B2A0CAF" w14:textId="77777777" w:rsidR="00642EE4" w:rsidRPr="00642EE4" w:rsidRDefault="00642EE4" w:rsidP="00642EE4">
      <w:pPr>
        <w:pStyle w:val="ListParagraph"/>
        <w:numPr>
          <w:ilvl w:val="0"/>
          <w:numId w:val="23"/>
        </w:numPr>
        <w:jc w:val="both"/>
        <w:rPr>
          <w:b/>
          <w:bCs/>
        </w:rPr>
      </w:pPr>
      <w:r w:rsidRPr="00642EE4">
        <w:rPr>
          <w:b/>
          <w:bCs/>
        </w:rPr>
        <w:t>Entrepreneurship</w:t>
      </w:r>
      <w:r w:rsidRPr="00642EE4">
        <w:t xml:space="preserve">: Co-founding and running an </w:t>
      </w:r>
      <w:proofErr w:type="spellStart"/>
      <w:r w:rsidRPr="00642EE4">
        <w:t>Agritech</w:t>
      </w:r>
      <w:proofErr w:type="spellEnd"/>
      <w:r w:rsidRPr="00642EE4">
        <w:t xml:space="preserve"> startup.</w:t>
      </w:r>
    </w:p>
    <w:p w14:paraId="28A60476" w14:textId="77777777" w:rsidR="00642EE4" w:rsidRPr="00642EE4" w:rsidRDefault="00642EE4" w:rsidP="00642EE4">
      <w:pPr>
        <w:pStyle w:val="ListParagraph"/>
        <w:numPr>
          <w:ilvl w:val="0"/>
          <w:numId w:val="23"/>
        </w:numPr>
        <w:jc w:val="both"/>
        <w:rPr>
          <w:b/>
          <w:bCs/>
        </w:rPr>
      </w:pPr>
      <w:r w:rsidRPr="00642EE4">
        <w:rPr>
          <w:b/>
          <w:bCs/>
        </w:rPr>
        <w:t>Professional experience</w:t>
      </w:r>
      <w:r w:rsidRPr="00642EE4">
        <w:t>: Leading a project on the application of remote sensing, IoT, and AI in agriculture.</w:t>
      </w:r>
    </w:p>
    <w:p w14:paraId="301F23B9" w14:textId="77777777" w:rsidR="00642EE4" w:rsidRPr="00642EE4" w:rsidRDefault="00642EE4" w:rsidP="00642EE4">
      <w:pPr>
        <w:pStyle w:val="ListParagraph"/>
        <w:numPr>
          <w:ilvl w:val="0"/>
          <w:numId w:val="23"/>
        </w:numPr>
        <w:jc w:val="both"/>
        <w:rPr>
          <w:b/>
          <w:bCs/>
        </w:rPr>
      </w:pPr>
      <w:r w:rsidRPr="00642EE4">
        <w:rPr>
          <w:b/>
          <w:bCs/>
        </w:rPr>
        <w:t>Passion for innovation</w:t>
      </w:r>
      <w:r w:rsidRPr="00642EE4">
        <w:t>: Interest in entrepreneurship, business development, and strategy.</w:t>
      </w:r>
    </w:p>
    <w:p w14:paraId="5FB6CDBD" w14:textId="77777777" w:rsidR="00642EE4" w:rsidRDefault="00642EE4" w:rsidP="00642EE4">
      <w:pPr>
        <w:pStyle w:val="ListParagraph"/>
        <w:numPr>
          <w:ilvl w:val="0"/>
          <w:numId w:val="23"/>
        </w:numPr>
        <w:jc w:val="both"/>
      </w:pPr>
      <w:r w:rsidRPr="00642EE4">
        <w:rPr>
          <w:b/>
          <w:bCs/>
        </w:rPr>
        <w:t>Future of AI</w:t>
      </w:r>
      <w:r w:rsidRPr="00642EE4">
        <w:t>: Belief in the growing role of AI in society and its potential to improve human resource management and mental health.</w:t>
      </w:r>
    </w:p>
    <w:p w14:paraId="1C83A9F5" w14:textId="35AA421B" w:rsidR="00642EE4" w:rsidRPr="00642EE4" w:rsidRDefault="00642EE4" w:rsidP="00642EE4">
      <w:pPr>
        <w:rPr>
          <w:b/>
          <w:bCs/>
        </w:rPr>
      </w:pPr>
      <w:r w:rsidRPr="00642EE4">
        <w:rPr>
          <w:b/>
          <w:bCs/>
        </w:rPr>
        <w:t>Skills and Experiences:</w:t>
      </w:r>
    </w:p>
    <w:p w14:paraId="021BD6AD" w14:textId="77777777" w:rsidR="00642EE4" w:rsidRPr="00642EE4" w:rsidRDefault="00642EE4" w:rsidP="00642EE4">
      <w:pPr>
        <w:numPr>
          <w:ilvl w:val="0"/>
          <w:numId w:val="19"/>
        </w:numPr>
        <w:jc w:val="both"/>
      </w:pPr>
      <w:r w:rsidRPr="00642EE4">
        <w:rPr>
          <w:b/>
          <w:bCs/>
        </w:rPr>
        <w:lastRenderedPageBreak/>
        <w:t xml:space="preserve">Co-founder of </w:t>
      </w:r>
      <w:proofErr w:type="spellStart"/>
      <w:r w:rsidRPr="00642EE4">
        <w:rPr>
          <w:b/>
          <w:bCs/>
        </w:rPr>
        <w:t>Agritech</w:t>
      </w:r>
      <w:proofErr w:type="spellEnd"/>
      <w:r w:rsidRPr="00642EE4">
        <w:rPr>
          <w:b/>
          <w:bCs/>
        </w:rPr>
        <w:t xml:space="preserve"> startup</w:t>
      </w:r>
      <w:r w:rsidRPr="00642EE4">
        <w:t>: Ran the startup for 10 months and generated revenue.</w:t>
      </w:r>
    </w:p>
    <w:p w14:paraId="010766F2" w14:textId="77777777" w:rsidR="00642EE4" w:rsidRPr="00642EE4" w:rsidRDefault="00642EE4" w:rsidP="00642EE4">
      <w:pPr>
        <w:numPr>
          <w:ilvl w:val="0"/>
          <w:numId w:val="19"/>
        </w:numPr>
        <w:jc w:val="both"/>
      </w:pPr>
      <w:r w:rsidRPr="00642EE4">
        <w:rPr>
          <w:b/>
          <w:bCs/>
        </w:rPr>
        <w:t>Leadership in technology</w:t>
      </w:r>
      <w:r w:rsidRPr="00642EE4">
        <w:t>: Led a project involving remote sensing, IoT, and AI in agriculture.</w:t>
      </w:r>
    </w:p>
    <w:p w14:paraId="1404F8F5" w14:textId="77777777" w:rsidR="00642EE4" w:rsidRPr="00642EE4" w:rsidRDefault="00642EE4" w:rsidP="00642EE4">
      <w:pPr>
        <w:numPr>
          <w:ilvl w:val="0"/>
          <w:numId w:val="19"/>
        </w:numPr>
        <w:jc w:val="both"/>
      </w:pPr>
      <w:r w:rsidRPr="00642EE4">
        <w:rPr>
          <w:b/>
          <w:bCs/>
        </w:rPr>
        <w:t>Educational qualifications</w:t>
      </w:r>
      <w:r w:rsidRPr="00642EE4">
        <w:t xml:space="preserve">: </w:t>
      </w:r>
      <w:proofErr w:type="spellStart"/>
      <w:r w:rsidRPr="00642EE4">
        <w:t>B.Tech</w:t>
      </w:r>
      <w:proofErr w:type="spellEnd"/>
      <w:r w:rsidRPr="00642EE4">
        <w:t xml:space="preserve">, </w:t>
      </w:r>
      <w:proofErr w:type="spellStart"/>
      <w:r w:rsidRPr="00642EE4">
        <w:t>M.Tech</w:t>
      </w:r>
      <w:proofErr w:type="spellEnd"/>
      <w:r w:rsidRPr="00642EE4">
        <w:t>, and currently pursuing an MBA.</w:t>
      </w:r>
    </w:p>
    <w:p w14:paraId="1DCF8B78" w14:textId="77777777" w:rsidR="00642EE4" w:rsidRPr="00642EE4" w:rsidRDefault="00642EE4" w:rsidP="00642EE4">
      <w:pPr>
        <w:numPr>
          <w:ilvl w:val="0"/>
          <w:numId w:val="19"/>
        </w:numPr>
        <w:jc w:val="both"/>
      </w:pPr>
      <w:r w:rsidRPr="00642EE4">
        <w:rPr>
          <w:b/>
          <w:bCs/>
        </w:rPr>
        <w:t>Passion for entrepreneurship and strategy</w:t>
      </w:r>
      <w:r w:rsidRPr="00642EE4">
        <w:t>: Expresses a clear interest in business development and the role of AI in shaping the future.</w:t>
      </w:r>
    </w:p>
    <w:p w14:paraId="3E263159" w14:textId="074D95AC" w:rsidR="00642EE4" w:rsidRPr="00642EE4" w:rsidRDefault="00642EE4" w:rsidP="00642EE4">
      <w:pPr>
        <w:rPr>
          <w:b/>
          <w:bCs/>
        </w:rPr>
      </w:pPr>
      <w:r w:rsidRPr="00642EE4">
        <w:rPr>
          <w:b/>
          <w:bCs/>
        </w:rPr>
        <w:t>Presentation Structure:</w:t>
      </w:r>
    </w:p>
    <w:p w14:paraId="5A3FFC92" w14:textId="77777777" w:rsidR="00642EE4" w:rsidRPr="00642EE4" w:rsidRDefault="00642EE4" w:rsidP="00642EE4">
      <w:pPr>
        <w:pStyle w:val="ListParagraph"/>
        <w:numPr>
          <w:ilvl w:val="0"/>
          <w:numId w:val="22"/>
        </w:numPr>
        <w:jc w:val="both"/>
      </w:pPr>
      <w:r w:rsidRPr="00642EE4">
        <w:t>The structure of the presentation is somewhat inconsistent. The introduction of personal and educational details is clear, but the transition into the discussion of AI and online communication feels less connected to the earlier points. The idea of AI helping society is insightful but could be better integrated with the candidate’s background. Overall, the presentation lacks flow but covers key information effectively.</w:t>
      </w:r>
    </w:p>
    <w:p w14:paraId="083F1361" w14:textId="77777777" w:rsidR="00642EE4" w:rsidRDefault="00642EE4" w:rsidP="00642EE4">
      <w:pPr>
        <w:rPr>
          <w:b/>
          <w:bCs/>
        </w:rPr>
      </w:pPr>
      <w:r w:rsidRPr="00642EE4">
        <w:rPr>
          <w:b/>
          <w:bCs/>
        </w:rPr>
        <w:t>Unique Elements:</w:t>
      </w:r>
    </w:p>
    <w:p w14:paraId="63C7729E" w14:textId="77777777" w:rsidR="00642EE4" w:rsidRPr="00642EE4" w:rsidRDefault="00642EE4" w:rsidP="00642EE4">
      <w:pPr>
        <w:pStyle w:val="ListParagraph"/>
        <w:numPr>
          <w:ilvl w:val="0"/>
          <w:numId w:val="22"/>
        </w:numPr>
        <w:jc w:val="both"/>
        <w:rPr>
          <w:b/>
          <w:bCs/>
        </w:rPr>
      </w:pPr>
      <w:r w:rsidRPr="00642EE4">
        <w:rPr>
          <w:b/>
          <w:bCs/>
        </w:rPr>
        <w:t>Entrepreneurial background</w:t>
      </w:r>
      <w:r w:rsidRPr="00642EE4">
        <w:t>: The candidate’s experience of founding a startup and generating revenue stands out.</w:t>
      </w:r>
    </w:p>
    <w:p w14:paraId="2F69198E" w14:textId="77777777" w:rsidR="00642EE4" w:rsidRPr="00642EE4" w:rsidRDefault="00642EE4" w:rsidP="00642EE4">
      <w:pPr>
        <w:pStyle w:val="ListParagraph"/>
        <w:numPr>
          <w:ilvl w:val="0"/>
          <w:numId w:val="22"/>
        </w:numPr>
        <w:jc w:val="both"/>
        <w:rPr>
          <w:b/>
          <w:bCs/>
        </w:rPr>
      </w:pPr>
      <w:r w:rsidRPr="00642EE4">
        <w:rPr>
          <w:b/>
          <w:bCs/>
        </w:rPr>
        <w:t>Forward-looking vision</w:t>
      </w:r>
      <w:r w:rsidRPr="00642EE4">
        <w:t>: A strong emphasis on the potential of AI to improve society and human resource management adds a unique, future-oriented perspective.</w:t>
      </w:r>
    </w:p>
    <w:p w14:paraId="755C80D7" w14:textId="77777777" w:rsidR="00642EE4" w:rsidRDefault="00642EE4" w:rsidP="00642EE4">
      <w:pPr>
        <w:pStyle w:val="ListParagraph"/>
        <w:numPr>
          <w:ilvl w:val="0"/>
          <w:numId w:val="22"/>
        </w:numPr>
        <w:jc w:val="both"/>
      </w:pPr>
      <w:r w:rsidRPr="00642EE4">
        <w:rPr>
          <w:b/>
          <w:bCs/>
        </w:rPr>
        <w:t>Focus on innovation in agriculture</w:t>
      </w:r>
      <w:r w:rsidRPr="00642EE4">
        <w:t>: The intersection of technology (AI, IoT) with agriculture is a niche area that the candidate is well-versed in, which could be appealing to certain audiences.</w:t>
      </w:r>
      <w:bookmarkStart w:id="2" w:name="_Hlk180089164"/>
    </w:p>
    <w:p w14:paraId="17969E74" w14:textId="77777777" w:rsidR="00642EE4" w:rsidRDefault="00642EE4" w:rsidP="00642EE4">
      <w:pPr>
        <w:rPr>
          <w:b/>
          <w:bCs/>
          <w:sz w:val="28"/>
          <w:szCs w:val="28"/>
        </w:rPr>
      </w:pPr>
      <w:r w:rsidRPr="00642EE4">
        <w:rPr>
          <w:b/>
          <w:bCs/>
          <w:sz w:val="28"/>
          <w:szCs w:val="28"/>
        </w:rPr>
        <w:t>1.5. Communication Skills Assessment:</w:t>
      </w:r>
      <w:bookmarkEnd w:id="2"/>
    </w:p>
    <w:p w14:paraId="442C52F2" w14:textId="77777777" w:rsidR="00964F82" w:rsidRDefault="00642EE4" w:rsidP="00964F82">
      <w:pPr>
        <w:rPr>
          <w:b/>
          <w:bCs/>
        </w:rPr>
      </w:pPr>
      <w:r w:rsidRPr="00964F82">
        <w:rPr>
          <w:b/>
          <w:bCs/>
        </w:rPr>
        <w:t>Clarit</w:t>
      </w:r>
      <w:r w:rsidR="00964F82" w:rsidRPr="00964F82">
        <w:rPr>
          <w:b/>
          <w:bCs/>
        </w:rPr>
        <w:t xml:space="preserve">y </w:t>
      </w:r>
      <w:r w:rsidRPr="00964F82">
        <w:rPr>
          <w:b/>
          <w:bCs/>
        </w:rPr>
        <w:t>and</w:t>
      </w:r>
      <w:r w:rsidRPr="00964F82">
        <w:rPr>
          <w:b/>
          <w:bCs/>
        </w:rPr>
        <w:t xml:space="preserve"> </w:t>
      </w:r>
      <w:r w:rsidRPr="00964F82">
        <w:rPr>
          <w:b/>
          <w:bCs/>
        </w:rPr>
        <w:t>Coherence:</w:t>
      </w:r>
    </w:p>
    <w:p w14:paraId="28BE34BA" w14:textId="7A8CD6E2" w:rsidR="00642EE4" w:rsidRDefault="00642EE4" w:rsidP="00964F82">
      <w:pPr>
        <w:pStyle w:val="ListParagraph"/>
        <w:numPr>
          <w:ilvl w:val="0"/>
          <w:numId w:val="17"/>
        </w:numPr>
        <w:jc w:val="both"/>
      </w:pPr>
      <w:r w:rsidRPr="00642EE4">
        <w:t>The candidate's speech generally maintains clarity, though there are occasional moments where the phrasing (e.g., "</w:t>
      </w:r>
      <w:proofErr w:type="gramStart"/>
      <w:r w:rsidRPr="00642EE4">
        <w:t>myself</w:t>
      </w:r>
      <w:proofErr w:type="gramEnd"/>
      <w:r w:rsidRPr="00642EE4">
        <w:t xml:space="preserve"> is Alexander Smith") feels awkward. This could affect how the speech is perceived in terms of professionalism. Despite this, the overall flow of the ideas is coherent, with the candidate effectively structuring their narrative to cover educational background, achievements, and future aspirations.</w:t>
      </w:r>
    </w:p>
    <w:p w14:paraId="4C299392" w14:textId="35A906D9" w:rsidR="00964F82" w:rsidRDefault="00642EE4" w:rsidP="00964F82">
      <w:pPr>
        <w:rPr>
          <w:b/>
          <w:bCs/>
        </w:rPr>
      </w:pPr>
      <w:r w:rsidRPr="00642EE4">
        <w:rPr>
          <w:b/>
          <w:bCs/>
        </w:rPr>
        <w:t>Language</w:t>
      </w:r>
      <w:r w:rsidR="00964F82">
        <w:rPr>
          <w:b/>
          <w:bCs/>
        </w:rPr>
        <w:t xml:space="preserve"> </w:t>
      </w:r>
      <w:r w:rsidRPr="00642EE4">
        <w:rPr>
          <w:b/>
          <w:bCs/>
        </w:rPr>
        <w:t>Proficiency:</w:t>
      </w:r>
    </w:p>
    <w:p w14:paraId="52B476A4" w14:textId="081C9916" w:rsidR="00964F82" w:rsidRPr="00964F82" w:rsidRDefault="00642EE4" w:rsidP="00964F82">
      <w:pPr>
        <w:pStyle w:val="ListParagraph"/>
        <w:numPr>
          <w:ilvl w:val="0"/>
          <w:numId w:val="17"/>
        </w:numPr>
        <w:jc w:val="both"/>
      </w:pPr>
      <w:r w:rsidRPr="00964F82">
        <w:t xml:space="preserve">The candidate demonstrates adequate proficiency in English, although some grammatical errors are present, such as using "myself is" instead of "I am." Their </w:t>
      </w:r>
      <w:r w:rsidRPr="00964F82">
        <w:lastRenderedPageBreak/>
        <w:t>vocabulary is functional, and they successfully communicate key points, but more advanced or precise terminology could elevate the presentation further.</w:t>
      </w:r>
    </w:p>
    <w:p w14:paraId="234BC4B0" w14:textId="77777777" w:rsidR="00964F82" w:rsidRDefault="00642EE4" w:rsidP="00964F82">
      <w:pPr>
        <w:rPr>
          <w:b/>
          <w:bCs/>
        </w:rPr>
      </w:pPr>
      <w:r w:rsidRPr="00642EE4">
        <w:rPr>
          <w:b/>
          <w:bCs/>
        </w:rPr>
        <w:t>Speaking Style:</w:t>
      </w:r>
    </w:p>
    <w:p w14:paraId="046E5FFD" w14:textId="54559C5D" w:rsidR="00964F82" w:rsidRPr="00964F82" w:rsidRDefault="00642EE4" w:rsidP="00964F82">
      <w:pPr>
        <w:pStyle w:val="ListParagraph"/>
        <w:numPr>
          <w:ilvl w:val="0"/>
          <w:numId w:val="17"/>
        </w:numPr>
        <w:jc w:val="both"/>
      </w:pPr>
      <w:r w:rsidRPr="00964F82">
        <w:t>The candidate's speaking style is confident, with an average confidence score of 0.59, showing they were comfortable expressing their thoughts. Their speech is moderately concise (0.38), suggesting a tendency to provide detailed explanations, but they could benefit from being more direct at times. Enthusiasm is also well-balanced, with a score of 0.51, indicating a genuine passion for the topics discussed, particularly in entrepreneurship and AI.</w:t>
      </w:r>
    </w:p>
    <w:p w14:paraId="3FAE6F0D" w14:textId="77777777" w:rsidR="00964F82" w:rsidRDefault="00642EE4" w:rsidP="00964F82">
      <w:pPr>
        <w:rPr>
          <w:b/>
          <w:bCs/>
        </w:rPr>
      </w:pPr>
      <w:r w:rsidRPr="00642EE4">
        <w:rPr>
          <w:b/>
          <w:bCs/>
        </w:rPr>
        <w:t>Self-Presentation Effectiveness:</w:t>
      </w:r>
    </w:p>
    <w:p w14:paraId="7BBDED78" w14:textId="1470F24A" w:rsidR="00964F82" w:rsidRPr="00964F82" w:rsidRDefault="00642EE4" w:rsidP="00964F82">
      <w:pPr>
        <w:pStyle w:val="ListParagraph"/>
        <w:numPr>
          <w:ilvl w:val="0"/>
          <w:numId w:val="17"/>
        </w:numPr>
        <w:jc w:val="both"/>
      </w:pPr>
      <w:r w:rsidRPr="00964F82">
        <w:t xml:space="preserve">The candidate is effective in presenting themselves as knowledgeable and motivated, especially when discussing their experience in the </w:t>
      </w:r>
      <w:proofErr w:type="spellStart"/>
      <w:r w:rsidRPr="00964F82">
        <w:t>agritech</w:t>
      </w:r>
      <w:proofErr w:type="spellEnd"/>
      <w:r w:rsidRPr="00964F82">
        <w:t xml:space="preserve"> sector and their passion for AI. However, occasional hesitations (e.g., 0.83 for hesitation) suggest some uncertainty during delivery. These moments, though brief, might slightly undermine their overall assertiveness.</w:t>
      </w:r>
    </w:p>
    <w:p w14:paraId="79FBA91B" w14:textId="77777777" w:rsidR="00964F82" w:rsidRDefault="00642EE4" w:rsidP="00964F82">
      <w:pPr>
        <w:rPr>
          <w:b/>
          <w:bCs/>
        </w:rPr>
      </w:pPr>
      <w:r w:rsidRPr="00964F82">
        <w:rPr>
          <w:b/>
          <w:bCs/>
        </w:rPr>
        <w:t>Speech Content and Flow:</w:t>
      </w:r>
    </w:p>
    <w:p w14:paraId="7929E941" w14:textId="46BB863E" w:rsidR="00964F82" w:rsidRPr="00964F82" w:rsidRDefault="00642EE4" w:rsidP="00964F82">
      <w:pPr>
        <w:pStyle w:val="ListParagraph"/>
        <w:numPr>
          <w:ilvl w:val="0"/>
          <w:numId w:val="17"/>
        </w:numPr>
        <w:jc w:val="both"/>
      </w:pPr>
      <w:r w:rsidRPr="00642EE4">
        <w:t>The candidate covers key aspects of their background in a logical sequence, but the speech speed fluctuates slightly, with an average speed of 3.33. This indicates a reasonably steady pace but occasional variation that could reflect changes in their level of comfort or engagement with different topics.</w:t>
      </w:r>
    </w:p>
    <w:p w14:paraId="32967537" w14:textId="77777777" w:rsidR="00964F82" w:rsidRDefault="00642EE4" w:rsidP="00964F82">
      <w:pPr>
        <w:rPr>
          <w:b/>
          <w:bCs/>
        </w:rPr>
      </w:pPr>
      <w:proofErr w:type="gramStart"/>
      <w:r w:rsidRPr="00964F82">
        <w:rPr>
          <w:b/>
          <w:bCs/>
        </w:rPr>
        <w:t>Overall</w:t>
      </w:r>
      <w:proofErr w:type="gramEnd"/>
      <w:r w:rsidRPr="00964F82">
        <w:rPr>
          <w:b/>
          <w:bCs/>
        </w:rPr>
        <w:t xml:space="preserve"> Tone:</w:t>
      </w:r>
    </w:p>
    <w:p w14:paraId="3EBE0BBD" w14:textId="7EF6B0F1" w:rsidR="00964F82" w:rsidRPr="00964F82" w:rsidRDefault="00642EE4" w:rsidP="00964F82">
      <w:pPr>
        <w:pStyle w:val="ListParagraph"/>
        <w:numPr>
          <w:ilvl w:val="0"/>
          <w:numId w:val="17"/>
        </w:numPr>
        <w:jc w:val="both"/>
        <w:rPr>
          <w:b/>
          <w:bCs/>
        </w:rPr>
      </w:pPr>
      <w:r w:rsidRPr="00642EE4">
        <w:t>The tone of the speech is positive, with an overall sentiment leaning toward optimism. This is consistent with their enthusiastic approach, particularly when discussing their interest in AI-driven societal development. Their emotional range (2994.37) suggests a moderate variation in emotional intensity, adding some depth to their delivery.</w:t>
      </w:r>
    </w:p>
    <w:p w14:paraId="78446B51" w14:textId="77777777" w:rsidR="00964F82" w:rsidRDefault="00642EE4" w:rsidP="00964F82">
      <w:r w:rsidRPr="00642EE4">
        <w:rPr>
          <w:b/>
          <w:bCs/>
        </w:rPr>
        <w:t>Areas for Improvement:</w:t>
      </w:r>
    </w:p>
    <w:p w14:paraId="741F6398" w14:textId="77777777" w:rsidR="00964F82" w:rsidRPr="00964F82" w:rsidRDefault="00642EE4" w:rsidP="00964F82">
      <w:pPr>
        <w:pStyle w:val="ListParagraph"/>
        <w:numPr>
          <w:ilvl w:val="0"/>
          <w:numId w:val="25"/>
        </w:numPr>
        <w:jc w:val="both"/>
      </w:pPr>
      <w:r w:rsidRPr="00964F82">
        <w:rPr>
          <w:b/>
          <w:bCs/>
        </w:rPr>
        <w:t xml:space="preserve">Grammar and Phrasing: </w:t>
      </w:r>
      <w:r w:rsidRPr="00642EE4">
        <w:t>The candidate should aim to correct minor grammatical errors, especially at the start of their introduction, as first impressions matter.</w:t>
      </w:r>
    </w:p>
    <w:p w14:paraId="4A626F2B" w14:textId="77777777" w:rsidR="00964F82" w:rsidRPr="00964F82" w:rsidRDefault="00642EE4" w:rsidP="00964F82">
      <w:pPr>
        <w:pStyle w:val="ListParagraph"/>
        <w:numPr>
          <w:ilvl w:val="0"/>
          <w:numId w:val="25"/>
        </w:numPr>
        <w:jc w:val="both"/>
      </w:pPr>
      <w:r w:rsidRPr="00964F82">
        <w:rPr>
          <w:b/>
          <w:bCs/>
        </w:rPr>
        <w:t xml:space="preserve">Conciseness: </w:t>
      </w:r>
      <w:r w:rsidRPr="00642EE4">
        <w:t>While providing detail is important, being more concise would enhance clarity and ensure key points are emphasized effectively.</w:t>
      </w:r>
    </w:p>
    <w:p w14:paraId="58BEF9AC" w14:textId="798DA791" w:rsidR="00642EE4" w:rsidRPr="00642EE4" w:rsidRDefault="00642EE4" w:rsidP="00964F82">
      <w:pPr>
        <w:pStyle w:val="ListParagraph"/>
        <w:numPr>
          <w:ilvl w:val="0"/>
          <w:numId w:val="25"/>
        </w:numPr>
        <w:jc w:val="both"/>
      </w:pPr>
      <w:r w:rsidRPr="00964F82">
        <w:rPr>
          <w:b/>
          <w:bCs/>
        </w:rPr>
        <w:t xml:space="preserve">Vocal Delivery: </w:t>
      </w:r>
      <w:r w:rsidRPr="00964F82">
        <w:t>Reducing hesitations and ensuring a smoother flow would help maintain listener engagement and convey greater confidence.</w:t>
      </w:r>
    </w:p>
    <w:p w14:paraId="317D2177" w14:textId="77777777" w:rsidR="00642EE4" w:rsidRPr="00642EE4" w:rsidRDefault="00642EE4" w:rsidP="00642EE4">
      <w:pPr>
        <w:jc w:val="both"/>
      </w:pPr>
      <w:r w:rsidRPr="00642EE4">
        <w:t>By addressing these areas, the candidate could present a more polished and professional self-introduction.</w:t>
      </w:r>
    </w:p>
    <w:p w14:paraId="781B642F" w14:textId="77777777" w:rsidR="00964F82" w:rsidRPr="001B7F20" w:rsidRDefault="00964F82" w:rsidP="00964F82">
      <w:pPr>
        <w:rPr>
          <w:b/>
          <w:bCs/>
          <w:sz w:val="32"/>
          <w:szCs w:val="32"/>
        </w:rPr>
      </w:pPr>
      <w:r w:rsidRPr="001B7F20">
        <w:rPr>
          <w:b/>
          <w:bCs/>
          <w:sz w:val="32"/>
          <w:szCs w:val="32"/>
        </w:rPr>
        <w:lastRenderedPageBreak/>
        <w:t>2. Overall Recruitment Recommendation:</w:t>
      </w:r>
    </w:p>
    <w:p w14:paraId="521F6AB6" w14:textId="62705204" w:rsidR="00742CB3" w:rsidRPr="00742CB3" w:rsidRDefault="00964F82" w:rsidP="00742CB3">
      <w:r w:rsidRPr="00742CB3">
        <w:rPr>
          <w:b/>
          <w:bCs/>
          <w:sz w:val="28"/>
          <w:szCs w:val="28"/>
        </w:rPr>
        <w:t xml:space="preserve">2.1 </w:t>
      </w:r>
      <w:r w:rsidRPr="00CA5BB0">
        <w:rPr>
          <w:b/>
          <w:bCs/>
          <w:sz w:val="28"/>
          <w:szCs w:val="28"/>
        </w:rPr>
        <w:t>Recommendation</w:t>
      </w:r>
      <w:r w:rsidRPr="00CA5BB0">
        <w:rPr>
          <w:sz w:val="28"/>
          <w:szCs w:val="28"/>
        </w:rPr>
        <w:t>:</w:t>
      </w:r>
      <w:r w:rsidR="00742CB3">
        <w:t xml:space="preserve"> </w:t>
      </w:r>
      <w:r w:rsidR="00742CB3" w:rsidRPr="00742CB3">
        <w:t>Yes</w:t>
      </w:r>
      <w:r w:rsidR="00742CB3">
        <w:t xml:space="preserve"> (</w:t>
      </w:r>
      <w:r w:rsidR="00742CB3" w:rsidRPr="00742CB3">
        <w:t>moderate confidence</w:t>
      </w:r>
      <w:r w:rsidR="00742CB3">
        <w:t xml:space="preserve"> :7.5/10)</w:t>
      </w:r>
    </w:p>
    <w:p w14:paraId="08C16481" w14:textId="1583E4C2" w:rsidR="00742CB3" w:rsidRDefault="00742CB3" w:rsidP="00742CB3">
      <w:r w:rsidRPr="00742CB3">
        <w:rPr>
          <w:b/>
          <w:bCs/>
          <w:sz w:val="28"/>
          <w:szCs w:val="28"/>
        </w:rPr>
        <w:t xml:space="preserve">2.2 </w:t>
      </w:r>
      <w:r w:rsidRPr="00742CB3">
        <w:rPr>
          <w:b/>
          <w:bCs/>
          <w:sz w:val="28"/>
          <w:szCs w:val="28"/>
        </w:rPr>
        <w:t>Reasoning:</w:t>
      </w:r>
    </w:p>
    <w:p w14:paraId="1A4D9B5D" w14:textId="340396EA" w:rsidR="00742CB3" w:rsidRPr="00742CB3" w:rsidRDefault="00742CB3" w:rsidP="00742CB3">
      <w:pPr>
        <w:pStyle w:val="ListParagraph"/>
        <w:numPr>
          <w:ilvl w:val="0"/>
          <w:numId w:val="17"/>
        </w:numPr>
        <w:jc w:val="both"/>
      </w:pPr>
      <w:r w:rsidRPr="00742CB3">
        <w:t>The candidate demonstrates a balanced emotional range with a dominant emotion of neutrality, which suggests they are composed and likely to stay calm under pressure. Their overall sentiment is positive, indicating a generally optimistic outlook, which is often a desirable trait in a workplace. Additionally, their confidence level (0.59) is moderately strong, which suggests they are self-assured but not overconfident. The high gaze percentage (96.5%) shows strong engagement, which aligns well with positive candidate traits. However, the average conciseness score is on the lower side (0.38), indicating there might be room for improvement in getting to the point more effectively.</w:t>
      </w:r>
    </w:p>
    <w:p w14:paraId="2EF33031" w14:textId="428C8BFC" w:rsidR="00742CB3" w:rsidRDefault="00742CB3" w:rsidP="00742CB3">
      <w:r w:rsidRPr="00742CB3">
        <w:rPr>
          <w:b/>
          <w:bCs/>
          <w:sz w:val="28"/>
          <w:szCs w:val="28"/>
        </w:rPr>
        <w:t xml:space="preserve">2.3 </w:t>
      </w:r>
      <w:r w:rsidRPr="00742CB3">
        <w:rPr>
          <w:b/>
          <w:bCs/>
          <w:sz w:val="28"/>
          <w:szCs w:val="28"/>
        </w:rPr>
        <w:t>Communication Skills Assessment:</w:t>
      </w:r>
    </w:p>
    <w:p w14:paraId="2E4E110F" w14:textId="3D98EE1A" w:rsidR="00742CB3" w:rsidRPr="00742CB3" w:rsidRDefault="00742CB3" w:rsidP="00742CB3">
      <w:pPr>
        <w:pStyle w:val="ListParagraph"/>
        <w:numPr>
          <w:ilvl w:val="0"/>
          <w:numId w:val="17"/>
        </w:numPr>
        <w:jc w:val="both"/>
      </w:pPr>
      <w:r w:rsidRPr="00742CB3">
        <w:t xml:space="preserve">The candidate's average speech speed is 3.33 words per second, which is in a reasonable range, neither too fast nor too slow, suggesting they </w:t>
      </w:r>
      <w:proofErr w:type="gramStart"/>
      <w:r w:rsidRPr="00742CB3">
        <w:t>are able to</w:t>
      </w:r>
      <w:proofErr w:type="gramEnd"/>
      <w:r w:rsidRPr="00742CB3">
        <w:t xml:space="preserve"> communicate at a comfortable pace. The enthusiasm score of 0.51 indicates they were moderately enthusiastic, which might not be overly compelling but shows a balanced and professional </w:t>
      </w:r>
      <w:proofErr w:type="spellStart"/>
      <w:r w:rsidRPr="00742CB3">
        <w:t>demeanor</w:t>
      </w:r>
      <w:proofErr w:type="spellEnd"/>
      <w:r w:rsidRPr="00742CB3">
        <w:t>. Their conciseness score (0.38) suggests they could benefit from focusing more on delivering concise answers, but their overall sentiment and engagement make up for this.</w:t>
      </w:r>
    </w:p>
    <w:p w14:paraId="10CB3B59" w14:textId="77777777" w:rsidR="00742CB3" w:rsidRDefault="00742CB3" w:rsidP="00742CB3">
      <w:pPr>
        <w:rPr>
          <w:b/>
          <w:bCs/>
          <w:sz w:val="28"/>
          <w:szCs w:val="28"/>
        </w:rPr>
      </w:pPr>
      <w:r w:rsidRPr="00742CB3">
        <w:rPr>
          <w:b/>
          <w:bCs/>
          <w:sz w:val="28"/>
          <w:szCs w:val="28"/>
        </w:rPr>
        <w:t xml:space="preserve">2.4 </w:t>
      </w:r>
      <w:r w:rsidRPr="00742CB3">
        <w:rPr>
          <w:b/>
          <w:bCs/>
          <w:sz w:val="28"/>
          <w:szCs w:val="28"/>
        </w:rPr>
        <w:t>Areas of Expertise:</w:t>
      </w:r>
    </w:p>
    <w:p w14:paraId="03F130DD" w14:textId="79CD655D" w:rsidR="00742CB3" w:rsidRPr="00742CB3" w:rsidRDefault="00742CB3" w:rsidP="00742CB3">
      <w:pPr>
        <w:pStyle w:val="ListParagraph"/>
        <w:numPr>
          <w:ilvl w:val="0"/>
          <w:numId w:val="17"/>
        </w:numPr>
        <w:jc w:val="both"/>
      </w:pPr>
      <w:r w:rsidRPr="00742CB3">
        <w:t>While the data does not specify technical skills, the candidate’s ability to stay neutral and composed might reflect strengths in areas requiring careful thought and decision-making. Their moderate enthusiasm indicates they could excel in roles that value balance over high-energy performance, such as analytical or research-oriented roles.</w:t>
      </w:r>
    </w:p>
    <w:p w14:paraId="77F0AB31" w14:textId="6E26CDCF" w:rsidR="00742CB3" w:rsidRDefault="00742CB3" w:rsidP="00742CB3">
      <w:pPr>
        <w:rPr>
          <w:sz w:val="28"/>
          <w:szCs w:val="28"/>
        </w:rPr>
      </w:pPr>
      <w:r w:rsidRPr="00742CB3">
        <w:rPr>
          <w:b/>
          <w:bCs/>
          <w:sz w:val="28"/>
          <w:szCs w:val="28"/>
        </w:rPr>
        <w:t xml:space="preserve">2.5 </w:t>
      </w:r>
      <w:r w:rsidRPr="00742CB3">
        <w:rPr>
          <w:b/>
          <w:bCs/>
          <w:sz w:val="28"/>
          <w:szCs w:val="28"/>
        </w:rPr>
        <w:t>Gaze Analysis:</w:t>
      </w:r>
    </w:p>
    <w:p w14:paraId="56EC3B8A" w14:textId="77CFBF74" w:rsidR="00742CB3" w:rsidRPr="00742CB3" w:rsidRDefault="00742CB3" w:rsidP="00742CB3">
      <w:pPr>
        <w:pStyle w:val="ListParagraph"/>
        <w:numPr>
          <w:ilvl w:val="0"/>
          <w:numId w:val="17"/>
        </w:numPr>
        <w:jc w:val="both"/>
      </w:pPr>
      <w:r w:rsidRPr="00742CB3">
        <w:t>The gaze percentage (96.5%) is very high, showing that the candidate is highly engaged and focused on the task at hand, which often reflects confidence and attentiveness. A low blink rate (0.02) suggests they maintain focus for extended periods, a potential sign of strong attention to detail. The average eye offset of 10.6 is not significant enough to indicate distraction, further supporting the interpretation of engagement.</w:t>
      </w:r>
    </w:p>
    <w:p w14:paraId="3FB5123F" w14:textId="72150C36" w:rsidR="00742CB3" w:rsidRPr="00742CB3" w:rsidRDefault="00742CB3" w:rsidP="00742CB3">
      <w:pPr>
        <w:rPr>
          <w:sz w:val="28"/>
          <w:szCs w:val="28"/>
        </w:rPr>
      </w:pPr>
      <w:r w:rsidRPr="00742CB3">
        <w:rPr>
          <w:b/>
          <w:bCs/>
          <w:sz w:val="28"/>
          <w:szCs w:val="28"/>
        </w:rPr>
        <w:t xml:space="preserve">2.6 </w:t>
      </w:r>
      <w:r w:rsidRPr="00742CB3">
        <w:rPr>
          <w:b/>
          <w:bCs/>
          <w:sz w:val="28"/>
          <w:szCs w:val="28"/>
        </w:rPr>
        <w:t>Additional Insights:</w:t>
      </w:r>
    </w:p>
    <w:p w14:paraId="2089D10E" w14:textId="77777777" w:rsidR="00742CB3" w:rsidRPr="00742CB3" w:rsidRDefault="00742CB3" w:rsidP="00742CB3">
      <w:pPr>
        <w:numPr>
          <w:ilvl w:val="0"/>
          <w:numId w:val="26"/>
        </w:numPr>
        <w:jc w:val="both"/>
      </w:pPr>
      <w:r w:rsidRPr="00742CB3">
        <w:lastRenderedPageBreak/>
        <w:t>The overall sentiment being positive, despite a neutral emotional dominance, hints at a candidate who balances optimism with composure.</w:t>
      </w:r>
    </w:p>
    <w:p w14:paraId="6225DB94" w14:textId="77777777" w:rsidR="00742CB3" w:rsidRPr="00742CB3" w:rsidRDefault="00742CB3" w:rsidP="00742CB3">
      <w:pPr>
        <w:numPr>
          <w:ilvl w:val="0"/>
          <w:numId w:val="26"/>
        </w:numPr>
        <w:jc w:val="both"/>
      </w:pPr>
      <w:r w:rsidRPr="00742CB3">
        <w:t>The enthusiasm score, while moderate, might point to a candidate who is professional but may not demonstrate overt passion in certain contexts.</w:t>
      </w:r>
    </w:p>
    <w:p w14:paraId="6165A045" w14:textId="77777777" w:rsidR="00742CB3" w:rsidRPr="00742CB3" w:rsidRDefault="00742CB3" w:rsidP="00742CB3">
      <w:pPr>
        <w:numPr>
          <w:ilvl w:val="0"/>
          <w:numId w:val="26"/>
        </w:numPr>
        <w:jc w:val="both"/>
      </w:pPr>
      <w:r w:rsidRPr="00742CB3">
        <w:t>The total duration of interaction (86 seconds) is relatively short, which may indicate the candidate’s responses could be brief or concise, though there is room for improvement in conciseness.</w:t>
      </w:r>
    </w:p>
    <w:p w14:paraId="3D818F04" w14:textId="77777777" w:rsidR="00742CB3" w:rsidRDefault="00742CB3" w:rsidP="00742CB3">
      <w:pPr>
        <w:rPr>
          <w:b/>
          <w:bCs/>
          <w:sz w:val="28"/>
          <w:szCs w:val="28"/>
        </w:rPr>
      </w:pPr>
      <w:r w:rsidRPr="00742CB3">
        <w:rPr>
          <w:b/>
          <w:bCs/>
          <w:sz w:val="28"/>
          <w:szCs w:val="28"/>
        </w:rPr>
        <w:t xml:space="preserve">2.7 </w:t>
      </w:r>
      <w:r w:rsidRPr="00742CB3">
        <w:rPr>
          <w:b/>
          <w:bCs/>
          <w:sz w:val="28"/>
          <w:szCs w:val="28"/>
        </w:rPr>
        <w:t>Final Remarks:</w:t>
      </w:r>
    </w:p>
    <w:p w14:paraId="12C2594D" w14:textId="3D6A59CB" w:rsidR="00742CB3" w:rsidRPr="00742CB3" w:rsidRDefault="00742CB3" w:rsidP="00742CB3">
      <w:pPr>
        <w:pStyle w:val="ListParagraph"/>
        <w:numPr>
          <w:ilvl w:val="0"/>
          <w:numId w:val="17"/>
        </w:numPr>
        <w:jc w:val="both"/>
      </w:pPr>
      <w:r w:rsidRPr="00742CB3">
        <w:t>This candidate displays positive attributes such as high engagement, moderate confidence, and balanced communication. They may be well-suited for roles requiring composure, focus, and a thoughtful approach, though they may need to work on making their communication more concise. Based on the data, this candidate shows potential for success in structured, analytical environments, but may need development in areas like delivering concise responses and demonstrating more enthusiasm in specific scenarios.</w:t>
      </w:r>
    </w:p>
    <w:p w14:paraId="7100D1A4" w14:textId="44E89778" w:rsidR="00642EE4" w:rsidRPr="00642EE4" w:rsidRDefault="00642EE4" w:rsidP="00964F82">
      <w:pPr>
        <w:rPr>
          <w:b/>
          <w:bCs/>
        </w:rPr>
      </w:pPr>
    </w:p>
    <w:p w14:paraId="1C357E5D" w14:textId="2F769304" w:rsidR="00642EE4" w:rsidRPr="00642EE4" w:rsidRDefault="00642EE4" w:rsidP="00642EE4"/>
    <w:p w14:paraId="578FF998" w14:textId="77777777" w:rsidR="00B41FDE" w:rsidRPr="00BD22FE" w:rsidRDefault="00B41FDE" w:rsidP="00BD22FE"/>
    <w:p w14:paraId="662FAD3A" w14:textId="23DC29B2" w:rsidR="00BD22FE" w:rsidRDefault="00BD22FE" w:rsidP="00BD22FE"/>
    <w:p w14:paraId="43A49BEC" w14:textId="77777777" w:rsidR="00BD22FE" w:rsidRPr="00BD22FE" w:rsidRDefault="00BD22FE" w:rsidP="00BD22FE"/>
    <w:p w14:paraId="1F0427C3" w14:textId="77777777" w:rsidR="00BD22FE" w:rsidRDefault="00BD22FE"/>
    <w:sectPr w:rsidR="00BD22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457B"/>
    <w:multiLevelType w:val="hybridMultilevel"/>
    <w:tmpl w:val="2AB82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78187D"/>
    <w:multiLevelType w:val="multilevel"/>
    <w:tmpl w:val="67D60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F3790"/>
    <w:multiLevelType w:val="multilevel"/>
    <w:tmpl w:val="80EEC8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459B0"/>
    <w:multiLevelType w:val="multilevel"/>
    <w:tmpl w:val="13B0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B6328"/>
    <w:multiLevelType w:val="multilevel"/>
    <w:tmpl w:val="6D80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E516C8"/>
    <w:multiLevelType w:val="multilevel"/>
    <w:tmpl w:val="7864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7F19B6"/>
    <w:multiLevelType w:val="hybridMultilevel"/>
    <w:tmpl w:val="3EC6A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7671DD"/>
    <w:multiLevelType w:val="hybridMultilevel"/>
    <w:tmpl w:val="F2100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C604A6"/>
    <w:multiLevelType w:val="multilevel"/>
    <w:tmpl w:val="67D60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B1043"/>
    <w:multiLevelType w:val="multilevel"/>
    <w:tmpl w:val="3902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E4DD0"/>
    <w:multiLevelType w:val="hybridMultilevel"/>
    <w:tmpl w:val="F94A4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EA67A2"/>
    <w:multiLevelType w:val="hybridMultilevel"/>
    <w:tmpl w:val="0624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524744"/>
    <w:multiLevelType w:val="multilevel"/>
    <w:tmpl w:val="9F34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C465EF"/>
    <w:multiLevelType w:val="multilevel"/>
    <w:tmpl w:val="67D60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D5C4C"/>
    <w:multiLevelType w:val="hybridMultilevel"/>
    <w:tmpl w:val="28CEDA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5AA5E94"/>
    <w:multiLevelType w:val="hybridMultilevel"/>
    <w:tmpl w:val="1BA04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18143B"/>
    <w:multiLevelType w:val="multilevel"/>
    <w:tmpl w:val="67D60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243C3C"/>
    <w:multiLevelType w:val="multilevel"/>
    <w:tmpl w:val="67D60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7C68C6"/>
    <w:multiLevelType w:val="hybridMultilevel"/>
    <w:tmpl w:val="7E726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7D25404"/>
    <w:multiLevelType w:val="hybridMultilevel"/>
    <w:tmpl w:val="A93C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8B5832"/>
    <w:multiLevelType w:val="multilevel"/>
    <w:tmpl w:val="89C0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08799A"/>
    <w:multiLevelType w:val="multilevel"/>
    <w:tmpl w:val="67D608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AF6BA3"/>
    <w:multiLevelType w:val="hybridMultilevel"/>
    <w:tmpl w:val="5A284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281675"/>
    <w:multiLevelType w:val="hybridMultilevel"/>
    <w:tmpl w:val="633C4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C941F75"/>
    <w:multiLevelType w:val="hybridMultilevel"/>
    <w:tmpl w:val="F2681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E735712"/>
    <w:multiLevelType w:val="hybridMultilevel"/>
    <w:tmpl w:val="0DDE4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2955757">
    <w:abstractNumId w:val="9"/>
  </w:num>
  <w:num w:numId="2" w16cid:durableId="393701861">
    <w:abstractNumId w:val="3"/>
  </w:num>
  <w:num w:numId="3" w16cid:durableId="1218859324">
    <w:abstractNumId w:val="12"/>
  </w:num>
  <w:num w:numId="4" w16cid:durableId="1275213321">
    <w:abstractNumId w:val="14"/>
  </w:num>
  <w:num w:numId="5" w16cid:durableId="774373893">
    <w:abstractNumId w:val="7"/>
  </w:num>
  <w:num w:numId="6" w16cid:durableId="1665087346">
    <w:abstractNumId w:val="15"/>
  </w:num>
  <w:num w:numId="7" w16cid:durableId="83695114">
    <w:abstractNumId w:val="10"/>
  </w:num>
  <w:num w:numId="8" w16cid:durableId="1829248308">
    <w:abstractNumId w:val="25"/>
  </w:num>
  <w:num w:numId="9" w16cid:durableId="1439132034">
    <w:abstractNumId w:val="22"/>
  </w:num>
  <w:num w:numId="10" w16cid:durableId="1439908538">
    <w:abstractNumId w:val="6"/>
  </w:num>
  <w:num w:numId="11" w16cid:durableId="1508784851">
    <w:abstractNumId w:val="2"/>
  </w:num>
  <w:num w:numId="12" w16cid:durableId="362094840">
    <w:abstractNumId w:val="23"/>
  </w:num>
  <w:num w:numId="13" w16cid:durableId="1901475991">
    <w:abstractNumId w:val="11"/>
  </w:num>
  <w:num w:numId="14" w16cid:durableId="1146557163">
    <w:abstractNumId w:val="24"/>
  </w:num>
  <w:num w:numId="15" w16cid:durableId="478688284">
    <w:abstractNumId w:val="19"/>
  </w:num>
  <w:num w:numId="16" w16cid:durableId="1855537508">
    <w:abstractNumId w:val="18"/>
  </w:num>
  <w:num w:numId="17" w16cid:durableId="137961043">
    <w:abstractNumId w:val="0"/>
  </w:num>
  <w:num w:numId="18" w16cid:durableId="1986814987">
    <w:abstractNumId w:val="4"/>
  </w:num>
  <w:num w:numId="19" w16cid:durableId="184101972">
    <w:abstractNumId w:val="17"/>
  </w:num>
  <w:num w:numId="20" w16cid:durableId="1225988886">
    <w:abstractNumId w:val="13"/>
  </w:num>
  <w:num w:numId="21" w16cid:durableId="1786193486">
    <w:abstractNumId w:val="21"/>
  </w:num>
  <w:num w:numId="22" w16cid:durableId="211696762">
    <w:abstractNumId w:val="16"/>
  </w:num>
  <w:num w:numId="23" w16cid:durableId="1666204160">
    <w:abstractNumId w:val="8"/>
  </w:num>
  <w:num w:numId="24" w16cid:durableId="1845364720">
    <w:abstractNumId w:val="5"/>
  </w:num>
  <w:num w:numId="25" w16cid:durableId="932013">
    <w:abstractNumId w:val="1"/>
  </w:num>
  <w:num w:numId="26" w16cid:durableId="7591050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FE"/>
    <w:rsid w:val="00642EE4"/>
    <w:rsid w:val="00742CB3"/>
    <w:rsid w:val="008C6A26"/>
    <w:rsid w:val="00964F82"/>
    <w:rsid w:val="00B41FDE"/>
    <w:rsid w:val="00B6533E"/>
    <w:rsid w:val="00BD2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74348"/>
  <w15:chartTrackingRefBased/>
  <w15:docId w15:val="{856705D1-05AA-4B68-9536-7F4B89B28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2FE"/>
  </w:style>
  <w:style w:type="paragraph" w:styleId="Heading1">
    <w:name w:val="heading 1"/>
    <w:basedOn w:val="Normal"/>
    <w:next w:val="Normal"/>
    <w:link w:val="Heading1Char"/>
    <w:uiPriority w:val="9"/>
    <w:qFormat/>
    <w:rsid w:val="00BD2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2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2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2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2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2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2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2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2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2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2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2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2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2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2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2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2FE"/>
    <w:rPr>
      <w:rFonts w:eastAsiaTheme="majorEastAsia" w:cstheme="majorBidi"/>
      <w:color w:val="272727" w:themeColor="text1" w:themeTint="D8"/>
    </w:rPr>
  </w:style>
  <w:style w:type="paragraph" w:styleId="Title">
    <w:name w:val="Title"/>
    <w:basedOn w:val="Normal"/>
    <w:next w:val="Normal"/>
    <w:link w:val="TitleChar"/>
    <w:uiPriority w:val="10"/>
    <w:qFormat/>
    <w:rsid w:val="00BD2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2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2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2FE"/>
    <w:pPr>
      <w:spacing w:before="160"/>
      <w:jc w:val="center"/>
    </w:pPr>
    <w:rPr>
      <w:i/>
      <w:iCs/>
      <w:color w:val="404040" w:themeColor="text1" w:themeTint="BF"/>
    </w:rPr>
  </w:style>
  <w:style w:type="character" w:customStyle="1" w:styleId="QuoteChar">
    <w:name w:val="Quote Char"/>
    <w:basedOn w:val="DefaultParagraphFont"/>
    <w:link w:val="Quote"/>
    <w:uiPriority w:val="29"/>
    <w:rsid w:val="00BD22FE"/>
    <w:rPr>
      <w:i/>
      <w:iCs/>
      <w:color w:val="404040" w:themeColor="text1" w:themeTint="BF"/>
    </w:rPr>
  </w:style>
  <w:style w:type="paragraph" w:styleId="ListParagraph">
    <w:name w:val="List Paragraph"/>
    <w:basedOn w:val="Normal"/>
    <w:uiPriority w:val="34"/>
    <w:qFormat/>
    <w:rsid w:val="00BD22FE"/>
    <w:pPr>
      <w:ind w:left="720"/>
      <w:contextualSpacing/>
    </w:pPr>
  </w:style>
  <w:style w:type="character" w:styleId="IntenseEmphasis">
    <w:name w:val="Intense Emphasis"/>
    <w:basedOn w:val="DefaultParagraphFont"/>
    <w:uiPriority w:val="21"/>
    <w:qFormat/>
    <w:rsid w:val="00BD22FE"/>
    <w:rPr>
      <w:i/>
      <w:iCs/>
      <w:color w:val="0F4761" w:themeColor="accent1" w:themeShade="BF"/>
    </w:rPr>
  </w:style>
  <w:style w:type="paragraph" w:styleId="IntenseQuote">
    <w:name w:val="Intense Quote"/>
    <w:basedOn w:val="Normal"/>
    <w:next w:val="Normal"/>
    <w:link w:val="IntenseQuoteChar"/>
    <w:uiPriority w:val="30"/>
    <w:qFormat/>
    <w:rsid w:val="00BD2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22FE"/>
    <w:rPr>
      <w:i/>
      <w:iCs/>
      <w:color w:val="0F4761" w:themeColor="accent1" w:themeShade="BF"/>
    </w:rPr>
  </w:style>
  <w:style w:type="character" w:styleId="IntenseReference">
    <w:name w:val="Intense Reference"/>
    <w:basedOn w:val="DefaultParagraphFont"/>
    <w:uiPriority w:val="32"/>
    <w:qFormat/>
    <w:rsid w:val="00BD22FE"/>
    <w:rPr>
      <w:b/>
      <w:bCs/>
      <w:smallCaps/>
      <w:color w:val="0F4761" w:themeColor="accent1" w:themeShade="BF"/>
      <w:spacing w:val="5"/>
    </w:rPr>
  </w:style>
  <w:style w:type="paragraph" w:styleId="NormalWeb">
    <w:name w:val="Normal (Web)"/>
    <w:basedOn w:val="Normal"/>
    <w:uiPriority w:val="99"/>
    <w:semiHidden/>
    <w:unhideWhenUsed/>
    <w:rsid w:val="00742CB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3539">
      <w:bodyDiv w:val="1"/>
      <w:marLeft w:val="0"/>
      <w:marRight w:val="0"/>
      <w:marTop w:val="0"/>
      <w:marBottom w:val="0"/>
      <w:divBdr>
        <w:top w:val="none" w:sz="0" w:space="0" w:color="auto"/>
        <w:left w:val="none" w:sz="0" w:space="0" w:color="auto"/>
        <w:bottom w:val="none" w:sz="0" w:space="0" w:color="auto"/>
        <w:right w:val="none" w:sz="0" w:space="0" w:color="auto"/>
      </w:divBdr>
    </w:div>
    <w:div w:id="50426722">
      <w:bodyDiv w:val="1"/>
      <w:marLeft w:val="0"/>
      <w:marRight w:val="0"/>
      <w:marTop w:val="0"/>
      <w:marBottom w:val="0"/>
      <w:divBdr>
        <w:top w:val="none" w:sz="0" w:space="0" w:color="auto"/>
        <w:left w:val="none" w:sz="0" w:space="0" w:color="auto"/>
        <w:bottom w:val="none" w:sz="0" w:space="0" w:color="auto"/>
        <w:right w:val="none" w:sz="0" w:space="0" w:color="auto"/>
      </w:divBdr>
      <w:divsChild>
        <w:div w:id="1473601806">
          <w:marLeft w:val="0"/>
          <w:marRight w:val="0"/>
          <w:marTop w:val="0"/>
          <w:marBottom w:val="0"/>
          <w:divBdr>
            <w:top w:val="none" w:sz="0" w:space="0" w:color="auto"/>
            <w:left w:val="none" w:sz="0" w:space="0" w:color="auto"/>
            <w:bottom w:val="none" w:sz="0" w:space="0" w:color="auto"/>
            <w:right w:val="none" w:sz="0" w:space="0" w:color="auto"/>
          </w:divBdr>
          <w:divsChild>
            <w:div w:id="1442072003">
              <w:marLeft w:val="0"/>
              <w:marRight w:val="0"/>
              <w:marTop w:val="0"/>
              <w:marBottom w:val="0"/>
              <w:divBdr>
                <w:top w:val="none" w:sz="0" w:space="0" w:color="auto"/>
                <w:left w:val="none" w:sz="0" w:space="0" w:color="auto"/>
                <w:bottom w:val="none" w:sz="0" w:space="0" w:color="auto"/>
                <w:right w:val="none" w:sz="0" w:space="0" w:color="auto"/>
              </w:divBdr>
              <w:divsChild>
                <w:div w:id="39139331">
                  <w:marLeft w:val="0"/>
                  <w:marRight w:val="0"/>
                  <w:marTop w:val="0"/>
                  <w:marBottom w:val="0"/>
                  <w:divBdr>
                    <w:top w:val="none" w:sz="0" w:space="0" w:color="auto"/>
                    <w:left w:val="none" w:sz="0" w:space="0" w:color="auto"/>
                    <w:bottom w:val="none" w:sz="0" w:space="0" w:color="auto"/>
                    <w:right w:val="none" w:sz="0" w:space="0" w:color="auto"/>
                  </w:divBdr>
                  <w:divsChild>
                    <w:div w:id="881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8183">
          <w:marLeft w:val="0"/>
          <w:marRight w:val="0"/>
          <w:marTop w:val="0"/>
          <w:marBottom w:val="0"/>
          <w:divBdr>
            <w:top w:val="none" w:sz="0" w:space="0" w:color="auto"/>
            <w:left w:val="none" w:sz="0" w:space="0" w:color="auto"/>
            <w:bottom w:val="none" w:sz="0" w:space="0" w:color="auto"/>
            <w:right w:val="none" w:sz="0" w:space="0" w:color="auto"/>
          </w:divBdr>
          <w:divsChild>
            <w:div w:id="109739860">
              <w:marLeft w:val="0"/>
              <w:marRight w:val="0"/>
              <w:marTop w:val="0"/>
              <w:marBottom w:val="0"/>
              <w:divBdr>
                <w:top w:val="none" w:sz="0" w:space="0" w:color="auto"/>
                <w:left w:val="none" w:sz="0" w:space="0" w:color="auto"/>
                <w:bottom w:val="none" w:sz="0" w:space="0" w:color="auto"/>
                <w:right w:val="none" w:sz="0" w:space="0" w:color="auto"/>
              </w:divBdr>
              <w:divsChild>
                <w:div w:id="1233350227">
                  <w:marLeft w:val="0"/>
                  <w:marRight w:val="0"/>
                  <w:marTop w:val="0"/>
                  <w:marBottom w:val="0"/>
                  <w:divBdr>
                    <w:top w:val="none" w:sz="0" w:space="0" w:color="auto"/>
                    <w:left w:val="none" w:sz="0" w:space="0" w:color="auto"/>
                    <w:bottom w:val="none" w:sz="0" w:space="0" w:color="auto"/>
                    <w:right w:val="none" w:sz="0" w:space="0" w:color="auto"/>
                  </w:divBdr>
                  <w:divsChild>
                    <w:div w:id="1545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54106">
      <w:bodyDiv w:val="1"/>
      <w:marLeft w:val="0"/>
      <w:marRight w:val="0"/>
      <w:marTop w:val="0"/>
      <w:marBottom w:val="0"/>
      <w:divBdr>
        <w:top w:val="none" w:sz="0" w:space="0" w:color="auto"/>
        <w:left w:val="none" w:sz="0" w:space="0" w:color="auto"/>
        <w:bottom w:val="none" w:sz="0" w:space="0" w:color="auto"/>
        <w:right w:val="none" w:sz="0" w:space="0" w:color="auto"/>
      </w:divBdr>
    </w:div>
    <w:div w:id="409041963">
      <w:bodyDiv w:val="1"/>
      <w:marLeft w:val="0"/>
      <w:marRight w:val="0"/>
      <w:marTop w:val="0"/>
      <w:marBottom w:val="0"/>
      <w:divBdr>
        <w:top w:val="none" w:sz="0" w:space="0" w:color="auto"/>
        <w:left w:val="none" w:sz="0" w:space="0" w:color="auto"/>
        <w:bottom w:val="none" w:sz="0" w:space="0" w:color="auto"/>
        <w:right w:val="none" w:sz="0" w:space="0" w:color="auto"/>
      </w:divBdr>
      <w:divsChild>
        <w:div w:id="213129327">
          <w:marLeft w:val="0"/>
          <w:marRight w:val="0"/>
          <w:marTop w:val="0"/>
          <w:marBottom w:val="0"/>
          <w:divBdr>
            <w:top w:val="none" w:sz="0" w:space="0" w:color="auto"/>
            <w:left w:val="none" w:sz="0" w:space="0" w:color="auto"/>
            <w:bottom w:val="none" w:sz="0" w:space="0" w:color="auto"/>
            <w:right w:val="none" w:sz="0" w:space="0" w:color="auto"/>
          </w:divBdr>
          <w:divsChild>
            <w:div w:id="867064405">
              <w:marLeft w:val="0"/>
              <w:marRight w:val="0"/>
              <w:marTop w:val="0"/>
              <w:marBottom w:val="0"/>
              <w:divBdr>
                <w:top w:val="none" w:sz="0" w:space="0" w:color="auto"/>
                <w:left w:val="none" w:sz="0" w:space="0" w:color="auto"/>
                <w:bottom w:val="none" w:sz="0" w:space="0" w:color="auto"/>
                <w:right w:val="none" w:sz="0" w:space="0" w:color="auto"/>
              </w:divBdr>
              <w:divsChild>
                <w:div w:id="1726483601">
                  <w:marLeft w:val="0"/>
                  <w:marRight w:val="0"/>
                  <w:marTop w:val="0"/>
                  <w:marBottom w:val="0"/>
                  <w:divBdr>
                    <w:top w:val="none" w:sz="0" w:space="0" w:color="auto"/>
                    <w:left w:val="none" w:sz="0" w:space="0" w:color="auto"/>
                    <w:bottom w:val="none" w:sz="0" w:space="0" w:color="auto"/>
                    <w:right w:val="none" w:sz="0" w:space="0" w:color="auto"/>
                  </w:divBdr>
                  <w:divsChild>
                    <w:div w:id="7939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2402">
          <w:marLeft w:val="0"/>
          <w:marRight w:val="0"/>
          <w:marTop w:val="0"/>
          <w:marBottom w:val="0"/>
          <w:divBdr>
            <w:top w:val="none" w:sz="0" w:space="0" w:color="auto"/>
            <w:left w:val="none" w:sz="0" w:space="0" w:color="auto"/>
            <w:bottom w:val="none" w:sz="0" w:space="0" w:color="auto"/>
            <w:right w:val="none" w:sz="0" w:space="0" w:color="auto"/>
          </w:divBdr>
          <w:divsChild>
            <w:div w:id="499468296">
              <w:marLeft w:val="0"/>
              <w:marRight w:val="0"/>
              <w:marTop w:val="0"/>
              <w:marBottom w:val="0"/>
              <w:divBdr>
                <w:top w:val="none" w:sz="0" w:space="0" w:color="auto"/>
                <w:left w:val="none" w:sz="0" w:space="0" w:color="auto"/>
                <w:bottom w:val="none" w:sz="0" w:space="0" w:color="auto"/>
                <w:right w:val="none" w:sz="0" w:space="0" w:color="auto"/>
              </w:divBdr>
              <w:divsChild>
                <w:div w:id="2018651260">
                  <w:marLeft w:val="0"/>
                  <w:marRight w:val="0"/>
                  <w:marTop w:val="0"/>
                  <w:marBottom w:val="0"/>
                  <w:divBdr>
                    <w:top w:val="none" w:sz="0" w:space="0" w:color="auto"/>
                    <w:left w:val="none" w:sz="0" w:space="0" w:color="auto"/>
                    <w:bottom w:val="none" w:sz="0" w:space="0" w:color="auto"/>
                    <w:right w:val="none" w:sz="0" w:space="0" w:color="auto"/>
                  </w:divBdr>
                  <w:divsChild>
                    <w:div w:id="1474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030129">
      <w:bodyDiv w:val="1"/>
      <w:marLeft w:val="0"/>
      <w:marRight w:val="0"/>
      <w:marTop w:val="0"/>
      <w:marBottom w:val="0"/>
      <w:divBdr>
        <w:top w:val="none" w:sz="0" w:space="0" w:color="auto"/>
        <w:left w:val="none" w:sz="0" w:space="0" w:color="auto"/>
        <w:bottom w:val="none" w:sz="0" w:space="0" w:color="auto"/>
        <w:right w:val="none" w:sz="0" w:space="0" w:color="auto"/>
      </w:divBdr>
    </w:div>
    <w:div w:id="744110174">
      <w:bodyDiv w:val="1"/>
      <w:marLeft w:val="0"/>
      <w:marRight w:val="0"/>
      <w:marTop w:val="0"/>
      <w:marBottom w:val="0"/>
      <w:divBdr>
        <w:top w:val="none" w:sz="0" w:space="0" w:color="auto"/>
        <w:left w:val="none" w:sz="0" w:space="0" w:color="auto"/>
        <w:bottom w:val="none" w:sz="0" w:space="0" w:color="auto"/>
        <w:right w:val="none" w:sz="0" w:space="0" w:color="auto"/>
      </w:divBdr>
    </w:div>
    <w:div w:id="868880397">
      <w:bodyDiv w:val="1"/>
      <w:marLeft w:val="0"/>
      <w:marRight w:val="0"/>
      <w:marTop w:val="0"/>
      <w:marBottom w:val="0"/>
      <w:divBdr>
        <w:top w:val="none" w:sz="0" w:space="0" w:color="auto"/>
        <w:left w:val="none" w:sz="0" w:space="0" w:color="auto"/>
        <w:bottom w:val="none" w:sz="0" w:space="0" w:color="auto"/>
        <w:right w:val="none" w:sz="0" w:space="0" w:color="auto"/>
      </w:divBdr>
      <w:divsChild>
        <w:div w:id="627202053">
          <w:marLeft w:val="0"/>
          <w:marRight w:val="0"/>
          <w:marTop w:val="0"/>
          <w:marBottom w:val="0"/>
          <w:divBdr>
            <w:top w:val="none" w:sz="0" w:space="0" w:color="auto"/>
            <w:left w:val="none" w:sz="0" w:space="0" w:color="auto"/>
            <w:bottom w:val="none" w:sz="0" w:space="0" w:color="auto"/>
            <w:right w:val="none" w:sz="0" w:space="0" w:color="auto"/>
          </w:divBdr>
          <w:divsChild>
            <w:div w:id="1628929387">
              <w:marLeft w:val="0"/>
              <w:marRight w:val="0"/>
              <w:marTop w:val="0"/>
              <w:marBottom w:val="0"/>
              <w:divBdr>
                <w:top w:val="none" w:sz="0" w:space="0" w:color="auto"/>
                <w:left w:val="none" w:sz="0" w:space="0" w:color="auto"/>
                <w:bottom w:val="none" w:sz="0" w:space="0" w:color="auto"/>
                <w:right w:val="none" w:sz="0" w:space="0" w:color="auto"/>
              </w:divBdr>
              <w:divsChild>
                <w:div w:id="1586962206">
                  <w:marLeft w:val="0"/>
                  <w:marRight w:val="0"/>
                  <w:marTop w:val="0"/>
                  <w:marBottom w:val="0"/>
                  <w:divBdr>
                    <w:top w:val="none" w:sz="0" w:space="0" w:color="auto"/>
                    <w:left w:val="none" w:sz="0" w:space="0" w:color="auto"/>
                    <w:bottom w:val="none" w:sz="0" w:space="0" w:color="auto"/>
                    <w:right w:val="none" w:sz="0" w:space="0" w:color="auto"/>
                  </w:divBdr>
                  <w:divsChild>
                    <w:div w:id="13298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80138">
          <w:marLeft w:val="0"/>
          <w:marRight w:val="0"/>
          <w:marTop w:val="0"/>
          <w:marBottom w:val="0"/>
          <w:divBdr>
            <w:top w:val="none" w:sz="0" w:space="0" w:color="auto"/>
            <w:left w:val="none" w:sz="0" w:space="0" w:color="auto"/>
            <w:bottom w:val="none" w:sz="0" w:space="0" w:color="auto"/>
            <w:right w:val="none" w:sz="0" w:space="0" w:color="auto"/>
          </w:divBdr>
          <w:divsChild>
            <w:div w:id="1136068581">
              <w:marLeft w:val="0"/>
              <w:marRight w:val="0"/>
              <w:marTop w:val="0"/>
              <w:marBottom w:val="0"/>
              <w:divBdr>
                <w:top w:val="none" w:sz="0" w:space="0" w:color="auto"/>
                <w:left w:val="none" w:sz="0" w:space="0" w:color="auto"/>
                <w:bottom w:val="none" w:sz="0" w:space="0" w:color="auto"/>
                <w:right w:val="none" w:sz="0" w:space="0" w:color="auto"/>
              </w:divBdr>
              <w:divsChild>
                <w:div w:id="1749424658">
                  <w:marLeft w:val="0"/>
                  <w:marRight w:val="0"/>
                  <w:marTop w:val="0"/>
                  <w:marBottom w:val="0"/>
                  <w:divBdr>
                    <w:top w:val="none" w:sz="0" w:space="0" w:color="auto"/>
                    <w:left w:val="none" w:sz="0" w:space="0" w:color="auto"/>
                    <w:bottom w:val="none" w:sz="0" w:space="0" w:color="auto"/>
                    <w:right w:val="none" w:sz="0" w:space="0" w:color="auto"/>
                  </w:divBdr>
                  <w:divsChild>
                    <w:div w:id="12483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292407">
      <w:bodyDiv w:val="1"/>
      <w:marLeft w:val="0"/>
      <w:marRight w:val="0"/>
      <w:marTop w:val="0"/>
      <w:marBottom w:val="0"/>
      <w:divBdr>
        <w:top w:val="none" w:sz="0" w:space="0" w:color="auto"/>
        <w:left w:val="none" w:sz="0" w:space="0" w:color="auto"/>
        <w:bottom w:val="none" w:sz="0" w:space="0" w:color="auto"/>
        <w:right w:val="none" w:sz="0" w:space="0" w:color="auto"/>
      </w:divBdr>
    </w:div>
    <w:div w:id="1746148589">
      <w:bodyDiv w:val="1"/>
      <w:marLeft w:val="0"/>
      <w:marRight w:val="0"/>
      <w:marTop w:val="0"/>
      <w:marBottom w:val="0"/>
      <w:divBdr>
        <w:top w:val="none" w:sz="0" w:space="0" w:color="auto"/>
        <w:left w:val="none" w:sz="0" w:space="0" w:color="auto"/>
        <w:bottom w:val="none" w:sz="0" w:space="0" w:color="auto"/>
        <w:right w:val="none" w:sz="0" w:space="0" w:color="auto"/>
      </w:divBdr>
    </w:div>
    <w:div w:id="1801875829">
      <w:bodyDiv w:val="1"/>
      <w:marLeft w:val="0"/>
      <w:marRight w:val="0"/>
      <w:marTop w:val="0"/>
      <w:marBottom w:val="0"/>
      <w:divBdr>
        <w:top w:val="none" w:sz="0" w:space="0" w:color="auto"/>
        <w:left w:val="none" w:sz="0" w:space="0" w:color="auto"/>
        <w:bottom w:val="none" w:sz="0" w:space="0" w:color="auto"/>
        <w:right w:val="none" w:sz="0" w:space="0" w:color="auto"/>
      </w:divBdr>
    </w:div>
    <w:div w:id="1981035097">
      <w:bodyDiv w:val="1"/>
      <w:marLeft w:val="0"/>
      <w:marRight w:val="0"/>
      <w:marTop w:val="0"/>
      <w:marBottom w:val="0"/>
      <w:divBdr>
        <w:top w:val="none" w:sz="0" w:space="0" w:color="auto"/>
        <w:left w:val="none" w:sz="0" w:space="0" w:color="auto"/>
        <w:bottom w:val="none" w:sz="0" w:space="0" w:color="auto"/>
        <w:right w:val="none" w:sz="0" w:space="0" w:color="auto"/>
      </w:divBdr>
    </w:div>
    <w:div w:id="2056197978">
      <w:bodyDiv w:val="1"/>
      <w:marLeft w:val="0"/>
      <w:marRight w:val="0"/>
      <w:marTop w:val="0"/>
      <w:marBottom w:val="0"/>
      <w:divBdr>
        <w:top w:val="none" w:sz="0" w:space="0" w:color="auto"/>
        <w:left w:val="none" w:sz="0" w:space="0" w:color="auto"/>
        <w:bottom w:val="none" w:sz="0" w:space="0" w:color="auto"/>
        <w:right w:val="none" w:sz="0" w:space="0" w:color="auto"/>
      </w:divBdr>
      <w:divsChild>
        <w:div w:id="875040858">
          <w:marLeft w:val="0"/>
          <w:marRight w:val="0"/>
          <w:marTop w:val="0"/>
          <w:marBottom w:val="0"/>
          <w:divBdr>
            <w:top w:val="none" w:sz="0" w:space="0" w:color="auto"/>
            <w:left w:val="none" w:sz="0" w:space="0" w:color="auto"/>
            <w:bottom w:val="none" w:sz="0" w:space="0" w:color="auto"/>
            <w:right w:val="none" w:sz="0" w:space="0" w:color="auto"/>
          </w:divBdr>
          <w:divsChild>
            <w:div w:id="553397276">
              <w:marLeft w:val="0"/>
              <w:marRight w:val="0"/>
              <w:marTop w:val="0"/>
              <w:marBottom w:val="0"/>
              <w:divBdr>
                <w:top w:val="none" w:sz="0" w:space="0" w:color="auto"/>
                <w:left w:val="none" w:sz="0" w:space="0" w:color="auto"/>
                <w:bottom w:val="none" w:sz="0" w:space="0" w:color="auto"/>
                <w:right w:val="none" w:sz="0" w:space="0" w:color="auto"/>
              </w:divBdr>
              <w:divsChild>
                <w:div w:id="576475453">
                  <w:marLeft w:val="0"/>
                  <w:marRight w:val="0"/>
                  <w:marTop w:val="0"/>
                  <w:marBottom w:val="0"/>
                  <w:divBdr>
                    <w:top w:val="none" w:sz="0" w:space="0" w:color="auto"/>
                    <w:left w:val="none" w:sz="0" w:space="0" w:color="auto"/>
                    <w:bottom w:val="none" w:sz="0" w:space="0" w:color="auto"/>
                    <w:right w:val="none" w:sz="0" w:space="0" w:color="auto"/>
                  </w:divBdr>
                  <w:divsChild>
                    <w:div w:id="12643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489">
          <w:marLeft w:val="0"/>
          <w:marRight w:val="0"/>
          <w:marTop w:val="0"/>
          <w:marBottom w:val="0"/>
          <w:divBdr>
            <w:top w:val="none" w:sz="0" w:space="0" w:color="auto"/>
            <w:left w:val="none" w:sz="0" w:space="0" w:color="auto"/>
            <w:bottom w:val="none" w:sz="0" w:space="0" w:color="auto"/>
            <w:right w:val="none" w:sz="0" w:space="0" w:color="auto"/>
          </w:divBdr>
          <w:divsChild>
            <w:div w:id="1928730988">
              <w:marLeft w:val="0"/>
              <w:marRight w:val="0"/>
              <w:marTop w:val="0"/>
              <w:marBottom w:val="0"/>
              <w:divBdr>
                <w:top w:val="none" w:sz="0" w:space="0" w:color="auto"/>
                <w:left w:val="none" w:sz="0" w:space="0" w:color="auto"/>
                <w:bottom w:val="none" w:sz="0" w:space="0" w:color="auto"/>
                <w:right w:val="none" w:sz="0" w:space="0" w:color="auto"/>
              </w:divBdr>
              <w:divsChild>
                <w:div w:id="1667511830">
                  <w:marLeft w:val="0"/>
                  <w:marRight w:val="0"/>
                  <w:marTop w:val="0"/>
                  <w:marBottom w:val="0"/>
                  <w:divBdr>
                    <w:top w:val="none" w:sz="0" w:space="0" w:color="auto"/>
                    <w:left w:val="none" w:sz="0" w:space="0" w:color="auto"/>
                    <w:bottom w:val="none" w:sz="0" w:space="0" w:color="auto"/>
                    <w:right w:val="none" w:sz="0" w:space="0" w:color="auto"/>
                  </w:divBdr>
                  <w:divsChild>
                    <w:div w:id="1216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Bhavishya Gupta</dc:creator>
  <cp:keywords/>
  <dc:description/>
  <cp:lastModifiedBy>Bhavishya Gupta</cp:lastModifiedBy>
  <cp:revision>2</cp:revision>
  <dcterms:created xsi:type="dcterms:W3CDTF">2024-10-17T20:35:00Z</dcterms:created>
  <dcterms:modified xsi:type="dcterms:W3CDTF">2024-10-17T20:35:00Z</dcterms:modified>
</cp:coreProperties>
</file>