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360" w:line="360"/>
        <w:jc w:val="center"/>
      </w:pPr>
      <w:r>
        <w:rPr>
          <w:rFonts w:ascii="Times New Roman" w:cs="Times New Roman" w:eastAsia="Times New Roman" w:hAnsi="Times New Roman"/>
          <w:b/>
          <w:bCs/>
          <w:sz w:val="36"/>
          <w:szCs w:val="36"/>
        </w:rPr>
        <w:t xml:space="preserve">MEDICARE: AN OFFLINE MEDICATION REMINDER APPLICATION FOR ELDERLY PATIENTS</w:t>
      </w:r>
    </w:p>
    <w:p>
      <w:pPr>
        <w:spacing w:after="240" w:before="0" w:line="360"/>
        <w:jc w:val="center"/>
      </w:pPr>
      <w:r>
        <w:rPr>
          <w:rFonts w:ascii="Times New Roman" w:cs="Times New Roman" w:eastAsia="Times New Roman" w:hAnsi="Times New Roman"/>
          <w:b/>
          <w:bCs/>
          <w:sz w:val="28"/>
          <w:szCs w:val="28"/>
        </w:rPr>
        <w:t xml:space="preserve">A REPORT</w:t>
      </w:r>
    </w:p>
    <w:p>
      <w:pPr>
        <w:spacing w:after="120" w:before="0" w:line="360"/>
        <w:jc w:val="center"/>
      </w:pPr>
      <w:r>
        <w:rPr>
          <w:rFonts w:ascii="Times New Roman" w:cs="Times New Roman" w:eastAsia="Times New Roman" w:hAnsi="Times New Roman"/>
          <w:b/>
          <w:bCs/>
          <w:i/>
          <w:iCs/>
          <w:sz w:val="28"/>
          <w:szCs w:val="28"/>
        </w:rPr>
        <w:t xml:space="preserve">Submitted by</w:t>
      </w:r>
    </w:p>
    <w:p>
      <w:pPr>
        <w:spacing w:after="0" w:before="0" w:line="360"/>
        <w:jc w:val="center"/>
      </w:pPr>
      <w:r>
        <w:rPr>
          <w:rFonts w:ascii="Times New Roman" w:cs="Times New Roman" w:eastAsia="Times New Roman" w:hAnsi="Times New Roman"/>
          <w:b/>
          <w:bCs/>
          <w:sz w:val="32"/>
          <w:szCs w:val="32"/>
        </w:rPr>
        <w:t xml:space="preserve">BHAVISHYA SINGH (70022400569)</w:t>
      </w:r>
    </w:p>
    <w:p>
      <w:pPr>
        <w:spacing w:after="240" w:before="0" w:line="360"/>
        <w:jc w:val="center"/>
      </w:pPr>
      <w:r>
        <w:rPr>
          <w:rFonts w:ascii="Times New Roman" w:cs="Times New Roman" w:eastAsia="Times New Roman" w:hAnsi="Times New Roman"/>
          <w:b/>
          <w:bCs/>
          <w:sz w:val="32"/>
          <w:szCs w:val="32"/>
        </w:rPr>
        <w:t xml:space="preserve">JASMAN RAI (70022400571)</w:t>
      </w:r>
    </w:p>
    <w:p>
      <w:pPr>
        <w:spacing w:after="0" w:before="0" w:line="360"/>
        <w:jc w:val="center"/>
      </w:pPr>
      <w:r>
        <w:rPr>
          <w:rFonts w:ascii="Times New Roman" w:cs="Times New Roman" w:eastAsia="Times New Roman" w:hAnsi="Times New Roman"/>
          <w:i/>
          <w:iCs/>
          <w:sz w:val="28"/>
          <w:szCs w:val="28"/>
        </w:rPr>
        <w:t xml:space="preserve">in partial fulfilment of the requirements of the course</w:t>
      </w:r>
    </w:p>
    <w:p>
      <w:pPr>
        <w:spacing w:after="240" w:before="0" w:line="360"/>
        <w:jc w:val="center"/>
      </w:pPr>
      <w:r>
        <w:rPr>
          <w:rFonts w:ascii="Times New Roman" w:cs="Times New Roman" w:eastAsia="Times New Roman" w:hAnsi="Times New Roman"/>
          <w:i/>
          <w:iCs/>
          <w:sz w:val="28"/>
          <w:szCs w:val="28"/>
        </w:rPr>
        <w:t xml:space="preserve">Mobile Application Development (702AI0E002)</w:t>
      </w:r>
    </w:p>
    <w:p>
      <w:pPr>
        <w:spacing w:after="120" w:before="0" w:line="360"/>
        <w:jc w:val="center"/>
      </w:pPr>
      <w:r>
        <w:rPr>
          <w:rFonts w:ascii="Times New Roman" w:cs="Times New Roman" w:eastAsia="Times New Roman" w:hAnsi="Times New Roman"/>
          <w:b/>
          <w:bCs/>
          <w:i/>
          <w:iCs/>
          <w:sz w:val="28"/>
          <w:szCs w:val="28"/>
        </w:rPr>
        <w:t xml:space="preserve">of</w:t>
      </w:r>
    </w:p>
    <w:p>
      <w:pPr>
        <w:spacing w:after="120" w:before="0" w:line="360"/>
        <w:jc w:val="center"/>
      </w:pPr>
      <w:r>
        <w:rPr>
          <w:rFonts w:ascii="Times New Roman" w:cs="Times New Roman" w:eastAsia="Times New Roman" w:hAnsi="Times New Roman"/>
          <w:b/>
          <w:bCs/>
          <w:sz w:val="32"/>
          <w:szCs w:val="32"/>
        </w:rPr>
        <w:t xml:space="preserve">BACHELOR OF TECHNOLOGY</w:t>
      </w:r>
    </w:p>
    <w:p>
      <w:pPr>
        <w:spacing w:after="120" w:before="0" w:line="360"/>
        <w:jc w:val="center"/>
      </w:pPr>
      <w:r>
        <w:rPr>
          <w:rFonts w:ascii="Times New Roman" w:cs="Times New Roman" w:eastAsia="Times New Roman" w:hAnsi="Times New Roman"/>
          <w:b/>
          <w:bCs/>
          <w:sz w:val="24"/>
          <w:szCs w:val="24"/>
        </w:rPr>
        <w:t xml:space="preserve">IN</w:t>
      </w:r>
    </w:p>
    <w:p>
      <w:pPr>
        <w:spacing w:after="240" w:before="0" w:line="360"/>
        <w:jc w:val="center"/>
      </w:pPr>
      <w:r>
        <w:rPr>
          <w:rFonts w:ascii="Times New Roman" w:cs="Times New Roman" w:eastAsia="Times New Roman" w:hAnsi="Times New Roman"/>
          <w:sz w:val="28"/>
          <w:szCs w:val="28"/>
        </w:rPr>
        <w:t xml:space="preserve">COMPUTER ENGINEERING</w:t>
      </w:r>
    </w:p>
    <w:p>
      <w:pPr>
        <w:spacing w:after="0" w:before="0" w:line="360"/>
        <w:jc w:val="center"/>
      </w:pPr>
      <w:r>
        <w:rPr>
          <w:rFonts w:ascii="Times New Roman" w:cs="Times New Roman" w:eastAsia="Times New Roman" w:hAnsi="Times New Roman"/>
          <w:i/>
          <w:iCs/>
          <w:sz w:val="28"/>
          <w:szCs w:val="28"/>
        </w:rPr>
        <w:t xml:space="preserve">Under the guidance of</w:t>
      </w:r>
    </w:p>
    <w:p>
      <w:pPr>
        <w:spacing w:after="240" w:before="0" w:line="360"/>
        <w:jc w:val="center"/>
      </w:pPr>
      <w:r>
        <w:rPr>
          <w:rFonts w:ascii="Times New Roman" w:cs="Times New Roman" w:eastAsia="Times New Roman" w:hAnsi="Times New Roman"/>
          <w:b/>
          <w:bCs/>
          <w:sz w:val="28"/>
          <w:szCs w:val="28"/>
        </w:rPr>
        <w:t xml:space="preserve">Dr. Preetjot Kaur</w:t>
      </w:r>
    </w:p>
    <w:p>
      <w:pPr>
        <w:spacing w:after="240"/>
        <w:jc w:val="center"/>
      </w:pPr>
      <w:r>
        <w:drawing>
          <wp:inline distT="0" distB="0" distL="0" distR="0">
            <wp:extent cx="2002536" cy="8412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02536" cy="841248"/>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28"/>
          <w:szCs w:val="28"/>
        </w:rPr>
        <w:t xml:space="preserve">DEPARTMENT OF COMPUTER SCIENCE AND ENGINEERING</w:t>
      </w:r>
    </w:p>
    <w:p>
      <w:pPr>
        <w:spacing w:after="0" w:before="0" w:line="360"/>
        <w:jc w:val="center"/>
      </w:pPr>
      <w:r>
        <w:rPr>
          <w:rFonts w:ascii="Times New Roman" w:cs="Times New Roman" w:eastAsia="Times New Roman" w:hAnsi="Times New Roman"/>
          <w:b/>
          <w:bCs/>
          <w:sz w:val="28"/>
          <w:szCs w:val="28"/>
        </w:rPr>
        <w:t xml:space="preserve">SCHOOL OF TECHNOLOGY MANAGEMENT AND ENGINEERING, CHANDIGARH, 160114, U.T. (INDIA)</w:t>
      </w:r>
    </w:p>
    <w:p>
      <w:pPr>
        <w:spacing w:after="0" w:before="0" w:line="360"/>
        <w:jc w:val="center"/>
      </w:pPr>
      <w:r>
        <w:rPr>
          <w:rFonts w:ascii="Times New Roman" w:cs="Times New Roman" w:eastAsia="Times New Roman" w:hAnsi="Times New Roman"/>
          <w:b/>
          <w:bCs/>
          <w:sz w:val="28"/>
          <w:szCs w:val="28"/>
        </w:rPr>
        <w:t xml:space="preserve">OCT 2026</w:t>
      </w:r>
    </w:p>
    <w:p>
      <w:r>
        <w:br w:type="page"/>
      </w:r>
    </w:p>
    <w:p>
      <w:pPr>
        <w:spacing w:after="360"/>
        <w:jc w:val="center"/>
      </w:pPr>
      <w:r>
        <w:rPr>
          <w:rFonts w:ascii="Times New Roman" w:cs="Times New Roman" w:eastAsia="Times New Roman" w:hAnsi="Times New Roman"/>
          <w:b/>
          <w:bCs/>
          <w:sz w:val="28"/>
          <w:szCs w:val="28"/>
        </w:rPr>
        <w:t xml:space="preserve">TABLE OF CONTENTS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500"/>
        <w:gridCol w:w="1000"/>
        <w:gridCol w:w="6080"/>
        <w:gridCol w:w="1500"/>
      </w:tblGrid>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CHAPTER NO.</w:t>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608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TITLE</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PAGE NO.</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1.</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INTRODUCTION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1.1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GENERAL</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1.2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PROBLEM STATEMENT</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1.3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OBJECTIVES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1.4</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SCOPE</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2</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1.5</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ORGANISATION OF THE REPORT</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2</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2.</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LITERATURE REVIEW</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3</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2.1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GENERAL</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3</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2.2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EXISTING SOLUTIONS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3</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2.3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ANDROID PLATFORM CONCEPTS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3</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2.4</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GAP IDENTIFIED</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4</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3.</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SYSTEM DESIGN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5</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3.1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SYSTEM ARCHITECTURE</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5</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3.2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MODULE DESCRIPTION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6</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3.3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DATABASE DESIGN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6</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3.4</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APPLICATION FLOW</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7</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4.</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IMPLEMENTATION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9</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4.1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TOOLS AND TECHNOLOGIES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9</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4.2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COURSE TOPICS APPLIED</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9</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4.3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NEW CONCEPTS (SELF-LEARNING)</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10</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4.4</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KEY IMPLEMENTATION DETAILS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10</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5.</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RESULTS AND TESTING</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12</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5.1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APPLICATION SCREENS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12</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5.2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UNIT TESTING</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12</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5.3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FUNCTIONAL TEST CASES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13</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6.</w:t>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CONCLUSION AND FUTURE SCOPE</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14</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6.1</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CONCLUSION</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14</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6.2</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LIMITATIONS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14</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
            </w:r>
          </w:p>
        </w:tc>
        <w:tc>
          <w:tcPr>
            <w:tcW w:type="dxa" w:w="10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6.3</w:t>
            </w:r>
          </w:p>
        </w:tc>
        <w:tc>
          <w:tcPr>
            <w:tcW w:type="dxa" w:w="608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sz w:val="24"/>
                <w:szCs w:val="24"/>
              </w:rPr>
              <w:t xml:space="preserve">FUTURE SCOPE</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sz w:val="24"/>
                <w:szCs w:val="24"/>
              </w:rPr>
              <w:t xml:space="preserve">14</w:t>
            </w:r>
          </w:p>
        </w:tc>
      </w:tr>
      <w:tr>
        <w:tc>
          <w:tcPr>
            <w:tcW w:type="dxa" w:w="1500"/>
            <w:tcBorders>
              <w:top w:val="none" w:color="FFFFFF" w:sz="0"/>
              <w:left w:val="none" w:color="FFFFFF" w:sz="0"/>
              <w:bottom w:val="none" w:color="FFFFFF" w:sz="0"/>
              <w:right w:val="none" w:color="FFFFFF" w:sz="0"/>
            </w:tcBorders>
          </w:tcPr>
          <w:p>
            <w:pPr>
              <w:spacing w:after="60"/>
              <w:jc w:val="left"/>
            </w:pPr>
            <w:r>
              <w:rPr>
                <w:rFonts w:ascii="Times New Roman" w:cs="Times New Roman" w:eastAsia="Times New Roman" w:hAnsi="Times New Roman"/>
                <w:b/>
                <w:bCs/>
                <w:sz w:val="24"/>
                <w:szCs w:val="24"/>
              </w:rPr>
              <w:t xml:space="preserve"/>
            </w:r>
          </w:p>
        </w:tc>
        <w:tc>
          <w:tcPr>
            <w:tcW w:type="dxa" w:w="7080"/>
            <w:gridSpan w:val="2"/>
            <w:tcBorders>
              <w:top w:val="none" w:color="FFFFFF" w:sz="0"/>
              <w:left w:val="none" w:color="FFFFFF" w:sz="0"/>
              <w:bottom w:val="none" w:color="FFFFFF" w:sz="0"/>
              <w:right w:val="none" w:color="FFFFFF" w:sz="0"/>
            </w:tcBorders>
          </w:tcPr>
          <w:p>
            <w:pPr>
              <w:spacing w:after="60" w:before="120"/>
            </w:pPr>
            <w:r>
              <w:rPr>
                <w:rFonts w:ascii="Times New Roman" w:cs="Times New Roman" w:eastAsia="Times New Roman" w:hAnsi="Times New Roman"/>
                <w:b/>
                <w:bCs/>
                <w:sz w:val="24"/>
                <w:szCs w:val="24"/>
              </w:rPr>
              <w:t xml:space="preserve">REFERENCES</w:t>
            </w:r>
          </w:p>
        </w:tc>
        <w:tc>
          <w:tcPr>
            <w:tcW w:type="dxa" w:w="1500"/>
            <w:tcBorders>
              <w:top w:val="none" w:color="FFFFFF" w:sz="0"/>
              <w:left w:val="none" w:color="FFFFFF" w:sz="0"/>
              <w:bottom w:val="none" w:color="FFFFFF" w:sz="0"/>
              <w:right w:val="none" w:color="FFFFFF" w:sz="0"/>
            </w:tcBorders>
          </w:tcPr>
          <w:p>
            <w:pPr>
              <w:spacing w:after="60"/>
              <w:jc w:val="center"/>
            </w:pPr>
            <w:r>
              <w:rPr>
                <w:rFonts w:ascii="Times New Roman" w:cs="Times New Roman" w:eastAsia="Times New Roman" w:hAnsi="Times New Roman"/>
                <w:b/>
                <w:bCs/>
                <w:sz w:val="24"/>
                <w:szCs w:val="24"/>
              </w:rPr>
              <w:t xml:space="preserve">15</w:t>
            </w:r>
          </w:p>
        </w:tc>
      </w:tr>
    </w:tbl>
    <w:p>
      <w:pPr>
        <w:sectPr>
          <w:headerReference w:type="default" r:id="rId7"/>
          <w:pgSz w:w="12240" w:h="15840" w:orient="portrait"/>
          <w:pgMar w:top="1460" w:right="1080" w:bottom="1080" w:left="1080" w:header="720" w:footer="500" w:gutter="0"/>
          <w:pgNumType/>
          <w:docGrid w:linePitch="360"/>
        </w:sectPr>
      </w:pPr>
    </w:p>
    <w:p>
      <w:pPr>
        <w:spacing w:after="120" w:before="240"/>
        <w:jc w:val="center"/>
      </w:pPr>
      <w:r>
        <w:rPr>
          <w:rFonts w:ascii="Times New Roman" w:cs="Times New Roman" w:eastAsia="Times New Roman" w:hAnsi="Times New Roman"/>
          <w:b/>
          <w:bCs/>
          <w:sz w:val="32"/>
          <w:szCs w:val="32"/>
        </w:rPr>
        <w:t xml:space="preserve">CHAPTER 1</w:t>
      </w:r>
    </w:p>
    <w:p>
      <w:pPr>
        <w:pStyle w:val="Heading1"/>
        <w:spacing w:after="360"/>
        <w:jc w:val="center"/>
      </w:pPr>
      <w:r>
        <w:rPr>
          <w:rFonts w:ascii="Times New Roman" w:cs="Times New Roman" w:eastAsia="Times New Roman" w:hAnsi="Times New Roman"/>
          <w:b/>
          <w:bCs/>
          <w:sz w:val="32"/>
          <w:szCs w:val="32"/>
        </w:rPr>
        <w:t xml:space="preserve">INTRODUCTION</w:t>
      </w:r>
    </w:p>
    <w:p>
      <w:pPr>
        <w:pStyle w:val="Heading2"/>
        <w:keepNext/>
        <w:spacing w:after="120" w:before="240" w:line="360"/>
      </w:pPr>
      <w:r>
        <w:rPr>
          <w:rFonts w:ascii="Times New Roman" w:cs="Times New Roman" w:eastAsia="Times New Roman" w:hAnsi="Times New Roman"/>
          <w:b/>
          <w:bCs/>
          <w:sz w:val="28"/>
          <w:szCs w:val="28"/>
        </w:rPr>
        <w:t xml:space="preserve">1.1 GENERAL</w:t>
      </w:r>
    </w:p>
    <w:p>
      <w:pPr>
        <w:spacing w:after="120" w:before="0" w:line="360"/>
        <w:jc w:val="both"/>
      </w:pPr>
      <w:r>
        <w:rPr>
          <w:rFonts w:ascii="Times New Roman" w:cs="Times New Roman" w:eastAsia="Times New Roman" w:hAnsi="Times New Roman"/>
          <w:sz w:val="24"/>
          <w:szCs w:val="24"/>
        </w:rPr>
        <w:t xml:space="preserve">Long-term illnesses such as diabetes, hypertension and heart disease are managed largely through daily medication taken at home. The World Health Organization reports that, in developed countries, adherence to long-term therapies averages only about 50 percent, and that poor adherence leads to worse health outcomes and higher costs (World Health Organization, 2003). Elderly patients are especially affected because they often take several medicines at different times of the day.</w:t>
      </w:r>
    </w:p>
    <w:p>
      <w:pPr>
        <w:spacing w:after="120" w:before="0" w:line="360"/>
        <w:jc w:val="both"/>
      </w:pPr>
      <w:r>
        <w:rPr>
          <w:rFonts w:ascii="Times New Roman" w:cs="Times New Roman" w:eastAsia="Times New Roman" w:hAnsi="Times New Roman"/>
          <w:sz w:val="24"/>
          <w:szCs w:val="24"/>
        </w:rPr>
        <w:t xml:space="preserve">Smartphones are now common in Indian households, including among older adults and their caregivers. This makes the phone a practical place to keep a patient’s medication schedule, reminders and health records. MediCare is an Android application, written in Java in Android Studio, that turns the phone into a personal medication assistant designed for elderly users.</w:t>
      </w:r>
    </w:p>
    <w:p>
      <w:pPr>
        <w:pStyle w:val="Heading2"/>
        <w:keepNext/>
        <w:spacing w:after="120" w:before="240" w:line="36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Patients who take several medicines every day face three recurring problems: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Missed or repeated doses: </w:t>
      </w:r>
      <w:r>
        <w:rPr>
          <w:rFonts w:ascii="Times New Roman" w:cs="Times New Roman" w:eastAsia="Times New Roman" w:hAnsi="Times New Roman"/>
          <w:sz w:val="24"/>
          <w:szCs w:val="24"/>
        </w:rPr>
        <w:t xml:space="preserve">the patient forgets the dose time, or cannot remember whether a dose was already taken.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Unnoticed stock run-out: </w:t>
      </w:r>
      <w:r>
        <w:rPr>
          <w:rFonts w:ascii="Times New Roman" w:cs="Times New Roman" w:eastAsia="Times New Roman" w:hAnsi="Times New Roman"/>
          <w:sz w:val="24"/>
          <w:szCs w:val="24"/>
        </w:rPr>
        <w:t xml:space="preserve">the strip or bottle runs out before the patient or caregiver notices, interrupting treatment.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Scattered records: </w:t>
      </w:r>
      <w:r>
        <w:rPr>
          <w:rFonts w:ascii="Times New Roman" w:cs="Times New Roman" w:eastAsia="Times New Roman" w:hAnsi="Times New Roman"/>
          <w:sz w:val="24"/>
          <w:szCs w:val="24"/>
        </w:rPr>
        <w:t xml:space="preserve">paper prescriptions, doctor advice and appointment dates are kept in different places and are easily lost.</w:t>
      </w:r>
    </w:p>
    <w:p>
      <w:pPr>
        <w:spacing w:after="120" w:before="0" w:line="360"/>
        <w:jc w:val="both"/>
      </w:pPr>
      <w:r>
        <w:rPr>
          <w:rFonts w:ascii="Times New Roman" w:cs="Times New Roman" w:eastAsia="Times New Roman" w:hAnsi="Times New Roman"/>
          <w:sz w:val="24"/>
          <w:szCs w:val="24"/>
        </w:rPr>
        <w:t xml:space="preserve">A normal phone alarm does not solve these problems: it does not know the medicine name, dosage or remaining stock, and it keeps no record of whether a dose was taken or missed.</w:t>
      </w:r>
    </w:p>
    <w:p>
      <w:pPr>
        <w:pStyle w:val="Heading2"/>
        <w:keepNext/>
        <w:spacing w:after="120" w:before="240" w:line="360"/>
      </w:pPr>
      <w:r>
        <w:rPr>
          <w:rFonts w:ascii="Times New Roman" w:cs="Times New Roman" w:eastAsia="Times New Roman" w:hAnsi="Times New Roman"/>
          <w:b/>
          <w:bCs/>
          <w:sz w:val="28"/>
          <w:szCs w:val="28"/>
        </w:rPr>
        <w:t xml:space="preserve">1.3 OBJECTIVES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remind the patient at the exact dose time every day, even when the application is closed or the phone is locked, using a full-screen alert and a spoken reminder.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record every dose as Taken, Snoozed or Missed and present this history to the patient.</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track the remaining stock of each medicine and warn the patient before it runs out, with a one-tap search for nearby pharmacies.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store doctor appointments, notes and prescription photographs in one place.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provide a simple interface with large text and buttons suitable for elderly users.</w:t>
      </w:r>
    </w:p>
    <w:p>
      <w:pPr>
        <w:pStyle w:val="ListParagraph"/>
        <w:numPr>
          <w:ilvl w:val="0"/>
          <w:numId w:val="3"/>
        </w:numPr>
        <w:spacing w:after="60" w:line="360"/>
        <w:jc w:val="both"/>
      </w:pPr>
      <w:r>
        <w:rPr>
          <w:rFonts w:ascii="Times New Roman" w:cs="Times New Roman" w:eastAsia="Times New Roman" w:hAnsi="Times New Roman"/>
          <w:sz w:val="24"/>
          <w:szCs w:val="24"/>
        </w:rPr>
        <w:t xml:space="preserve">To keep all data on the device so that the application works without an internet connection.</w:t>
      </w:r>
    </w:p>
    <w:p>
      <w:pPr>
        <w:pStyle w:val="Heading2"/>
        <w:keepNext/>
        <w:spacing w:after="120" w:before="240" w:line="360"/>
      </w:pPr>
      <w:r>
        <w:rPr>
          <w:rFonts w:ascii="Times New Roman" w:cs="Times New Roman" w:eastAsia="Times New Roman" w:hAnsi="Times New Roman"/>
          <w:b/>
          <w:bCs/>
          <w:sz w:val="28"/>
          <w:szCs w:val="28"/>
        </w:rPr>
        <w:t xml:space="preserve">1.4 SCOPE</w:t>
      </w:r>
    </w:p>
    <w:p>
      <w:pPr>
        <w:spacing w:after="120" w:before="0" w:line="360"/>
        <w:jc w:val="both"/>
      </w:pPr>
      <w:r>
        <w:rPr>
          <w:rFonts w:ascii="Times New Roman" w:cs="Times New Roman" w:eastAsia="Times New Roman" w:hAnsi="Times New Roman"/>
          <w:sz w:val="24"/>
          <w:szCs w:val="24"/>
        </w:rPr>
        <w:t xml:space="preserve">The application targets Android smartphones and supports one patient account per device. All data is stored locally in a Room (SQLite) database and in SharedPreferences. Each medicine has one daily reminder time. Cloud synchronisation, caregiver notifications and multiple dose times per medicine are outside the scope of this version and are discussed as future work in Chapter 6.</w:t>
      </w:r>
    </w:p>
    <w:p>
      <w:pPr>
        <w:pStyle w:val="Heading2"/>
        <w:keepNext/>
        <w:spacing w:after="120" w:before="240" w:line="360"/>
      </w:pPr>
      <w:r>
        <w:rPr>
          <w:rFonts w:ascii="Times New Roman" w:cs="Times New Roman" w:eastAsia="Times New Roman" w:hAnsi="Times New Roman"/>
          <w:b/>
          <w:bCs/>
          <w:sz w:val="28"/>
          <w:szCs w:val="28"/>
        </w:rPr>
        <w:t xml:space="preserve">1.5 ORGANISATION OF THE REPORT</w:t>
      </w:r>
    </w:p>
    <w:p>
      <w:pPr>
        <w:spacing w:after="120" w:before="0" w:line="360"/>
        <w:jc w:val="both"/>
      </w:pPr>
      <w:r>
        <w:rPr>
          <w:rFonts w:ascii="Times New Roman" w:cs="Times New Roman" w:eastAsia="Times New Roman" w:hAnsi="Times New Roman"/>
          <w:sz w:val="24"/>
          <w:szCs w:val="24"/>
        </w:rPr>
        <w:t xml:space="preserve">Chapter 2 reviews existing approaches and the Android platform features used. Chapter 3 describes the system architecture, modules, database design and application flow. Chapter 4 explains the implementation, including the course topics applied and the new concepts learned. Chapter 5 presents the application screens and testing. Chapter 6 concludes the report and lists limitations and future scope.</w:t>
      </w:r>
    </w:p>
    <w:p>
      <w:r>
        <w:br w:type="page"/>
      </w:r>
    </w:p>
    <w:p>
      <w:pPr>
        <w:spacing w:after="120" w:before="240"/>
        <w:jc w:val="center"/>
      </w:pPr>
      <w:r>
        <w:rPr>
          <w:rFonts w:ascii="Times New Roman" w:cs="Times New Roman" w:eastAsia="Times New Roman" w:hAnsi="Times New Roman"/>
          <w:b/>
          <w:bCs/>
          <w:sz w:val="32"/>
          <w:szCs w:val="32"/>
        </w:rPr>
        <w:t xml:space="preserve">CHAPTER 2</w:t>
      </w:r>
    </w:p>
    <w:p>
      <w:pPr>
        <w:pStyle w:val="Heading1"/>
        <w:spacing w:after="360"/>
        <w:jc w:val="center"/>
      </w:pPr>
      <w:r>
        <w:rPr>
          <w:rFonts w:ascii="Times New Roman" w:cs="Times New Roman" w:eastAsia="Times New Roman" w:hAnsi="Times New Roman"/>
          <w:b/>
          <w:bCs/>
          <w:sz w:val="32"/>
          <w:szCs w:val="32"/>
        </w:rPr>
        <w:t xml:space="preserve">LITERATURE REVIEW</w:t>
      </w:r>
    </w:p>
    <w:p>
      <w:pPr>
        <w:pStyle w:val="Heading2"/>
        <w:keepNext/>
        <w:spacing w:after="120" w:before="240" w:line="360"/>
      </w:pPr>
      <w:r>
        <w:rPr>
          <w:rFonts w:ascii="Times New Roman" w:cs="Times New Roman" w:eastAsia="Times New Roman" w:hAnsi="Times New Roman"/>
          <w:b/>
          <w:bCs/>
          <w:sz w:val="28"/>
          <w:szCs w:val="28"/>
        </w:rPr>
        <w:t xml:space="preserve">2.1 GENERAL</w:t>
      </w:r>
    </w:p>
    <w:p>
      <w:pPr>
        <w:spacing w:after="120" w:before="0" w:line="360"/>
        <w:jc w:val="both"/>
      </w:pPr>
      <w:r>
        <w:rPr>
          <w:rFonts w:ascii="Times New Roman" w:cs="Times New Roman" w:eastAsia="Times New Roman" w:hAnsi="Times New Roman"/>
          <w:sz w:val="24"/>
          <w:szCs w:val="24"/>
        </w:rPr>
        <w:t xml:space="preserve">Medication non-adherence has many causes, but simple forgetfulness is one of the most common for patients on long-term therapy (World Health Organization, 2003). Reminder systems, from pill organisers to mobile phone alerts, are a widely used way to address it. Mobile applications add the ability to combine reminders with logging, stock tracking and record keeping on a device the patient already carries.</w:t>
      </w:r>
    </w:p>
    <w:p>
      <w:pPr>
        <w:pStyle w:val="Heading2"/>
        <w:keepNext/>
        <w:spacing w:after="120" w:before="240" w:line="360"/>
      </w:pPr>
      <w:r>
        <w:rPr>
          <w:rFonts w:ascii="Times New Roman" w:cs="Times New Roman" w:eastAsia="Times New Roman" w:hAnsi="Times New Roman"/>
          <w:b/>
          <w:bCs/>
          <w:sz w:val="28"/>
          <w:szCs w:val="28"/>
        </w:rPr>
        <w:t xml:space="preserve">2.2 EXISTING SOLUTIONS</w:t>
      </w:r>
    </w:p>
    <w:p>
      <w:pPr>
        <w:spacing w:after="120" w:before="0" w:line="360"/>
        <w:jc w:val="both"/>
      </w:pPr>
      <w:r>
        <w:rPr>
          <w:rFonts w:ascii="Times New Roman" w:cs="Times New Roman" w:eastAsia="Times New Roman" w:hAnsi="Times New Roman"/>
          <w:sz w:val="24"/>
          <w:szCs w:val="24"/>
        </w:rPr>
        <w:t xml:space="preserve">Table 2.1 compares the common approaches a patient might use today.</w:t>
      </w:r>
    </w:p>
    <w:p>
      <w:pPr>
        <w:keepNext/>
        <w:spacing w:after="100" w:before="200"/>
        <w:jc w:val="center"/>
      </w:pPr>
      <w:r>
        <w:rPr>
          <w:rFonts w:ascii="Times New Roman" w:cs="Times New Roman" w:eastAsia="Times New Roman" w:hAnsi="Times New Roman"/>
          <w:b/>
          <w:bCs/>
          <w:sz w:val="22"/>
          <w:szCs w:val="22"/>
        </w:rPr>
        <w:t xml:space="preserve">Table 2.1: Comparison of existing approaches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024"/>
        <w:gridCol w:w="4435"/>
      </w:tblGrid>
      <w:tr>
        <w:trPr>
          <w:tblHeader/>
        </w:trPr>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Approach</w:t>
            </w:r>
          </w:p>
        </w:tc>
        <w:tc>
          <w:tcPr>
            <w:tcW w:type="dxa" w:w="302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Strengths</w:t>
            </w:r>
          </w:p>
        </w:tc>
        <w:tc>
          <w:tcPr>
            <w:tcW w:type="dxa" w:w="443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Limitations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Paper chart / pill organiser</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Cheap, no technology needed</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 alert at dose time; no record of missed doses; no stock warning</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Phone alarm clock</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Reliable sound at a fixed time</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Does not know medicine, dosage or stock; no adherence history</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General medication-reminder apps</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Reminders and logs in one app</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Many depend on online accounts and feature-dense screens that can be difficult for elderly users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MediCare (this project)</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Reminder with voice, adherence log, stock alert, records, offline</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Single user per device; one dose time per medicine</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2.3 ANDROID PLATFORM CONCEPTS</w:t>
      </w:r>
    </w:p>
    <w:p>
      <w:pPr>
        <w:spacing w:after="120" w:before="0" w:line="360"/>
        <w:jc w:val="both"/>
      </w:pPr>
      <w:r>
        <w:rPr>
          <w:rFonts w:ascii="Times New Roman" w:cs="Times New Roman" w:eastAsia="Times New Roman" w:hAnsi="Times New Roman"/>
          <w:sz w:val="24"/>
          <w:szCs w:val="24"/>
        </w:rPr>
        <w:t xml:space="preserve">The design relies on standard Android components documented by Google: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Activities and Intents: </w:t>
      </w:r>
      <w:r>
        <w:rPr>
          <w:rFonts w:ascii="Times New Roman" w:cs="Times New Roman" w:eastAsia="Times New Roman" w:hAnsi="Times New Roman"/>
          <w:sz w:val="24"/>
          <w:szCs w:val="24"/>
        </w:rPr>
        <w:t xml:space="preserve">each screen is an Activity; explicit Intents move between screens and implicit Intents hand work to other apps such as the dialer, camera and Google Maps (Android Developers, n.d.-a).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Room persistence library: </w:t>
      </w:r>
      <w:r>
        <w:rPr>
          <w:rFonts w:ascii="Times New Roman" w:cs="Times New Roman" w:eastAsia="Times New Roman" w:hAnsi="Times New Roman"/>
          <w:sz w:val="24"/>
          <w:szCs w:val="24"/>
        </w:rPr>
        <w:t xml:space="preserve">an abstraction over SQLite in which entity classes define tables and DAO interfaces define queries checked at compile time (Android Developers, n.d.-b).</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AlarmManager: </w:t>
      </w:r>
      <w:r>
        <w:rPr>
          <w:rFonts w:ascii="Times New Roman" w:cs="Times New Roman" w:eastAsia="Times New Roman" w:hAnsi="Times New Roman"/>
          <w:sz w:val="24"/>
          <w:szCs w:val="24"/>
        </w:rPr>
        <w:t xml:space="preserve">a system service that starts the application at a set time, even when it is not running; exact alarms can fire in battery-saving Doze mode (Android Developers, n.d.-c).</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Notifications: </w:t>
      </w:r>
      <w:r>
        <w:rPr>
          <w:rFonts w:ascii="Times New Roman" w:cs="Times New Roman" w:eastAsia="Times New Roman" w:hAnsi="Times New Roman"/>
          <w:sz w:val="24"/>
          <w:szCs w:val="24"/>
        </w:rPr>
        <w:t xml:space="preserve">notification channels, action buttons and full-screen intents allow an urgent, interactive alert (Android Developers, n.d.-d).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TextToSpeech: </w:t>
      </w:r>
      <w:r>
        <w:rPr>
          <w:rFonts w:ascii="Times New Roman" w:cs="Times New Roman" w:eastAsia="Times New Roman" w:hAnsi="Times New Roman"/>
          <w:sz w:val="24"/>
          <w:szCs w:val="24"/>
        </w:rPr>
        <w:t xml:space="preserve">the built-in speech engine converts text to spoken audio (Android Developers, n.d.-e).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FileProvider: </w:t>
      </w:r>
      <w:r>
        <w:rPr>
          <w:rFonts w:ascii="Times New Roman" w:cs="Times New Roman" w:eastAsia="Times New Roman" w:hAnsi="Times New Roman"/>
          <w:sz w:val="24"/>
          <w:szCs w:val="24"/>
        </w:rPr>
        <w:t xml:space="preserve">shares a file with another application through a secure content URI, used here for camera capture (Android Developers, n.d.-f).</w:t>
      </w:r>
    </w:p>
    <w:p>
      <w:pPr>
        <w:pStyle w:val="Heading2"/>
        <w:keepNext/>
        <w:spacing w:after="120" w:before="240" w:line="360"/>
      </w:pPr>
      <w:r>
        <w:rPr>
          <w:rFonts w:ascii="Times New Roman" w:cs="Times New Roman" w:eastAsia="Times New Roman" w:hAnsi="Times New Roman"/>
          <w:b/>
          <w:bCs/>
          <w:sz w:val="28"/>
          <w:szCs w:val="28"/>
        </w:rPr>
        <w:t xml:space="preserve">2.4 GAP IDENTIFIED</w:t>
      </w:r>
    </w:p>
    <w:p>
      <w:pPr>
        <w:spacing w:after="120" w:before="0" w:line="360"/>
        <w:jc w:val="both"/>
      </w:pPr>
      <w:r>
        <w:rPr>
          <w:rFonts w:ascii="Times New Roman" w:cs="Times New Roman" w:eastAsia="Times New Roman" w:hAnsi="Times New Roman"/>
          <w:sz w:val="24"/>
          <w:szCs w:val="24"/>
        </w:rPr>
        <w:t xml:space="preserve">No single low-cost approach combines an alert that cannot be missed, a spoken reminder, an automatic record of taken and missed doses, stock warnings and medical records, while working fully offline with an interface suited to elderly users. MediCare is designed to fill this gap.</w:t>
      </w:r>
    </w:p>
    <w:p>
      <w:r>
        <w:br w:type="page"/>
      </w:r>
    </w:p>
    <w:p>
      <w:pPr>
        <w:spacing w:after="120" w:before="240"/>
        <w:jc w:val="center"/>
      </w:pPr>
      <w:r>
        <w:rPr>
          <w:rFonts w:ascii="Times New Roman" w:cs="Times New Roman" w:eastAsia="Times New Roman" w:hAnsi="Times New Roman"/>
          <w:b/>
          <w:bCs/>
          <w:sz w:val="32"/>
          <w:szCs w:val="32"/>
        </w:rPr>
        <w:t xml:space="preserve">CHAPTER 3</w:t>
      </w:r>
    </w:p>
    <w:p>
      <w:pPr>
        <w:pStyle w:val="Heading1"/>
        <w:spacing w:after="360"/>
        <w:jc w:val="center"/>
      </w:pPr>
      <w:r>
        <w:rPr>
          <w:rFonts w:ascii="Times New Roman" w:cs="Times New Roman" w:eastAsia="Times New Roman" w:hAnsi="Times New Roman"/>
          <w:b/>
          <w:bCs/>
          <w:sz w:val="32"/>
          <w:szCs w:val="32"/>
        </w:rPr>
        <w:t xml:space="preserve">SYSTEM DESIGN</w:t>
      </w:r>
    </w:p>
    <w:p>
      <w:pPr>
        <w:pStyle w:val="Heading2"/>
        <w:keepNext/>
        <w:spacing w:after="120" w:before="240" w:line="360"/>
      </w:pPr>
      <w:r>
        <w:rPr>
          <w:rFonts w:ascii="Times New Roman" w:cs="Times New Roman" w:eastAsia="Times New Roman" w:hAnsi="Times New Roman"/>
          <w:b/>
          <w:bCs/>
          <w:sz w:val="28"/>
          <w:szCs w:val="28"/>
        </w:rPr>
        <w:t xml:space="preserve">3.1 SYSTEM ARCHITECTURE</w:t>
      </w:r>
    </w:p>
    <w:p>
      <w:pPr>
        <w:spacing w:after="120" w:before="0" w:line="360"/>
        <w:jc w:val="both"/>
      </w:pPr>
      <w:r>
        <w:rPr>
          <w:rFonts w:ascii="Times New Roman" w:cs="Times New Roman" w:eastAsia="Times New Roman" w:hAnsi="Times New Roman"/>
          <w:sz w:val="24"/>
          <w:szCs w:val="24"/>
        </w:rPr>
        <w:t xml:space="preserve">The application is organised into four layers, each in its own Java package. Screens never access the database directly through SQL; they call DAO methods. All alarm handling is done by one utility class, and all work that must happen when the application is closed is done by broadcast receivers. Figure 3.1 shows how the layers interact.</w:t>
      </w:r>
    </w:p>
    <w:p>
      <w:pPr>
        <w:keepNext/>
        <w:spacing w:after="80" w:before="200"/>
        <w:jc w:val="center"/>
      </w:pPr>
      <w:r>
        <w:drawing>
          <wp:inline distT="0" distB="0" distL="0" distR="0">
            <wp:extent cx="6035040" cy="29900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35040" cy="2990088"/>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3.1: System architecture of MediCare</w:t>
      </w:r>
    </w:p>
    <w:p>
      <w:pPr>
        <w:keepNext/>
        <w:spacing w:after="100" w:before="200"/>
        <w:jc w:val="center"/>
      </w:pPr>
      <w:r>
        <w:rPr>
          <w:rFonts w:ascii="Times New Roman" w:cs="Times New Roman" w:eastAsia="Times New Roman" w:hAnsi="Times New Roman"/>
          <w:b/>
          <w:bCs/>
          <w:sz w:val="22"/>
          <w:szCs w:val="22"/>
        </w:rPr>
        <w:t xml:space="preserve">Table 3.1: Layers of the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814"/>
        <w:gridCol w:w="6250"/>
      </w:tblGrid>
      <w:tr>
        <w:trPr>
          <w:tblHeader/>
        </w:trPr>
        <w:tc>
          <w:tcPr>
            <w:tcW w:type="dxa" w:w="201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Layer</w:t>
            </w:r>
          </w:p>
        </w:tc>
        <w:tc>
          <w:tcPr>
            <w:tcW w:type="dxa" w:w="181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Package</w:t>
            </w:r>
          </w:p>
        </w:tc>
        <w:tc>
          <w:tcPr>
            <w:tcW w:type="dxa" w:w="62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Responsibility</w:t>
            </w:r>
          </w:p>
        </w:tc>
      </w:tr>
      <w:tr>
        <w:trPr>
          <w:cantSplit/>
        </w:trPr>
        <w:tc>
          <w:tcPr>
            <w:tcW w:type="dxa" w:w="20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Presentation</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ui/</w:t>
            </w:r>
          </w:p>
        </w:tc>
        <w:tc>
          <w:tcPr>
            <w:tcW w:type="dxa" w:w="6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 Activities with XML layouts, a RecyclerView adapter and shared dialogs</w:t>
            </w:r>
          </w:p>
        </w:tc>
      </w:tr>
      <w:tr>
        <w:trPr>
          <w:cantSplit/>
        </w:trPr>
        <w:tc>
          <w:tcPr>
            <w:tcW w:type="dxa" w:w="20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6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Room database: 4 entity classes, 4 DAO interfaces and AppDatabase</w:t>
            </w:r>
          </w:p>
        </w:tc>
      </w:tr>
      <w:tr>
        <w:trPr>
          <w:cantSplit/>
        </w:trPr>
        <w:tc>
          <w:tcPr>
            <w:tcW w:type="dxa" w:w="20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Background</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receiver/</w:t>
            </w:r>
          </w:p>
        </w:tc>
        <w:tc>
          <w:tcPr>
            <w:tcW w:type="dxa" w:w="6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MedicationAlarmReceiver (dose-time handling) and BootReceiver (restore alarms after restart)</w:t>
            </w:r>
          </w:p>
        </w:tc>
      </w:tr>
      <w:tr>
        <w:trPr>
          <w:cantSplit/>
        </w:trPr>
        <w:tc>
          <w:tcPr>
            <w:tcW w:type="dxa" w:w="201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Utility</w:t>
            </w:r>
          </w:p>
        </w:tc>
        <w:tc>
          <w:tcPr>
            <w:tcW w:type="dxa" w:w="181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util/</w:t>
            </w:r>
          </w:p>
        </w:tc>
        <w:tc>
          <w:tcPr>
            <w:tcW w:type="dxa" w:w="62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AlarmScheduler, DoseActions, TimeUtils and NearbyPlaces: logic shared by several screens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3.2 MODULE DESCRIPTION</w:t>
      </w:r>
    </w:p>
    <w:p>
      <w:pPr>
        <w:spacing w:after="120" w:before="0" w:line="360"/>
        <w:jc w:val="both"/>
      </w:pPr>
      <w:r>
        <w:rPr>
          <w:rFonts w:ascii="Times New Roman" w:cs="Times New Roman" w:eastAsia="Times New Roman" w:hAnsi="Times New Roman"/>
          <w:sz w:val="24"/>
          <w:szCs w:val="24"/>
        </w:rPr>
        <w:t xml:space="preserve">Each screen is made of an XML layout, which defines its appearance, and a Java Activity, which defines its behaviour. Table 3.2 lists the modules.</w:t>
      </w:r>
    </w:p>
    <w:p>
      <w:pPr>
        <w:keepNext/>
        <w:spacing w:after="100" w:before="200"/>
        <w:jc w:val="center"/>
      </w:pPr>
      <w:r>
        <w:rPr>
          <w:rFonts w:ascii="Times New Roman" w:cs="Times New Roman" w:eastAsia="Times New Roman" w:hAnsi="Times New Roman"/>
          <w:b/>
          <w:bCs/>
          <w:sz w:val="22"/>
          <w:szCs w:val="22"/>
        </w:rPr>
        <w:t xml:space="preserve">Table 3.2: Screens and their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2822"/>
        <w:gridCol w:w="2621"/>
        <w:gridCol w:w="3024"/>
      </w:tblGrid>
      <w:tr>
        <w:trPr>
          <w:tblHeader/>
        </w:trPr>
        <w:tc>
          <w:tcPr>
            <w:tcW w:type="dxa" w:w="16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Module</w:t>
            </w:r>
          </w:p>
        </w:tc>
        <w:tc>
          <w:tcPr>
            <w:tcW w:type="dxa" w:w="282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Layout XML</w:t>
            </w:r>
          </w:p>
        </w:tc>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Java class</w:t>
            </w:r>
          </w:p>
        </w:tc>
        <w:tc>
          <w:tcPr>
            <w:tcW w:type="dxa" w:w="302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Function</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Splash</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activity_splash</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SplashActivity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Shows logo for 2 s; routes to Login or Home</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Login / Register</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activity_login_register</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LoginRegisterActivity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Creates the account; checks the SHA-256 password hash</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Home</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activity_main</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MainActivity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 dose, doses logged, quick actions, today’s medicines</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Medicines</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activity_medicine_list, item_medicine_card</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MedicineListActivity, MedicineAdapter</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List, edit, delete and mark medicines taken</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Add / Edit Medicine</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activity_add_edit_medicine</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AddEditMedicineActivity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Form with time picker; saves and schedules the alarm</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Reminder Alert</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activity_reminder_alert</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ReminderAlertActivity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Full-screen alert over lock screen; speaks; Taken / Snooze</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activity_appointments, item_appointment_card</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Book, list and delete doctor appointments</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History</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activity_history, item_history_log</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HistoryActivity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Colour-coded log of taken, snoozed and missed doses</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Notes &amp; Prescriptions</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activity_notes_prescriptions, item_medical_record</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NotesPrescriptionsActivity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Doctor notes and prescription photos</w:t>
            </w:r>
          </w:p>
        </w:tc>
      </w:tr>
      <w:tr>
        <w:trPr>
          <w:cantSplit/>
        </w:trPr>
        <w:tc>
          <w:tcPr>
            <w:tcW w:type="dxa" w:w="161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Profile</w:t>
            </w:r>
          </w:p>
        </w:tc>
        <w:tc>
          <w:tcPr>
            <w:tcW w:type="dxa" w:w="282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activity_profile</w:t>
            </w:r>
          </w:p>
        </w:tc>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ProfileActivity</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Emergency dial, nearest hospital, log out</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3.3 DATABASE DESIGN</w:t>
      </w:r>
    </w:p>
    <w:p>
      <w:pPr>
        <w:spacing w:after="120" w:before="0" w:line="360"/>
        <w:jc w:val="both"/>
      </w:pPr>
      <w:r>
        <w:rPr>
          <w:rFonts w:ascii="Times New Roman" w:cs="Times New Roman" w:eastAsia="Times New Roman" w:hAnsi="Times New Roman"/>
          <w:sz w:val="24"/>
          <w:szCs w:val="24"/>
        </w:rPr>
        <w:t xml:space="preserve">The Room database medireminder_db (version 1) contains four tables. Every table has an auto-generated integer primary key named id. Table 3.3 shows the schema.</w:t>
      </w:r>
    </w:p>
    <w:p>
      <w:pPr>
        <w:keepNext/>
        <w:spacing w:after="100" w:before="200"/>
        <w:jc w:val="center"/>
      </w:pPr>
      <w:r>
        <w:rPr>
          <w:rFonts w:ascii="Times New Roman" w:cs="Times New Roman" w:eastAsia="Times New Roman" w:hAnsi="Times New Roman"/>
          <w:b/>
          <w:bCs/>
          <w:sz w:val="22"/>
          <w:szCs w:val="22"/>
        </w:rPr>
        <w:t xml:space="preserve">Table 3.3: Database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4435"/>
        <w:gridCol w:w="3024"/>
      </w:tblGrid>
      <w:tr>
        <w:trPr>
          <w:tblHeader/>
        </w:trPr>
        <w:tc>
          <w:tcPr>
            <w:tcW w:type="dxa" w:w="2621"/>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Table (entity)</w:t>
            </w:r>
          </w:p>
        </w:tc>
        <w:tc>
          <w:tcPr>
            <w:tcW w:type="dxa" w:w="4435"/>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Columns</w:t>
            </w:r>
          </w:p>
        </w:tc>
        <w:tc>
          <w:tcPr>
            <w:tcW w:type="dxa" w:w="302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Purpose</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medicines (Medicine)</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 name, dosage, frequency, doseHour, doseMinute, stockCount</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One row per medicine and its daily dose time</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dose_logs (DoseLog)</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 medicineId, medicineName, timestamp, status</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One row per event: TAKEN, SNOOZED or MISSED</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appointments (Appointment)</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 doctorName, appointmentDate, appointmentTime, notes</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 appointments</w:t>
            </w:r>
          </w:p>
        </w:tc>
      </w:tr>
      <w:tr>
        <w:trPr>
          <w:cantSplit/>
        </w:trPr>
        <w:tc>
          <w:tcPr>
            <w:tcW w:type="dxa" w:w="262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medical_records (MedicalRecord)</w:t>
            </w:r>
          </w:p>
        </w:tc>
        <w:tc>
          <w:tcPr>
            <w:tcW w:type="dxa" w:w="4435"/>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id, noteText, imagePath, timestamp</w:t>
            </w:r>
          </w:p>
        </w:tc>
        <w:tc>
          <w:tcPr>
            <w:tcW w:type="dxa" w:w="302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Doctor notes and prescription photo paths</w:t>
            </w:r>
          </w:p>
        </w:tc>
      </w:tr>
    </w:tbl>
    <w:p>
      <w:pPr>
        <w:spacing w:after="120"/>
      </w:pPr>
    </w:p>
    <w:p>
      <w:pPr>
        <w:spacing w:after="120" w:before="0" w:line="360"/>
        <w:jc w:val="both"/>
      </w:pPr>
      <w:r>
        <w:rPr>
          <w:rFonts w:ascii="Times New Roman" w:cs="Times New Roman" w:eastAsia="Times New Roman" w:hAnsi="Times New Roman"/>
          <w:sz w:val="24"/>
          <w:szCs w:val="24"/>
        </w:rPr>
        <w:t xml:space="preserve">The medicine name is copied into each dose log so that history remains readable after a medicine is deleted. Stock is reduced with the SQL expression MAX(0, stockCount - 1), so it can never become negative. Login details and the emergency number are stored separately in SharedPreferences, with the password stored only as a SHA-256 hash.</w:t>
      </w:r>
    </w:p>
    <w:p>
      <w:pPr>
        <w:pStyle w:val="Heading2"/>
        <w:keepNext/>
        <w:spacing w:after="120" w:before="240" w:line="360"/>
      </w:pPr>
      <w:r>
        <w:rPr>
          <w:rFonts w:ascii="Times New Roman" w:cs="Times New Roman" w:eastAsia="Times New Roman" w:hAnsi="Times New Roman"/>
          <w:b/>
          <w:bCs/>
          <w:sz w:val="28"/>
          <w:szCs w:val="28"/>
        </w:rPr>
        <w:t xml:space="preserve">3.4 APPLICATION FLOW</w:t>
      </w:r>
    </w:p>
    <w:p>
      <w:pPr>
        <w:spacing w:after="120" w:before="0" w:line="360"/>
        <w:jc w:val="both"/>
      </w:pPr>
      <w:r>
        <w:rPr>
          <w:rFonts w:ascii="Times New Roman" w:cs="Times New Roman" w:eastAsia="Times New Roman" w:hAnsi="Times New Roman"/>
          <w:sz w:val="24"/>
          <w:szCs w:val="24"/>
        </w:rPr>
        <w:t xml:space="preserve">Figure 3.2 shows how the user moves between screens. Home is the central screen; four further tabs are reached from the bottom navigation bar, and the remaining screens open from buttons or from the reminder notification.</w:t>
      </w:r>
    </w:p>
    <w:p>
      <w:pPr>
        <w:keepNext/>
        <w:spacing w:after="80" w:before="200"/>
        <w:jc w:val="center"/>
      </w:pPr>
      <w:r>
        <w:drawing>
          <wp:inline distT="0" distB="0" distL="0" distR="0">
            <wp:extent cx="585216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52160" cy="3200400"/>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3.2: Screen navigation</w:t>
      </w:r>
    </w:p>
    <w:p>
      <w:pPr>
        <w:spacing w:after="120" w:before="0" w:line="360"/>
        <w:jc w:val="both"/>
      </w:pPr>
      <w:r>
        <w:rPr>
          <w:rFonts w:ascii="Times New Roman" w:cs="Times New Roman" w:eastAsia="Times New Roman" w:hAnsi="Times New Roman"/>
          <w:sz w:val="24"/>
          <w:szCs w:val="24"/>
        </w:rPr>
        <w:t xml:space="preserve">Figure 3.3 shows the reminder flow, which runs in the background even when the application is closed.</w:t>
      </w:r>
    </w:p>
    <w:p>
      <w:pPr>
        <w:keepNext/>
        <w:spacing w:after="80" w:before="200"/>
        <w:jc w:val="center"/>
      </w:pPr>
      <w:r>
        <w:drawing>
          <wp:inline distT="0" distB="0" distL="0" distR="0">
            <wp:extent cx="5669280" cy="40507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9280" cy="4050792"/>
                    </a:xfrm>
                    <a:prstGeom prst="rect">
                      <a:avLst/>
                    </a:prstGeom>
                  </pic:spPr>
                </pic:pic>
              </a:graphicData>
            </a:graphic>
          </wp:inline>
        </w:drawing>
      </w:r>
    </w:p>
    <w:p>
      <w:pPr>
        <w:spacing w:after="240"/>
        <w:jc w:val="center"/>
      </w:pPr>
      <w:r>
        <w:rPr>
          <w:rFonts w:ascii="Times New Roman" w:cs="Times New Roman" w:eastAsia="Times New Roman" w:hAnsi="Times New Roman"/>
          <w:b/>
          <w:bCs/>
          <w:sz w:val="22"/>
          <w:szCs w:val="22"/>
        </w:rPr>
        <w:t xml:space="preserve">Figure 3.3: Reminder flow from saving a medicine to finding a pharmacy</w:t>
      </w:r>
    </w:p>
    <w:p>
      <w:pPr>
        <w:pStyle w:val="ListParagraph"/>
        <w:numPr>
          <w:ilvl w:val="0"/>
          <w:numId w:val="4"/>
        </w:numPr>
        <w:spacing w:after="60" w:line="360"/>
        <w:jc w:val="both"/>
      </w:pPr>
      <w:r>
        <w:rPr>
          <w:rFonts w:ascii="Times New Roman" w:cs="Times New Roman" w:eastAsia="Times New Roman" w:hAnsi="Times New Roman"/>
          <w:sz w:val="24"/>
          <w:szCs w:val="24"/>
        </w:rPr>
        <w:t xml:space="preserve">When a medicine is saved, AlarmScheduler sets an exact daily alarm with AlarmManager.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At the dose time, Android delivers the alarm to MedicationAlarmReceiver, which schedules the next day’s alarm and a missed-dose check one hour later.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The receiver posts a high-priority notification with Mark as Taken and Snooze buttons and a full-screen intent that opens ReminderAlertActivity over the lock screen, where the medicine name is spoken.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Taken records a TAKEN log and reduces stock; when three or fewer doses remain, a refill notification offers to find nearby pharmacies.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Snooze sets a one-time alarm ten minutes later. If no TAKEN log exists after one hour, the dose is recorded as MISSED.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After a phone restart, BootReceiver re-creates every alarm from the database.</w:t>
      </w:r>
    </w:p>
    <w:p>
      <w:r>
        <w:br w:type="page"/>
      </w:r>
    </w:p>
    <w:p>
      <w:pPr>
        <w:spacing w:after="120" w:before="240"/>
        <w:jc w:val="center"/>
      </w:pPr>
      <w:r>
        <w:rPr>
          <w:rFonts w:ascii="Times New Roman" w:cs="Times New Roman" w:eastAsia="Times New Roman" w:hAnsi="Times New Roman"/>
          <w:b/>
          <w:bCs/>
          <w:sz w:val="32"/>
          <w:szCs w:val="32"/>
        </w:rPr>
        <w:t xml:space="preserve">CHAPTER 4</w:t>
      </w:r>
    </w:p>
    <w:p>
      <w:pPr>
        <w:pStyle w:val="Heading1"/>
        <w:spacing w:after="360"/>
        <w:jc w:val="center"/>
      </w:pPr>
      <w:r>
        <w:rPr>
          <w:rFonts w:ascii="Times New Roman" w:cs="Times New Roman" w:eastAsia="Times New Roman" w:hAnsi="Times New Roman"/>
          <w:b/>
          <w:bCs/>
          <w:sz w:val="32"/>
          <w:szCs w:val="32"/>
        </w:rPr>
        <w:t xml:space="preserve">IMPLEMENTATION</w:t>
      </w:r>
    </w:p>
    <w:p>
      <w:pPr>
        <w:pStyle w:val="Heading2"/>
        <w:keepNext/>
        <w:spacing w:after="120" w:before="240" w:line="360"/>
      </w:pPr>
      <w:r>
        <w:rPr>
          <w:rFonts w:ascii="Times New Roman" w:cs="Times New Roman" w:eastAsia="Times New Roman" w:hAnsi="Times New Roman"/>
          <w:b/>
          <w:bCs/>
          <w:sz w:val="28"/>
          <w:szCs w:val="28"/>
        </w:rPr>
        <w:t xml:space="preserve">4.1 TOOLS AND TECHNOLOGIES</w:t>
      </w:r>
    </w:p>
    <w:p>
      <w:pPr>
        <w:keepNext/>
        <w:spacing w:after="100" w:before="200"/>
        <w:jc w:val="center"/>
      </w:pPr>
      <w:r>
        <w:rPr>
          <w:rFonts w:ascii="Times New Roman" w:cs="Times New Roman" w:eastAsia="Times New Roman" w:hAnsi="Times New Roman"/>
          <w:b/>
          <w:bCs/>
          <w:sz w:val="22"/>
          <w:szCs w:val="22"/>
        </w:rPr>
        <w:t xml:space="preserve">Table 4.1: Tools and technologies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rPr>
          <w:tblHeader/>
        </w:trPr>
        <w:tc>
          <w:tcPr>
            <w:tcW w:type="dxa" w:w="252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Area</w:t>
            </w:r>
          </w:p>
        </w:tc>
        <w:tc>
          <w:tcPr>
            <w:tcW w:type="dxa" w:w="7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Technology used</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Language and IDE</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Java, Android Studio</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User interface</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XML layouts, Material Components (MaterialCardView, TextInputLayout, BottomNavigationView, ExtendedFloatingActionButton), ConstraintLayout, RecyclerView</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Room persistence library over SQLite; SharedPreferences for login data</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Background work</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AlarmManager with exact alarms, BroadcastReceiver, goAsync()</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Alerts</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NotificationCompat with channels, action buttons and full-screen intent; TextToSpeech</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Camera and files</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ACTION_IMAGE_CAPTURE intent with FileProvider; app-specific storage</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Maps</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Implicit intent to Google Maps (geo: URI) with browser fallback</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Security</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SHA-256 password hashing with MessageDigest; runtime permissions</w:t>
            </w:r>
          </w:p>
        </w:tc>
      </w:tr>
      <w:tr>
        <w:trPr>
          <w:cantSplit/>
        </w:trPr>
        <w:tc>
          <w:tcPr>
            <w:tcW w:type="dxa" w:w="252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Testing</w:t>
            </w:r>
          </w:p>
        </w:tc>
        <w:tc>
          <w:tcPr>
            <w:tcW w:type="dxa" w:w="7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JUnit unit tests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4.2 COURSE TOPICS APPLIED</w:t>
      </w:r>
    </w:p>
    <w:p>
      <w:pPr>
        <w:spacing w:after="120" w:before="0" w:line="360"/>
        <w:jc w:val="both"/>
      </w:pPr>
      <w:r>
        <w:rPr>
          <w:rFonts w:ascii="Times New Roman" w:cs="Times New Roman" w:eastAsia="Times New Roman" w:hAnsi="Times New Roman"/>
          <w:sz w:val="24"/>
          <w:szCs w:val="24"/>
        </w:rPr>
        <w:t xml:space="preserve">Table 4.2 maps the units of the course to the features where they are used in MediCare.</w:t>
      </w:r>
    </w:p>
    <w:p>
      <w:pPr>
        <w:keepNext/>
        <w:spacing w:after="100" w:before="200"/>
        <w:jc w:val="center"/>
      </w:pPr>
      <w:r>
        <w:rPr>
          <w:rFonts w:ascii="Times New Roman" w:cs="Times New Roman" w:eastAsia="Times New Roman" w:hAnsi="Times New Roman"/>
          <w:b/>
          <w:bCs/>
          <w:sz w:val="22"/>
          <w:szCs w:val="22"/>
        </w:rPr>
        <w:t xml:space="preserve">Table 4.2: Course units applied in the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528"/>
        <w:gridCol w:w="5544"/>
      </w:tblGrid>
      <w:tr>
        <w:trPr>
          <w:tblHeader/>
        </w:trPr>
        <w:tc>
          <w:tcPr>
            <w:tcW w:type="dxa" w:w="10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Unit</w:t>
            </w:r>
          </w:p>
        </w:tc>
        <w:tc>
          <w:tcPr>
            <w:tcW w:type="dxa" w:w="352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Course topic</w:t>
            </w:r>
          </w:p>
        </w:tc>
        <w:tc>
          <w:tcPr>
            <w:tcW w:type="dxa" w:w="5544"/>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2"/>
                <w:szCs w:val="22"/>
              </w:rPr>
              <w:t xml:space="preserve">Where it is used in MediCare</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Simple controls</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Buttons and text fields on every form</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Screen layout</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ConstraintLayout, LinearLayout and ScrollView</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Menus</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Bottom navigation built from bottom_nav_menu.xml</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Date picker</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Appointment date; TimePicker for dose and appointment time</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Toasts and pop-up dialog boxes</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Confirmation toasts; AlertDialog before every delete</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Multiscreen applications</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10 Activities connected with explicit Intents</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Displaying images stored on the device</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Prescription photos saved in app storage and shown as thumbnails</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Location using Google Maps</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Nearest pharmacy and hospital opened in Google Maps</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6</w:t>
            </w:r>
          </w:p>
        </w:tc>
        <w:tc>
          <w:tcPr>
            <w:tcW w:type="dxa" w:w="352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Database connectivity using SQLite</w:t>
            </w:r>
          </w:p>
        </w:tc>
        <w:tc>
          <w:tcPr>
            <w:tcW w:type="dxa" w:w="554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2"/>
                <w:szCs w:val="22"/>
              </w:rPr>
              <w:t xml:space="preserve">Room database on SQLite with four tables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4.3 NEW CONCEPTS (SELF-LEARNING)</w:t>
      </w:r>
    </w:p>
    <w:p>
      <w:pPr>
        <w:spacing w:after="120" w:before="0" w:line="360"/>
        <w:jc w:val="both"/>
      </w:pPr>
      <w:r>
        <w:rPr>
          <w:rFonts w:ascii="Times New Roman" w:cs="Times New Roman" w:eastAsia="Times New Roman" w:hAnsi="Times New Roman"/>
          <w:sz w:val="24"/>
          <w:szCs w:val="24"/>
        </w:rPr>
        <w:t xml:space="preserve">The following concepts are not part of the course units and were learned independently for this project: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AlarmManager and BroadcastReceiver: </w:t>
      </w:r>
      <w:r>
        <w:rPr>
          <w:rFonts w:ascii="Times New Roman" w:cs="Times New Roman" w:eastAsia="Times New Roman" w:hAnsi="Times New Roman"/>
          <w:sz w:val="24"/>
          <w:szCs w:val="24"/>
        </w:rPr>
        <w:t xml:space="preserve">reminders that fire when the application is closed and are restored after a reboot.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Notification actions and full-screen intent: </w:t>
      </w:r>
      <w:r>
        <w:rPr>
          <w:rFonts w:ascii="Times New Roman" w:cs="Times New Roman" w:eastAsia="Times New Roman" w:hAnsi="Times New Roman"/>
          <w:sz w:val="24"/>
          <w:szCs w:val="24"/>
        </w:rPr>
        <w:t xml:space="preserve">Taken and Snooze buttons on the notification, and an alert screen shown over the lock screen.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TextToSpeech: </w:t>
      </w:r>
      <w:r>
        <w:rPr>
          <w:rFonts w:ascii="Times New Roman" w:cs="Times New Roman" w:eastAsia="Times New Roman" w:hAnsi="Times New Roman"/>
          <w:sz w:val="24"/>
          <w:szCs w:val="24"/>
        </w:rPr>
        <w:t xml:space="preserve">the medicine name and dosage are spoken aloud for elderly users.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RecyclerView with Adapter and ViewHolder: </w:t>
      </w:r>
      <w:r>
        <w:rPr>
          <w:rFonts w:ascii="Times New Roman" w:cs="Times New Roman" w:eastAsia="Times New Roman" w:hAnsi="Times New Roman"/>
          <w:sz w:val="24"/>
          <w:szCs w:val="24"/>
        </w:rPr>
        <w:t xml:space="preserve">efficient lists on four screens.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FileProvider camera capture: </w:t>
      </w:r>
      <w:r>
        <w:rPr>
          <w:rFonts w:ascii="Times New Roman" w:cs="Times New Roman" w:eastAsia="Times New Roman" w:hAnsi="Times New Roman"/>
          <w:sz w:val="24"/>
          <w:szCs w:val="24"/>
        </w:rPr>
        <w:t xml:space="preserve">full-resolution prescription photos shared securely with the camera app.</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Runtime permissions: </w:t>
      </w:r>
      <w:r>
        <w:rPr>
          <w:rFonts w:ascii="Times New Roman" w:cs="Times New Roman" w:eastAsia="Times New Roman" w:hAnsi="Times New Roman"/>
          <w:sz w:val="24"/>
          <w:szCs w:val="24"/>
        </w:rPr>
        <w:t xml:space="preserve">camera and notification permissions requested at the time of use.</w:t>
      </w:r>
    </w:p>
    <w:p>
      <w:pPr>
        <w:pStyle w:val="Heading2"/>
        <w:keepNext/>
        <w:spacing w:after="120" w:before="240" w:line="360"/>
      </w:pPr>
      <w:r>
        <w:rPr>
          <w:rFonts w:ascii="Times New Roman" w:cs="Times New Roman" w:eastAsia="Times New Roman" w:hAnsi="Times New Roman"/>
          <w:b/>
          <w:bCs/>
          <w:sz w:val="28"/>
          <w:szCs w:val="28"/>
        </w:rPr>
        <w:t xml:space="preserve">4.4 KEY IMPLEMENTATION DETAILS</w:t>
      </w:r>
    </w:p>
    <w:p>
      <w:pPr>
        <w:pStyle w:val="Heading3"/>
        <w:keepNext/>
        <w:spacing w:after="80" w:before="180" w:line="360"/>
      </w:pPr>
      <w:r>
        <w:rPr>
          <w:rFonts w:ascii="Times New Roman" w:cs="Times New Roman" w:eastAsia="Times New Roman" w:hAnsi="Times New Roman"/>
          <w:b/>
          <w:bCs/>
          <w:sz w:val="24"/>
          <w:szCs w:val="24"/>
        </w:rPr>
        <w:t xml:space="preserve">4.4.1 Daily reminder scheduling</w:t>
      </w:r>
    </w:p>
    <w:p>
      <w:pPr>
        <w:spacing w:after="120" w:before="0" w:line="360"/>
        <w:jc w:val="both"/>
      </w:pPr>
      <w:r>
        <w:rPr>
          <w:rFonts w:ascii="Times New Roman" w:cs="Times New Roman" w:eastAsia="Times New Roman" w:hAnsi="Times New Roman"/>
          <w:sz w:val="24"/>
          <w:szCs w:val="24"/>
        </w:rPr>
        <w:t xml:space="preserve">AlarmManager alarms fire only once. AlarmScheduler sets the next occurrence of the dose time, and MedicationAlarmReceiver schedules the following day’s alarm each time it fires. Separate request codes are used for the daily alarm (medicine id), the snooze alarm (100000 + id) and the missed-dose check (200000 + id), so the three never overwrite one another.</w:t>
      </w:r>
    </w:p>
    <w:p>
      <w:pPr>
        <w:keepNext/>
        <w:keepLines/>
        <w:shd w:fill="F2F2F2" w:color="auto" w:val="clear"/>
        <w:spacing w:after="0" w:line="240"/>
        <w:ind w:left="360"/>
      </w:pPr>
      <w:r>
        <w:rPr>
          <w:rFonts w:ascii="Courier New" w:cs="Courier New" w:eastAsia="Courier New" w:hAnsi="Courier New"/>
          <w:sz w:val="18"/>
          <w:szCs w:val="18"/>
        </w:rPr>
        <w:t xml:space="preserve">public static void scheduleDaily(Context context, int medicineId, String name,</w:t>
      </w:r>
    </w:p>
    <w:p>
      <w:pPr>
        <w:keepNext/>
        <w:keepLines/>
        <w:shd w:fill="F2F2F2" w:color="auto" w:val="clear"/>
        <w:spacing w:after="0" w:line="240"/>
        <w:ind w:left="360"/>
      </w:pPr>
      <w:r>
        <w:rPr>
          <w:rFonts w:ascii="Courier New" w:cs="Courier New" w:eastAsia="Courier New" w:hAnsi="Courier New"/>
          <w:sz w:val="18"/>
          <w:szCs w:val="18"/>
        </w:rPr>
        <w:t xml:space="preserve">                                 String dosage, int hour, int minute) {</w:t>
      </w:r>
    </w:p>
    <w:p>
      <w:pPr>
        <w:keepNext/>
        <w:keepLines/>
        <w:shd w:fill="F2F2F2" w:color="auto" w:val="clear"/>
        <w:spacing w:after="0" w:line="240"/>
        <w:ind w:left="360"/>
      </w:pPr>
      <w:r>
        <w:rPr>
          <w:rFonts w:ascii="Courier New" w:cs="Courier New" w:eastAsia="Courier New" w:hAnsi="Courier New"/>
          <w:sz w:val="18"/>
          <w:szCs w:val="18"/>
        </w:rPr>
        <w:t xml:space="preserve">    long triggerAt = TimeUtils.nextTriggerMillis(</w:t>
      </w:r>
    </w:p>
    <w:p>
      <w:pPr>
        <w:keepNext/>
        <w:keepLines/>
        <w:shd w:fill="F2F2F2" w:color="auto" w:val="clear"/>
        <w:spacing w:after="0" w:line="240"/>
        <w:ind w:left="360"/>
      </w:pPr>
      <w:r>
        <w:rPr>
          <w:rFonts w:ascii="Courier New" w:cs="Courier New" w:eastAsia="Courier New" w:hAnsi="Courier New"/>
          <w:sz w:val="18"/>
          <w:szCs w:val="18"/>
        </w:rPr>
        <w:t xml:space="preserve">            System.currentTimeMillis(), hour, minute);</w:t>
      </w:r>
    </w:p>
    <w:p>
      <w:pPr>
        <w:keepNext/>
        <w:keepLines/>
        <w:shd w:fill="F2F2F2" w:color="auto" w:val="clear"/>
        <w:spacing w:after="0" w:line="240"/>
        <w:ind w:left="360"/>
      </w:pPr>
      <w:r>
        <w:rPr>
          <w:rFonts w:ascii="Courier New" w:cs="Courier New" w:eastAsia="Courier New" w:hAnsi="Courier New"/>
          <w:sz w:val="18"/>
          <w:szCs w:val="18"/>
        </w:rPr>
        <w:t xml:space="preserve">    Intent intent = baseIntent(context, MedicationAlarmReceiver.ACTION_ALARM,</w:t>
      </w:r>
    </w:p>
    <w:p>
      <w:pPr>
        <w:keepNext/>
        <w:keepLines/>
        <w:shd w:fill="F2F2F2" w:color="auto" w:val="clear"/>
        <w:spacing w:after="0" w:line="240"/>
        <w:ind w:left="360"/>
      </w:pPr>
      <w:r>
        <w:rPr>
          <w:rFonts w:ascii="Courier New" w:cs="Courier New" w:eastAsia="Courier New" w:hAnsi="Courier New"/>
          <w:sz w:val="18"/>
          <w:szCs w:val="18"/>
        </w:rPr>
        <w:t xml:space="preserve">                               medicineId, name, dosage);</w:t>
      </w:r>
    </w:p>
    <w:p>
      <w:pPr>
        <w:keepNext/>
        <w:keepLines/>
        <w:shd w:fill="F2F2F2" w:color="auto" w:val="clear"/>
        <w:spacing w:after="0" w:line="240"/>
        <w:ind w:left="360"/>
      </w:pPr>
      <w:r>
        <w:rPr>
          <w:rFonts w:ascii="Courier New" w:cs="Courier New" w:eastAsia="Courier New" w:hAnsi="Courier New"/>
          <w:sz w:val="18"/>
          <w:szCs w:val="18"/>
        </w:rPr>
        <w:t xml:space="preserve">    setExact(context, triggerAt, pending(context, medicineId, intent));</w:t>
      </w:r>
    </w:p>
    <w:p>
      <w:pPr>
        <w:keepNext w:val="false"/>
        <w:keepLines/>
        <w:shd w:fill="F2F2F2" w:color="auto" w:val="clear"/>
        <w:spacing w:after="0" w:line="240"/>
        <w:ind w:left="360"/>
      </w:pPr>
      <w:r>
        <w:rPr>
          <w:rFonts w:ascii="Courier New" w:cs="Courier New" w:eastAsia="Courier New" w:hAnsi="Courier New"/>
          <w:sz w:val="18"/>
          <w:szCs w:val="18"/>
        </w:rPr>
        <w:t xml:space="preserve">}</w:t>
      </w:r>
    </w:p>
    <w:p>
      <w:pPr>
        <w:spacing w:after="120"/>
      </w:pPr>
    </w:p>
    <w:p>
      <w:pPr>
        <w:spacing w:after="120" w:before="0" w:line="360"/>
        <w:jc w:val="both"/>
      </w:pPr>
      <w:r>
        <w:rPr>
          <w:rFonts w:ascii="Times New Roman" w:cs="Times New Roman" w:eastAsia="Times New Roman" w:hAnsi="Times New Roman"/>
          <w:sz w:val="24"/>
          <w:szCs w:val="24"/>
        </w:rPr>
        <w:t xml:space="preserve">setExactAndAllowWhileIdle() is used so that the alarm fires in Doze mode. If the user has turned off exact alarms on Android 12 or later, the scheduler falls back to an inexact alarm instead of crashing.</w:t>
      </w:r>
    </w:p>
    <w:p>
      <w:pPr>
        <w:pStyle w:val="Heading3"/>
        <w:keepNext/>
        <w:spacing w:after="80" w:before="180" w:line="360"/>
      </w:pPr>
      <w:r>
        <w:rPr>
          <w:rFonts w:ascii="Times New Roman" w:cs="Times New Roman" w:eastAsia="Times New Roman" w:hAnsi="Times New Roman"/>
          <w:b/>
          <w:bCs/>
          <w:sz w:val="24"/>
          <w:szCs w:val="24"/>
        </w:rPr>
        <w:t xml:space="preserve">4.4.2 Background processing and missed-dose detection</w:t>
      </w:r>
    </w:p>
    <w:p>
      <w:pPr>
        <w:spacing w:after="120" w:before="0" w:line="360"/>
        <w:jc w:val="both"/>
      </w:pPr>
      <w:r>
        <w:rPr>
          <w:rFonts w:ascii="Times New Roman" w:cs="Times New Roman" w:eastAsia="Times New Roman" w:hAnsi="Times New Roman"/>
          <w:sz w:val="24"/>
          <w:szCs w:val="24"/>
        </w:rPr>
        <w:t xml:space="preserve">The receiver calls goAsync() so that the process stays alive while it reads the database and speaks. All database work runs on a single shared background thread, AppDatabase.DB_EXECUTOR, because Room does not allow queries on the main thread. One hour after each alarm, a check counts TAKEN logs since the alarm time; if there are none, a MISSED log is written.</w:t>
      </w:r>
    </w:p>
    <w:p>
      <w:pPr>
        <w:pStyle w:val="Heading3"/>
        <w:keepNext/>
        <w:spacing w:after="80" w:before="180" w:line="360"/>
      </w:pPr>
      <w:r>
        <w:rPr>
          <w:rFonts w:ascii="Times New Roman" w:cs="Times New Roman" w:eastAsia="Times New Roman" w:hAnsi="Times New Roman"/>
          <w:b/>
          <w:bCs/>
          <w:sz w:val="24"/>
          <w:szCs w:val="24"/>
        </w:rPr>
        <w:t xml:space="preserve">4.4.3 Stock tracking and nearby pharmacy</w:t>
      </w:r>
    </w:p>
    <w:p>
      <w:pPr>
        <w:spacing w:after="120" w:before="0" w:line="360"/>
        <w:jc w:val="both"/>
      </w:pPr>
      <w:r>
        <w:rPr>
          <w:rFonts w:ascii="Times New Roman" w:cs="Times New Roman" w:eastAsia="Times New Roman" w:hAnsi="Times New Roman"/>
          <w:sz w:val="24"/>
          <w:szCs w:val="24"/>
        </w:rPr>
        <w:t xml:space="preserve">Marking a dose taken reduces the stock by one. When three or fewer doses remain, the medicine card shows the stock in red and a refill notification appears with a Find nearby pharmacy button. NearbyPlaces opens Google Maps with the query geo:0,0?q=pharmacy, which searches around the phone’s current location without requiring an API key or location permission in MediCare. If Google Maps is not installed, another maps application or the web browser is used.</w:t>
      </w:r>
    </w:p>
    <w:p>
      <w:pPr>
        <w:pStyle w:val="Heading3"/>
        <w:keepNext/>
        <w:spacing w:after="80" w:before="180" w:line="360"/>
      </w:pPr>
      <w:r>
        <w:rPr>
          <w:rFonts w:ascii="Times New Roman" w:cs="Times New Roman" w:eastAsia="Times New Roman" w:hAnsi="Times New Roman"/>
          <w:b/>
          <w:bCs/>
          <w:sz w:val="24"/>
          <w:szCs w:val="24"/>
        </w:rPr>
        <w:t xml:space="preserve">4.4.4 Prescription capture</w:t>
      </w:r>
    </w:p>
    <w:p>
      <w:pPr>
        <w:spacing w:after="120" w:before="0" w:line="360"/>
        <w:jc w:val="both"/>
      </w:pPr>
      <w:r>
        <w:rPr>
          <w:rFonts w:ascii="Times New Roman" w:cs="Times New Roman" w:eastAsia="Times New Roman" w:hAnsi="Times New Roman"/>
          <w:sz w:val="24"/>
          <w:szCs w:val="24"/>
        </w:rPr>
        <w:t xml:space="preserve">An empty image file is created in the application’s Pictures folder and shared with the camera application through FileProvider. The camera writes the full-resolution photo into that file. If the capture is cancelled, the empty file is deleted. Photos are decoded at reduced size for display to avoid running out of memory.</w:t>
      </w:r>
    </w:p>
    <w:p>
      <w:pPr>
        <w:pStyle w:val="Heading3"/>
        <w:keepNext/>
        <w:spacing w:after="80" w:before="180" w:line="360"/>
      </w:pPr>
      <w:r>
        <w:rPr>
          <w:rFonts w:ascii="Times New Roman" w:cs="Times New Roman" w:eastAsia="Times New Roman" w:hAnsi="Times New Roman"/>
          <w:b/>
          <w:bCs/>
          <w:sz w:val="24"/>
          <w:szCs w:val="24"/>
        </w:rPr>
        <w:t xml:space="preserve">4.4.5 Login and permissions</w:t>
      </w:r>
    </w:p>
    <w:p>
      <w:pPr>
        <w:spacing w:after="120" w:before="0" w:line="360"/>
        <w:jc w:val="both"/>
      </w:pPr>
      <w:r>
        <w:rPr>
          <w:rFonts w:ascii="Times New Roman" w:cs="Times New Roman" w:eastAsia="Times New Roman" w:hAnsi="Times New Roman"/>
          <w:sz w:val="24"/>
          <w:szCs w:val="24"/>
        </w:rPr>
        <w:t xml:space="preserve">Passwords are hashed with SHA-256 before being stored. The camera and notification permissions are requested at runtime. The manifest declares a FileProvider, a boot receiver and the package queries needed on Android 11 and later to detect the camera and dialer applications.</w:t>
      </w:r>
    </w:p>
    <w:p>
      <w:r>
        <w:br w:type="page"/>
      </w:r>
    </w:p>
    <w:p>
      <w:pPr>
        <w:spacing w:after="120" w:before="240"/>
        <w:jc w:val="center"/>
      </w:pPr>
      <w:r>
        <w:rPr>
          <w:rFonts w:ascii="Times New Roman" w:cs="Times New Roman" w:eastAsia="Times New Roman" w:hAnsi="Times New Roman"/>
          <w:b/>
          <w:bCs/>
          <w:sz w:val="32"/>
          <w:szCs w:val="32"/>
        </w:rPr>
        <w:t xml:space="preserve">CHAPTER 5</w:t>
      </w:r>
    </w:p>
    <w:p>
      <w:pPr>
        <w:pStyle w:val="Heading1"/>
        <w:spacing w:after="360"/>
        <w:jc w:val="center"/>
      </w:pPr>
      <w:r>
        <w:rPr>
          <w:rFonts w:ascii="Times New Roman" w:cs="Times New Roman" w:eastAsia="Times New Roman" w:hAnsi="Times New Roman"/>
          <w:b/>
          <w:bCs/>
          <w:sz w:val="32"/>
          <w:szCs w:val="32"/>
        </w:rPr>
        <w:t xml:space="preserve">RESULTS AND TESTING</w:t>
      </w:r>
    </w:p>
    <w:p>
      <w:pPr>
        <w:pStyle w:val="Heading2"/>
        <w:keepNext/>
        <w:spacing w:after="120" w:before="240" w:line="360"/>
      </w:pPr>
      <w:r>
        <w:rPr>
          <w:rFonts w:ascii="Times New Roman" w:cs="Times New Roman" w:eastAsia="Times New Roman" w:hAnsi="Times New Roman"/>
          <w:b/>
          <w:bCs/>
          <w:sz w:val="28"/>
          <w:szCs w:val="28"/>
        </w:rPr>
        <w:t xml:space="preserve">5.1 APPLICATION SCREENS</w:t>
      </w:r>
    </w:p>
    <w:p>
      <w:pPr>
        <w:spacing w:after="120" w:before="0" w:line="360"/>
        <w:jc w:val="both"/>
      </w:pPr>
      <w:r>
        <w:rPr>
          <w:rFonts w:ascii="Times New Roman" w:cs="Times New Roman" w:eastAsia="Times New Roman" w:hAnsi="Times New Roman"/>
          <w:sz w:val="24"/>
          <w:szCs w:val="24"/>
        </w:rPr>
        <w:t xml:space="preserve">Figures 5.1 to 5.3 show the application running on an Android device.</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360"/>
        <w:gridCol w:w="3360"/>
        <w:gridCol w:w="3360"/>
      </w:tblGrid>
      <w:tr>
        <w:trPr>
          <w:cantSplit/>
        </w:trPr>
        <w:tc>
          <w:tcPr>
            <w:tcW w:type="dxa" w:w="3360"/>
            <w:tcBorders>
              <w:top w:val="none" w:color="FFFFFF" w:sz="0"/>
              <w:left w:val="none" w:color="FFFFFF" w:sz="0"/>
              <w:bottom w:val="none" w:color="FFFFFF" w:sz="0"/>
              <w:right w:val="none" w:color="FFFFFF" w:sz="0"/>
            </w:tcBorders>
          </w:tcPr>
          <w:p>
            <w:pPr>
              <w:jc w:val="center"/>
            </w:pPr>
            <w:r>
              <w:drawing>
                <wp:inline distT="0" distB="0" distL="0" distR="0">
                  <wp:extent cx="20383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38350" cy="4210050"/>
                          </a:xfrm>
                          <a:prstGeom prst="rect">
                            <a:avLst/>
                          </a:prstGeom>
                        </pic:spPr>
                      </pic:pic>
                    </a:graphicData>
                  </a:graphic>
                </wp:inline>
              </w:drawing>
            </w:r>
          </w:p>
          <w:p>
            <w:pPr>
              <w:spacing w:before="80"/>
              <w:jc w:val="center"/>
            </w:pPr>
            <w:r>
              <w:rPr>
                <w:rFonts w:ascii="Times New Roman" w:cs="Times New Roman" w:eastAsia="Times New Roman" w:hAnsi="Times New Roman"/>
                <w:b/>
                <w:bCs/>
                <w:sz w:val="20"/>
                <w:szCs w:val="20"/>
              </w:rPr>
              <w:t xml:space="preserve">Figure 5.1: Home dashboard</w:t>
            </w:r>
          </w:p>
        </w:tc>
        <w:tc>
          <w:tcPr>
            <w:tcW w:type="dxa" w:w="3360"/>
            <w:tcBorders>
              <w:top w:val="none" w:color="FFFFFF" w:sz="0"/>
              <w:left w:val="none" w:color="FFFFFF" w:sz="0"/>
              <w:bottom w:val="none" w:color="FFFFFF" w:sz="0"/>
              <w:right w:val="none" w:color="FFFFFF" w:sz="0"/>
            </w:tcBorders>
          </w:tcPr>
          <w:p>
            <w:pPr>
              <w:jc w:val="center"/>
            </w:pPr>
            <w:r>
              <w:drawing>
                <wp:inline distT="0" distB="0" distL="0" distR="0">
                  <wp:extent cx="19431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43100" cy="4210050"/>
                          </a:xfrm>
                          <a:prstGeom prst="rect">
                            <a:avLst/>
                          </a:prstGeom>
                        </pic:spPr>
                      </pic:pic>
                    </a:graphicData>
                  </a:graphic>
                </wp:inline>
              </w:drawing>
            </w:r>
          </w:p>
          <w:p>
            <w:pPr>
              <w:spacing w:before="80"/>
              <w:jc w:val="center"/>
            </w:pPr>
            <w:r>
              <w:rPr>
                <w:rFonts w:ascii="Times New Roman" w:cs="Times New Roman" w:eastAsia="Times New Roman" w:hAnsi="Times New Roman"/>
                <w:b/>
                <w:bCs/>
                <w:sz w:val="20"/>
                <w:szCs w:val="20"/>
              </w:rPr>
              <w:t xml:space="preserve">Figure 5.2: Medication schedule</w:t>
            </w:r>
          </w:p>
        </w:tc>
        <w:tc>
          <w:tcPr>
            <w:tcW w:type="dxa" w:w="3360"/>
            <w:tcBorders>
              <w:top w:val="none" w:color="FFFFFF" w:sz="0"/>
              <w:left w:val="none" w:color="FFFFFF" w:sz="0"/>
              <w:bottom w:val="none" w:color="FFFFFF" w:sz="0"/>
              <w:right w:val="none" w:color="FFFFFF" w:sz="0"/>
            </w:tcBorders>
          </w:tcPr>
          <w:p>
            <w:pPr>
              <w:jc w:val="center"/>
            </w:pPr>
            <w:r>
              <w:drawing>
                <wp:inline distT="0" distB="0" distL="0" distR="0">
                  <wp:extent cx="19240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24050" cy="4210050"/>
                          </a:xfrm>
                          <a:prstGeom prst="rect">
                            <a:avLst/>
                          </a:prstGeom>
                        </pic:spPr>
                      </pic:pic>
                    </a:graphicData>
                  </a:graphic>
                </wp:inline>
              </w:drawing>
            </w:r>
          </w:p>
          <w:p>
            <w:pPr>
              <w:spacing w:before="80"/>
              <w:jc w:val="center"/>
            </w:pPr>
            <w:r>
              <w:rPr>
                <w:rFonts w:ascii="Times New Roman" w:cs="Times New Roman" w:eastAsia="Times New Roman" w:hAnsi="Times New Roman"/>
                <w:b/>
                <w:bCs/>
                <w:sz w:val="20"/>
                <w:szCs w:val="20"/>
              </w:rPr>
              <w:t xml:space="preserve">Figure 5.3: Doctor appointments</w:t>
            </w:r>
          </w:p>
        </w:tc>
      </w:tr>
    </w:tbl>
    <w:p>
      <w:pPr>
        <w:spacing w:after="120"/>
      </w:pPr>
    </w:p>
    <w:p>
      <w:pPr>
        <w:spacing w:after="120" w:before="0" w:line="360"/>
        <w:jc w:val="both"/>
      </w:pPr>
      <w:r>
        <w:rPr>
          <w:rFonts w:ascii="Times New Roman" w:cs="Times New Roman" w:eastAsia="Times New Roman" w:hAnsi="Times New Roman"/>
          <w:sz w:val="24"/>
          <w:szCs w:val="24"/>
        </w:rPr>
        <w:t xml:space="preserve">The Home dashboard shows the next upcoming dose with a one-tap Mark Taken button, the number of doses logged and quick actions. The Medicines screen lists each schedule with its time and remaining stock. The Appointments screen uses date and time pickers and lists saved appointments.</w:t>
      </w:r>
    </w:p>
    <w:p>
      <w:pPr>
        <w:pStyle w:val="Heading2"/>
        <w:keepNext/>
        <w:spacing w:after="120" w:before="240" w:line="360"/>
      </w:pPr>
      <w:r>
        <w:rPr>
          <w:rFonts w:ascii="Times New Roman" w:cs="Times New Roman" w:eastAsia="Times New Roman" w:hAnsi="Times New Roman"/>
          <w:b/>
          <w:bCs/>
          <w:sz w:val="28"/>
          <w:szCs w:val="28"/>
        </w:rPr>
        <w:t xml:space="preserve">5.2 UNIT TESTING</w:t>
      </w:r>
    </w:p>
    <w:p>
      <w:pPr>
        <w:spacing w:after="120" w:before="0" w:line="360"/>
        <w:jc w:val="both"/>
      </w:pPr>
      <w:r>
        <w:rPr>
          <w:rFonts w:ascii="Times New Roman" w:cs="Times New Roman" w:eastAsia="Times New Roman" w:hAnsi="Times New Roman"/>
          <w:sz w:val="24"/>
          <w:szCs w:val="24"/>
        </w:rPr>
        <w:t xml:space="preserve">The time calculations used for reminders are kept in TimeUtils, a pure Java class, so that they can be tested with JUnit without a device. All eight tests in TimeUtilsTest passed.</w:t>
      </w:r>
    </w:p>
    <w:p>
      <w:pPr>
        <w:keepNext/>
        <w:spacing w:after="100" w:before="200"/>
        <w:jc w:val="center"/>
      </w:pPr>
      <w:r>
        <w:rPr>
          <w:rFonts w:ascii="Times New Roman" w:cs="Times New Roman" w:eastAsia="Times New Roman" w:hAnsi="Times New Roman"/>
          <w:b/>
          <w:bCs/>
          <w:sz w:val="22"/>
          <w:szCs w:val="22"/>
        </w:rPr>
        <w:t xml:space="preserve">Table 5.1: Unit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3226"/>
        <w:gridCol w:w="4838"/>
        <w:gridCol w:w="1210"/>
      </w:tblGrid>
      <w:tr>
        <w:trPr>
          <w:tblHeader/>
        </w:trPr>
        <w:tc>
          <w:tcPr>
            <w:tcW w:type="dxa" w:w="80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No.</w:t>
            </w:r>
          </w:p>
        </w:tc>
        <w:tc>
          <w:tcPr>
            <w:tcW w:type="dxa" w:w="32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Test</w:t>
            </w:r>
          </w:p>
        </w:tc>
        <w:tc>
          <w:tcPr>
            <w:tcW w:type="dxa" w:w="48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What it checks</w:t>
            </w:r>
          </w:p>
        </w:tc>
        <w:tc>
          <w:tcPr>
            <w:tcW w:type="dxa" w:w="12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Result</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1</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format12h</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Midnight, noon and zero-padding (e.g. 08:05 AM)</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2</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minutesUntil</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Time to next dose wraps past midnight</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3</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nextTrigger_laterToday</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Alarm later today stays today</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4</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nextTrigger_alreadyPassed</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Passed time moves to tomorrow</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5</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nextTrigger_exactlyNow</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Rescheduling at fire time does not ring again immediately</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6</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nextTrigger_crossesMonthAndYear</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31 Dec 23:00 → 1 Jan 06:00</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7</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appointmentSortKey_ordersAmPm</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AM/PM times sort in the correct order</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8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8</w:t>
            </w:r>
          </w:p>
        </w:tc>
        <w:tc>
          <w:tcPr>
            <w:tcW w:type="dxa" w:w="3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appointmentSortKey_badInput</w:t>
            </w:r>
          </w:p>
        </w:tc>
        <w:tc>
          <w:tcPr>
            <w:tcW w:type="dxa" w:w="483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Invalid dates sort last instead of crashing</w:t>
            </w:r>
          </w:p>
        </w:tc>
        <w:tc>
          <w:tcPr>
            <w:tcW w:type="dxa" w:w="121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Pass</w:t>
            </w:r>
          </w:p>
        </w:tc>
      </w:tr>
    </w:tbl>
    <w:p>
      <w:pPr>
        <w:spacing w:after="120"/>
      </w:pPr>
    </w:p>
    <w:p>
      <w:pPr>
        <w:pStyle w:val="Heading2"/>
        <w:keepNext/>
        <w:spacing w:after="120" w:before="240" w:line="360"/>
      </w:pPr>
      <w:r>
        <w:rPr>
          <w:rFonts w:ascii="Times New Roman" w:cs="Times New Roman" w:eastAsia="Times New Roman" w:hAnsi="Times New Roman"/>
          <w:b/>
          <w:bCs/>
          <w:sz w:val="28"/>
          <w:szCs w:val="28"/>
        </w:rPr>
        <w:t xml:space="preserve">5.3 FUNCTIONAL TEST CASES</w:t>
      </w:r>
    </w:p>
    <w:p>
      <w:pPr>
        <w:spacing w:after="120" w:before="0" w:line="360"/>
        <w:jc w:val="both"/>
      </w:pPr>
      <w:r>
        <w:rPr>
          <w:rFonts w:ascii="Times New Roman" w:cs="Times New Roman" w:eastAsia="Times New Roman" w:hAnsi="Times New Roman"/>
          <w:sz w:val="24"/>
          <w:szCs w:val="24"/>
        </w:rPr>
        <w:t xml:space="preserve">Table 5.2 lists the functional test cases for the main features and the expected behaviour.</w:t>
      </w:r>
    </w:p>
    <w:p>
      <w:pPr>
        <w:keepNext/>
        <w:spacing w:after="100" w:before="200"/>
        <w:jc w:val="center"/>
      </w:pPr>
      <w:r>
        <w:rPr>
          <w:rFonts w:ascii="Times New Roman" w:cs="Times New Roman" w:eastAsia="Times New Roman" w:hAnsi="Times New Roman"/>
          <w:b/>
          <w:bCs/>
          <w:sz w:val="22"/>
          <w:szCs w:val="22"/>
        </w:rPr>
        <w:t xml:space="preserve">Table 5.2: Functional 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830"/>
        <w:gridCol w:w="5242"/>
      </w:tblGrid>
      <w:tr>
        <w:trPr>
          <w:tblHeader/>
        </w:trPr>
        <w:tc>
          <w:tcPr>
            <w:tcW w:type="dxa" w:w="100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ID</w:t>
            </w:r>
          </w:p>
        </w:tc>
        <w:tc>
          <w:tcPr>
            <w:tcW w:type="dxa" w:w="38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Scenario</w:t>
            </w:r>
          </w:p>
        </w:tc>
        <w:tc>
          <w:tcPr>
            <w:tcW w:type="dxa" w:w="5242"/>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20"/>
                <w:szCs w:val="20"/>
              </w:rPr>
              <w:t xml:space="preserve">Expected result</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TC1</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Register and log in</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Home screen opens; wrong password shows an error</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TC2</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Add a medicine due in 2 minutes</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Medicine listed; reminder fires at the set time</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TC3</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Reminder with phone locked</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Full-screen alert opens and speaks the medicine name</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TC4</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Tap Mark as Taken</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TAKEN log in History; stock reduces by 1</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TC5</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Tap Snooze</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SNOOZED log; reminder rings again after 10 minutes</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TC6</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Ignore the reminder for 1 hour</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MISSED log appears in History</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TC7</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Stock falls to 3</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Refill notification with Find nearby pharmacy button</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TC8</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Restart the phone</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Reminders still fire at their times</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TC9</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Delete a medicine</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Confirmation dialog; no further reminders for it</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TC10</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Capture a prescription photo</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Photo and notes saved and listed with thumbnail</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TC11</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Deny camera permission</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Message shown; application does not crash</w:t>
            </w:r>
          </w:p>
        </w:tc>
      </w:tr>
      <w:tr>
        <w:trPr>
          <w:cantSplit/>
        </w:trPr>
        <w:tc>
          <w:tcPr>
            <w:tcW w:type="dxa" w:w="100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TC12</w:t>
            </w:r>
          </w:p>
        </w:tc>
        <w:tc>
          <w:tcPr>
            <w:tcW w:type="dxa" w:w="383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Find nearest hospital</w:t>
            </w:r>
          </w:p>
        </w:tc>
        <w:tc>
          <w:tcPr>
            <w:tcW w:type="dxa" w:w="5242"/>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sz w:val="20"/>
                <w:szCs w:val="20"/>
              </w:rPr>
              <w:t xml:space="preserve">Google Maps opens with hospitals nearby</w:t>
            </w:r>
          </w:p>
        </w:tc>
      </w:tr>
    </w:tbl>
    <w:p>
      <w:r>
        <w:br w:type="page"/>
      </w:r>
    </w:p>
    <w:p>
      <w:pPr>
        <w:spacing w:after="120" w:before="240"/>
        <w:jc w:val="center"/>
      </w:pPr>
      <w:r>
        <w:rPr>
          <w:rFonts w:ascii="Times New Roman" w:cs="Times New Roman" w:eastAsia="Times New Roman" w:hAnsi="Times New Roman"/>
          <w:b/>
          <w:bCs/>
          <w:sz w:val="32"/>
          <w:szCs w:val="32"/>
        </w:rPr>
        <w:t xml:space="preserve">CHAPTER 6</w:t>
      </w:r>
    </w:p>
    <w:p>
      <w:pPr>
        <w:pStyle w:val="Heading1"/>
        <w:spacing w:after="360"/>
        <w:jc w:val="center"/>
      </w:pPr>
      <w:r>
        <w:rPr>
          <w:rFonts w:ascii="Times New Roman" w:cs="Times New Roman" w:eastAsia="Times New Roman" w:hAnsi="Times New Roman"/>
          <w:b/>
          <w:bCs/>
          <w:sz w:val="32"/>
          <w:szCs w:val="32"/>
        </w:rPr>
        <w:t xml:space="preserve">CONCLUSION AND FUTURE SCOPE</w:t>
      </w:r>
    </w:p>
    <w:p>
      <w:pPr>
        <w:pStyle w:val="Heading2"/>
        <w:keepNext/>
        <w:spacing w:after="120" w:before="240" w:line="360"/>
      </w:pPr>
      <w:r>
        <w:rPr>
          <w:rFonts w:ascii="Times New Roman" w:cs="Times New Roman" w:eastAsia="Times New Roman" w:hAnsi="Times New Roman"/>
          <w:b/>
          <w:bCs/>
          <w:sz w:val="28"/>
          <w:szCs w:val="28"/>
        </w:rPr>
        <w:t xml:space="preserve">6.1 CONCLUSION</w:t>
      </w:r>
    </w:p>
    <w:p>
      <w:pPr>
        <w:spacing w:after="120" w:before="0" w:line="360"/>
        <w:jc w:val="both"/>
      </w:pPr>
      <w:r>
        <w:rPr>
          <w:rFonts w:ascii="Times New Roman" w:cs="Times New Roman" w:eastAsia="Times New Roman" w:hAnsi="Times New Roman"/>
          <w:sz w:val="24"/>
          <w:szCs w:val="24"/>
        </w:rPr>
        <w:t xml:space="preserve">MediCare meets its objectives of helping elderly patients take their medicines on time and keep their health information in one place. Exact daily reminders with a full-screen alert and spoken message address missed doses. Automatic logging of taken, snoozed and missed doses gives a clear adherence history. Stock tracking with refill alerts and a one-tap pharmacy search prevents treatment gaps. Appointments and prescription photos are stored alongside the schedule, and all data stays on the device.</w:t>
      </w:r>
    </w:p>
    <w:p>
      <w:pPr>
        <w:spacing w:after="120" w:before="0" w:line="360"/>
        <w:jc w:val="both"/>
      </w:pPr>
      <w:r>
        <w:rPr>
          <w:rFonts w:ascii="Times New Roman" w:cs="Times New Roman" w:eastAsia="Times New Roman" w:hAnsi="Times New Roman"/>
          <w:sz w:val="24"/>
          <w:szCs w:val="24"/>
        </w:rPr>
        <w:t xml:space="preserve">The project applies the course topics on user interface design, multiscreen applications, images, Google Maps and SQLite databases, and extends them with independently learned concepts: AlarmManager with broadcast receivers, interactive and full-screen notifications, and text-to-speech.</w:t>
      </w:r>
    </w:p>
    <w:p>
      <w:pPr>
        <w:pStyle w:val="Heading2"/>
        <w:keepNext/>
        <w:spacing w:after="120" w:before="240" w:line="360"/>
      </w:pPr>
      <w:r>
        <w:rPr>
          <w:rFonts w:ascii="Times New Roman" w:cs="Times New Roman" w:eastAsia="Times New Roman" w:hAnsi="Times New Roman"/>
          <w:b/>
          <w:bCs/>
          <w:sz w:val="28"/>
          <w:szCs w:val="28"/>
        </w:rPr>
        <w:t xml:space="preserve">6.2 LIMITATIONS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Each medicine has one reminder time per day; the frequency field is descriptive only.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One patient account per device, stored locally.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 is not backed up; uninstalling the application removes it.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Blood group and allergy details on the Profile screen are not yet editable.</w:t>
      </w:r>
    </w:p>
    <w:p>
      <w:pPr>
        <w:pStyle w:val="Heading2"/>
        <w:keepNext/>
        <w:spacing w:after="120" w:before="240" w:line="360"/>
      </w:pPr>
      <w:r>
        <w:rPr>
          <w:rFonts w:ascii="Times New Roman" w:cs="Times New Roman" w:eastAsia="Times New Roman" w:hAnsi="Times New Roman"/>
          <w:b/>
          <w:bCs/>
          <w:sz w:val="28"/>
          <w:szCs w:val="28"/>
        </w:rPr>
        <w:t xml:space="preserve">6.3 FUTURE SCOPE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Alert a caregiver by SMS or Firebase notification when a dose is missed.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Support several dose times per day for one medicine.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Back up and synchronise data with Firebase.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Adherence charts by week and month.</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Hindi and regional-language interface and voice reminders.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Editable medical profile with blood group, allergies and conditions.</w:t>
      </w:r>
    </w:p>
    <w:p>
      <w:r>
        <w:br w:type="page"/>
      </w:r>
    </w:p>
    <w:p>
      <w:pPr>
        <w:pStyle w:val="Heading1"/>
        <w:spacing w:after="360"/>
        <w:jc w:val="center"/>
      </w:pPr>
      <w:r>
        <w:rPr>
          <w:rFonts w:ascii="Times New Roman" w:cs="Times New Roman" w:eastAsia="Times New Roman" w:hAnsi="Times New Roman"/>
          <w:b/>
          <w:bCs/>
          <w:sz w:val="32"/>
          <w:szCs w:val="32"/>
        </w:rPr>
        <w:t xml:space="preserve">REFERENCES</w:t>
      </w:r>
    </w:p>
    <w:p>
      <w:pPr>
        <w:pStyle w:val="ListParagraph"/>
        <w:numPr>
          <w:ilvl w:val="0"/>
          <w:numId w:val="5"/>
        </w:numPr>
        <w:spacing w:after="60" w:line="360"/>
        <w:jc w:val="left"/>
      </w:pPr>
      <w:r>
        <w:rPr>
          <w:rFonts w:ascii="Times New Roman" w:cs="Times New Roman" w:eastAsia="Times New Roman" w:hAnsi="Times New Roman"/>
          <w:sz w:val="24"/>
          <w:szCs w:val="24"/>
        </w:rPr>
        <w:t xml:space="preserve">World Health Organization (2003) ‘Adherence to Long-Term Therapies: Evidence for Action’, World Health Organization, Geneva.</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(n.d.-a) ‘Intents and intent filters’. Available at: https://developer.android.com/guide/components/intents-filters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(n.d.-b) ‘Save data in a local database using Room’. Available at: https://developer.android.com/training/data-storage/room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(n.d.-c) ‘Schedule alarms’. Available at: https://developer.android.com/develop/background-work/services/alarms/schedule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(n.d.-d) ‘Create a notification’. Available at: https://developer.android.com/develop/ui/views/notifications/build-notification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(n.d.-e) ‘TextToSpeech’. Available at: https://developer.android.com/reference/android/speech/tts/TextToSpeech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(n.d.-f) ‘FileProvider’. Available at: https://developer.android.com/reference/androidx/core/content/FileProvider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Android Developers (n.d.-g) ‘Create dynamic lists with RecyclerView’. Available at: https://developer.android.com/develop/ui/views/layout/recyclerview (Accessed: 15 October 2026).</w:t>
      </w:r>
    </w:p>
    <w:p>
      <w:pPr>
        <w:pStyle w:val="ListParagraph"/>
        <w:numPr>
          <w:ilvl w:val="0"/>
          <w:numId w:val="5"/>
        </w:numPr>
        <w:spacing w:after="60" w:line="360"/>
        <w:jc w:val="left"/>
      </w:pPr>
      <w:r>
        <w:rPr>
          <w:rFonts w:ascii="Times New Roman" w:cs="Times New Roman" w:eastAsia="Times New Roman" w:hAnsi="Times New Roman"/>
          <w:sz w:val="24"/>
          <w:szCs w:val="24"/>
        </w:rPr>
        <w:t xml:space="preserve">Material Design (n.d.) ‘Material Components for Android’. Available at: https://github.com/material-components/material-components-android (Accessed: 15 October 2026).</w:t>
      </w:r>
    </w:p>
    <w:sectPr>
      <w:headerReference w:type="default" r:id="rId8"/>
      <w:footerReference w:type="default" r:id="rId9"/>
      <w:pgSz w:w="12240" w:h="15840" w:orient="portrait"/>
      <w:pgMar w:top="1460" w:right="1080" w:bottom="1080" w:left="1080" w:header="72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6766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76650" cy="7810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6766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67665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image" Target="media/475c50b2bb184d1f02ea7f617b5b32f455a82a4f.png"/><Relationship Id="rId11" Type="http://schemas.openxmlformats.org/officeDocument/2006/relationships/image" Target="media/c1e16d3eff420b9338953467335b4fa0fa844f9f.png"/><Relationship Id="rId12" Type="http://schemas.openxmlformats.org/officeDocument/2006/relationships/image" Target="media/4398ac3bd3b5a8b03f8995e59dbf527e67e4b090.png"/><Relationship Id="rId13" Type="http://schemas.openxmlformats.org/officeDocument/2006/relationships/image" Target="media/1a1d632aed1d39cabc05d2e54b10d82acd2b6ef0.png"/><Relationship Id="rId14" Type="http://schemas.openxmlformats.org/officeDocument/2006/relationships/image" Target="media/3803c7e9ffb584c93d371d2e1365a98a0b7ead75.png"/><Relationship Id="rId15" Type="http://schemas.openxmlformats.org/officeDocument/2006/relationships/image" Target="media/b9c3435a035b8f001845e3168a1f27e81657d0f2.png"/><Relationship Id="rId16" Type="http://schemas.openxmlformats.org/officeDocument/2006/relationships/image" Target="media/6f4131f8c31509eaeda7dfcb533c501696971f7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f59e4d2fe535c0dc40790d7694bea92f0b93cea.jpg"/></Relationships>
</file>

<file path=word/_rels/header2.xml.rels><?xml version="1.0" encoding="UTF-8"?><Relationships xmlns="http://schemas.openxmlformats.org/package/2006/relationships"><Relationship Id="rId0" Type="http://schemas.openxmlformats.org/officeDocument/2006/relationships/image" Target="media/1f59e4d2fe535c0dc40790d7694bea92f0b93cea.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2026-10-15T06:43:47.359Z</dcterms:created>
  <dcterms:modified xsi:type="dcterms:W3CDTF">2026-10-15T06:43:47.359Z</dcterms:modified>
</cp:coreProperties>
</file>

<file path=docProps/custom.xml><?xml version="1.0" encoding="utf-8"?>
<Properties xmlns="http://schemas.openxmlformats.org/officeDocument/2006/custom-properties" xmlns:vt="http://schemas.openxmlformats.org/officeDocument/2006/docPropsVTypes"/>
</file>