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AF07E" w14:textId="77777777" w:rsidR="00323ED9" w:rsidRPr="00671355" w:rsidRDefault="00323ED9" w:rsidP="00323ED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14:paraId="4A48ED1C" w14:textId="77777777" w:rsidR="00323ED9" w:rsidRPr="00583AB1" w:rsidRDefault="00323ED9" w:rsidP="00323ED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ABD351E" w14:textId="77777777" w:rsidR="00323ED9" w:rsidRPr="00671355" w:rsidRDefault="00323ED9" w:rsidP="00323ED9">
      <w:r w:rsidRPr="00671355">
        <w:t>You need to simplify the configuration of beans in the library management application using annotations.</w:t>
      </w:r>
    </w:p>
    <w:p w14:paraId="77ABB9F4" w14:textId="77777777" w:rsidR="00323ED9" w:rsidRPr="00671355" w:rsidRDefault="00323ED9" w:rsidP="00323ED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209C1BA" w14:textId="77777777" w:rsidR="00323ED9" w:rsidRPr="00671355" w:rsidRDefault="00323ED9" w:rsidP="00323ED9">
      <w:pPr>
        <w:numPr>
          <w:ilvl w:val="0"/>
          <w:numId w:val="1"/>
        </w:numPr>
      </w:pPr>
      <w:r w:rsidRPr="00671355">
        <w:rPr>
          <w:b/>
          <w:bCs/>
        </w:rPr>
        <w:t>Enable Component Scanning:</w:t>
      </w:r>
    </w:p>
    <w:p w14:paraId="1B59A842" w14:textId="77777777" w:rsidR="00323ED9" w:rsidRPr="00671355" w:rsidRDefault="00323ED9" w:rsidP="00323ED9">
      <w:pPr>
        <w:numPr>
          <w:ilvl w:val="1"/>
          <w:numId w:val="1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proofErr w:type="spellStart"/>
      <w:proofErr w:type="gramStart"/>
      <w:r w:rsidRPr="00671355">
        <w:rPr>
          <w:b/>
          <w:bCs/>
        </w:rPr>
        <w:t>com.library</w:t>
      </w:r>
      <w:proofErr w:type="spellEnd"/>
      <w:proofErr w:type="gramEnd"/>
      <w:r w:rsidRPr="00671355">
        <w:t xml:space="preserve"> package.</w:t>
      </w:r>
    </w:p>
    <w:p w14:paraId="59989B7B" w14:textId="77777777" w:rsidR="00323ED9" w:rsidRPr="00671355" w:rsidRDefault="00323ED9" w:rsidP="00323ED9">
      <w:pPr>
        <w:numPr>
          <w:ilvl w:val="0"/>
          <w:numId w:val="1"/>
        </w:numPr>
      </w:pPr>
      <w:r w:rsidRPr="00671355">
        <w:rPr>
          <w:b/>
          <w:bCs/>
        </w:rPr>
        <w:t>Annotate Classes:</w:t>
      </w:r>
    </w:p>
    <w:p w14:paraId="4E919DAB" w14:textId="77777777" w:rsidR="00323ED9" w:rsidRPr="00671355" w:rsidRDefault="00323ED9" w:rsidP="00323ED9">
      <w:pPr>
        <w:numPr>
          <w:ilvl w:val="1"/>
          <w:numId w:val="1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class.</w:t>
      </w:r>
    </w:p>
    <w:p w14:paraId="435A76BF" w14:textId="77777777" w:rsidR="00323ED9" w:rsidRPr="00671355" w:rsidRDefault="00323ED9" w:rsidP="00323ED9">
      <w:pPr>
        <w:numPr>
          <w:ilvl w:val="1"/>
          <w:numId w:val="1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class.</w:t>
      </w:r>
    </w:p>
    <w:p w14:paraId="008A5E20" w14:textId="77777777" w:rsidR="00323ED9" w:rsidRPr="00671355" w:rsidRDefault="00323ED9" w:rsidP="00323ED9">
      <w:pPr>
        <w:numPr>
          <w:ilvl w:val="0"/>
          <w:numId w:val="1"/>
        </w:numPr>
      </w:pPr>
      <w:r w:rsidRPr="00671355">
        <w:rPr>
          <w:b/>
          <w:bCs/>
        </w:rPr>
        <w:t>Test the Configuration:</w:t>
      </w:r>
    </w:p>
    <w:p w14:paraId="574991D8" w14:textId="77777777" w:rsidR="00323ED9" w:rsidRPr="00671355" w:rsidRDefault="00323ED9" w:rsidP="00323ED9">
      <w:pPr>
        <w:numPr>
          <w:ilvl w:val="1"/>
          <w:numId w:val="1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annotation-based configuration.</w:t>
      </w:r>
    </w:p>
    <w:p w14:paraId="2C1C0C77" w14:textId="77777777" w:rsidR="00323ED9" w:rsidRDefault="00323ED9"/>
    <w:sectPr w:rsidR="0032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57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D9"/>
    <w:rsid w:val="00323ED9"/>
    <w:rsid w:val="00E7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06DE"/>
  <w15:chartTrackingRefBased/>
  <w15:docId w15:val="{F4FDD698-8197-41D7-A759-1EAB5F33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ED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kommineni</dc:creator>
  <cp:keywords/>
  <dc:description/>
  <cp:lastModifiedBy>kavya kommineni</cp:lastModifiedBy>
  <cp:revision>1</cp:revision>
  <dcterms:created xsi:type="dcterms:W3CDTF">2024-08-07T17:46:00Z</dcterms:created>
  <dcterms:modified xsi:type="dcterms:W3CDTF">2024-08-07T17:46:00Z</dcterms:modified>
</cp:coreProperties>
</file>