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4: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Arrange-Act-Assert (AAA) Pattern, Test Fixtures, Setup and Teardown Methods in JUnit Scenario: You need to organize your tests using the Arrange-Act-Assert (AAA) pattern and use setup and teardown methods.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tests using the AAA pattern.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@Before and @After annotations for setup and teardown methods.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 * b;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org.junit.Before;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@Before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System.out.println("Setup: Calculator instance created.");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@After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= null;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System.out.println("Teardown: Calculator instance cleared.");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testMultiply() 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calculator.multiply(4, 5);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assertEquals(20, result);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testSubtract()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calculator.subtract(10, 4);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assertEquals(6, result);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