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DBEDC" w14:textId="77777777" w:rsidR="0027541A" w:rsidRDefault="0027541A" w:rsidP="0027541A">
      <w:pPr>
        <w:pStyle w:val="Heading1"/>
      </w:pPr>
      <w:r>
        <w:t>Impact of Vaccination on COVID-19 Mortality Rate in the United States</w:t>
      </w:r>
    </w:p>
    <w:p w14:paraId="16CFF2D0" w14:textId="77777777" w:rsidR="0027541A" w:rsidRDefault="0027541A" w:rsidP="0027541A">
      <w:pPr>
        <w:pStyle w:val="Heading2"/>
      </w:pPr>
      <w:r>
        <w:t>Overview</w:t>
      </w:r>
    </w:p>
    <w:p w14:paraId="42A2D6D3" w14:textId="77777777" w:rsidR="0027541A" w:rsidRDefault="0027541A" w:rsidP="0027541A">
      <w:pPr>
        <w:pStyle w:val="NormalWeb"/>
      </w:pPr>
      <w:r>
        <w:t>This study analyzes the impact of COVID-19 vaccinations on mortality rates across different U.S. states. The research aims to identify correlations between vaccination rates, COVID-19 cases, and deaths, providing insights into the effectiveness of vaccination programs.</w:t>
      </w:r>
    </w:p>
    <w:p w14:paraId="7C183E81" w14:textId="77777777" w:rsidR="0027541A" w:rsidRDefault="0027541A" w:rsidP="0027541A">
      <w:pPr>
        <w:pStyle w:val="Heading2"/>
      </w:pPr>
      <w:r>
        <w:t>Data Sources</w:t>
      </w:r>
    </w:p>
    <w:p w14:paraId="4922E39B" w14:textId="77777777" w:rsidR="0027541A" w:rsidRDefault="0027541A" w:rsidP="0027541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COVID-19 Cases &amp; Deaths:</w:t>
      </w:r>
      <w:r>
        <w:t xml:space="preserve"> Retrieved from </w:t>
      </w:r>
      <w:hyperlink r:id="rId8" w:history="1">
        <w:r>
          <w:rPr>
            <w:rStyle w:val="Hyperlink"/>
            <w:rFonts w:eastAsiaTheme="majorEastAsia"/>
          </w:rPr>
          <w:t>USA Facts</w:t>
        </w:r>
      </w:hyperlink>
    </w:p>
    <w:p w14:paraId="5A829E2E" w14:textId="77777777" w:rsidR="0027541A" w:rsidRDefault="0027541A" w:rsidP="0027541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Vaccination Data:</w:t>
      </w:r>
      <w:r>
        <w:t xml:space="preserve"> Sourced from </w:t>
      </w:r>
      <w:hyperlink r:id="rId9" w:history="1">
        <w:r>
          <w:rPr>
            <w:rStyle w:val="Hyperlink"/>
            <w:rFonts w:eastAsiaTheme="majorEastAsia"/>
          </w:rPr>
          <w:t>Our World in Data</w:t>
        </w:r>
      </w:hyperlink>
      <w:r>
        <w:t xml:space="preserve"> and </w:t>
      </w:r>
      <w:hyperlink r:id="rId10" w:history="1">
        <w:r>
          <w:rPr>
            <w:rStyle w:val="Hyperlink"/>
            <w:rFonts w:eastAsiaTheme="majorEastAsia"/>
          </w:rPr>
          <w:t>USA Facts</w:t>
        </w:r>
      </w:hyperlink>
    </w:p>
    <w:p w14:paraId="5FFB21A0" w14:textId="77777777" w:rsidR="0027541A" w:rsidRDefault="0027541A" w:rsidP="0027541A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State-wise Population Data:</w:t>
      </w:r>
    </w:p>
    <w:p w14:paraId="4045EBF0" w14:textId="77777777" w:rsidR="0027541A" w:rsidRDefault="0027541A" w:rsidP="0027541A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2020 Census:</w:t>
      </w:r>
      <w:r>
        <w:t xml:space="preserve"> </w:t>
      </w:r>
      <w:hyperlink r:id="rId11" w:history="1">
        <w:r>
          <w:rPr>
            <w:rStyle w:val="Hyperlink"/>
            <w:rFonts w:eastAsiaTheme="majorEastAsia"/>
          </w:rPr>
          <w:t>State.1KeyData</w:t>
        </w:r>
      </w:hyperlink>
    </w:p>
    <w:p w14:paraId="557936D8" w14:textId="77777777" w:rsidR="0027541A" w:rsidRDefault="0027541A" w:rsidP="0027541A">
      <w:pPr>
        <w:pStyle w:val="NormalWeb"/>
        <w:numPr>
          <w:ilvl w:val="1"/>
          <w:numId w:val="5"/>
        </w:numPr>
      </w:pPr>
      <w:r>
        <w:rPr>
          <w:rStyle w:val="Strong"/>
          <w:rFonts w:eastAsiaTheme="majorEastAsia"/>
        </w:rPr>
        <w:t>2021 Estimates:</w:t>
      </w:r>
      <w:r>
        <w:t xml:space="preserve"> </w:t>
      </w:r>
      <w:hyperlink r:id="rId12" w:history="1">
        <w:r>
          <w:rPr>
            <w:rStyle w:val="Hyperlink"/>
            <w:rFonts w:eastAsiaTheme="majorEastAsia"/>
          </w:rPr>
          <w:t>World Population Review</w:t>
        </w:r>
      </w:hyperlink>
    </w:p>
    <w:p w14:paraId="2639E273" w14:textId="77777777" w:rsidR="0027541A" w:rsidRDefault="0027541A" w:rsidP="0027541A">
      <w:pPr>
        <w:pStyle w:val="Heading2"/>
      </w:pPr>
      <w:r>
        <w:t>Methodology</w:t>
      </w:r>
    </w:p>
    <w:p w14:paraId="15B1116C" w14:textId="77777777" w:rsidR="0027541A" w:rsidRDefault="0027541A" w:rsidP="0027541A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Data Collection:</w:t>
      </w:r>
    </w:p>
    <w:p w14:paraId="44F62630" w14:textId="77777777" w:rsidR="0027541A" w:rsidRDefault="0027541A" w:rsidP="0027541A">
      <w:pPr>
        <w:pStyle w:val="NormalWeb"/>
        <w:numPr>
          <w:ilvl w:val="1"/>
          <w:numId w:val="6"/>
        </w:numPr>
      </w:pPr>
      <w:r>
        <w:t>Gathered daily COVID-19 case, death, and vaccination data in CSV format.</w:t>
      </w:r>
    </w:p>
    <w:p w14:paraId="3223E3FE" w14:textId="77777777" w:rsidR="0027541A" w:rsidRDefault="0027541A" w:rsidP="0027541A">
      <w:pPr>
        <w:pStyle w:val="NormalWeb"/>
        <w:numPr>
          <w:ilvl w:val="1"/>
          <w:numId w:val="6"/>
        </w:numPr>
      </w:pPr>
      <w:r>
        <w:t>Compiled datasets into an Excel file with separate sheets for cases, deaths, and vaccinations.</w:t>
      </w:r>
    </w:p>
    <w:p w14:paraId="25EE57F9" w14:textId="77777777" w:rsidR="0027541A" w:rsidRDefault="0027541A" w:rsidP="0027541A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Data Processing:</w:t>
      </w:r>
    </w:p>
    <w:p w14:paraId="43B1B6FC" w14:textId="77777777" w:rsidR="0027541A" w:rsidRDefault="0027541A" w:rsidP="0027541A">
      <w:pPr>
        <w:pStyle w:val="NormalWeb"/>
        <w:numPr>
          <w:ilvl w:val="1"/>
          <w:numId w:val="6"/>
        </w:numPr>
      </w:pPr>
      <w:r>
        <w:t>Summed cumulative values for total cases, vaccinations, and deaths per year.</w:t>
      </w:r>
    </w:p>
    <w:p w14:paraId="13C5BEFC" w14:textId="77777777" w:rsidR="0027541A" w:rsidRDefault="0027541A" w:rsidP="0027541A">
      <w:pPr>
        <w:pStyle w:val="NormalWeb"/>
        <w:numPr>
          <w:ilvl w:val="1"/>
          <w:numId w:val="6"/>
        </w:numPr>
      </w:pPr>
      <w:r>
        <w:t>Sorted data by highest and lowest values to identify trends.</w:t>
      </w:r>
    </w:p>
    <w:p w14:paraId="243C906E" w14:textId="77777777" w:rsidR="0027541A" w:rsidRDefault="0027541A" w:rsidP="0027541A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Analysis &amp; Correlation:</w:t>
      </w:r>
    </w:p>
    <w:p w14:paraId="427D9F5B" w14:textId="77777777" w:rsidR="0027541A" w:rsidRDefault="0027541A" w:rsidP="0027541A">
      <w:pPr>
        <w:pStyle w:val="NormalWeb"/>
        <w:numPr>
          <w:ilvl w:val="1"/>
          <w:numId w:val="6"/>
        </w:numPr>
      </w:pPr>
      <w:r>
        <w:t>Compared states with the highest mortality rates against those with the highest vaccination rates.</w:t>
      </w:r>
    </w:p>
    <w:p w14:paraId="68574644" w14:textId="77777777" w:rsidR="0027541A" w:rsidRDefault="0027541A" w:rsidP="0027541A">
      <w:pPr>
        <w:pStyle w:val="NormalWeb"/>
        <w:numPr>
          <w:ilvl w:val="1"/>
          <w:numId w:val="6"/>
        </w:numPr>
      </w:pPr>
      <w:r>
        <w:t xml:space="preserve">Calculated </w:t>
      </w:r>
      <w:r>
        <w:rPr>
          <w:rStyle w:val="Strong"/>
          <w:rFonts w:eastAsiaTheme="majorEastAsia"/>
        </w:rPr>
        <w:t>correlation coefficients</w:t>
      </w:r>
      <w:r>
        <w:t xml:space="preserve"> between:</w:t>
      </w:r>
    </w:p>
    <w:p w14:paraId="772F813B" w14:textId="77777777" w:rsidR="0027541A" w:rsidRDefault="0027541A" w:rsidP="0027541A">
      <w:pPr>
        <w:pStyle w:val="NormalWeb"/>
        <w:numPr>
          <w:ilvl w:val="2"/>
          <w:numId w:val="6"/>
        </w:numPr>
      </w:pPr>
      <w:r>
        <w:t>Vaccination rates vs. mortality rates</w:t>
      </w:r>
    </w:p>
    <w:p w14:paraId="747DAF2A" w14:textId="77777777" w:rsidR="0027541A" w:rsidRDefault="0027541A" w:rsidP="0027541A">
      <w:pPr>
        <w:pStyle w:val="NormalWeb"/>
        <w:numPr>
          <w:ilvl w:val="2"/>
          <w:numId w:val="6"/>
        </w:numPr>
      </w:pPr>
      <w:r>
        <w:t>Vaccination rates vs. COVID-19 cases</w:t>
      </w:r>
    </w:p>
    <w:p w14:paraId="14B5CC7B" w14:textId="77777777" w:rsidR="0027541A" w:rsidRDefault="0027541A" w:rsidP="0027541A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</w:rPr>
        <w:t>Results Interpretation:</w:t>
      </w:r>
    </w:p>
    <w:p w14:paraId="1D7245A8" w14:textId="77777777" w:rsidR="0027541A" w:rsidRDefault="0027541A" w:rsidP="0027541A">
      <w:pPr>
        <w:pStyle w:val="NormalWeb"/>
        <w:numPr>
          <w:ilvl w:val="1"/>
          <w:numId w:val="6"/>
        </w:numPr>
      </w:pPr>
      <w:r>
        <w:t xml:space="preserve">Identified patterns </w:t>
      </w:r>
      <w:proofErr w:type="gramStart"/>
      <w:r>
        <w:t>demonstrating</w:t>
      </w:r>
      <w:proofErr w:type="gramEnd"/>
      <w:r>
        <w:t xml:space="preserve"> the effectiveness of vaccinations in reducing COVID-related deaths.</w:t>
      </w:r>
    </w:p>
    <w:p w14:paraId="43E6EFA2" w14:textId="77777777" w:rsidR="0027541A" w:rsidRDefault="0027541A" w:rsidP="0027541A">
      <w:pPr>
        <w:pStyle w:val="Heading2"/>
      </w:pPr>
      <w:r>
        <w:t>Key Findings</w:t>
      </w:r>
    </w:p>
    <w:p w14:paraId="0D83FD23" w14:textId="77777777" w:rsidR="0027541A" w:rsidRDefault="0027541A" w:rsidP="0027541A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New York</w:t>
      </w:r>
      <w:r>
        <w:t xml:space="preserve"> was among the top three states with the highest COVID-19 deaths in 2020, but after the introduction of vaccines, mortality rates declined significantly.</w:t>
      </w:r>
    </w:p>
    <w:p w14:paraId="1B92CEAE" w14:textId="77777777" w:rsidR="0027541A" w:rsidRDefault="0027541A" w:rsidP="0027541A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Vermont</w:t>
      </w:r>
      <w:r>
        <w:t xml:space="preserve">, the most vaccinated state in 2021, recorded the </w:t>
      </w:r>
      <w:r>
        <w:rPr>
          <w:rStyle w:val="Strong"/>
          <w:rFonts w:eastAsiaTheme="majorEastAsia"/>
        </w:rPr>
        <w:t>lowest mortality rate</w:t>
      </w:r>
      <w:r>
        <w:t>, indicating a strong correlation between vaccination and lower death rates.</w:t>
      </w:r>
    </w:p>
    <w:p w14:paraId="6A0FAE11" w14:textId="77777777" w:rsidR="0027541A" w:rsidRDefault="0027541A" w:rsidP="0027541A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lastRenderedPageBreak/>
        <w:t>Statistical Correlation:</w:t>
      </w:r>
      <w:r>
        <w:t xml:space="preserve"> Higher vaccination rates generally resulted in </w:t>
      </w:r>
      <w:r>
        <w:rPr>
          <w:rStyle w:val="Strong"/>
          <w:rFonts w:eastAsiaTheme="majorEastAsia"/>
        </w:rPr>
        <w:t>lower COVID-19 mortality rates and fewer severe cases</w:t>
      </w:r>
      <w:r>
        <w:t>.</w:t>
      </w:r>
    </w:p>
    <w:p w14:paraId="7695BF9A" w14:textId="77777777" w:rsidR="0027541A" w:rsidRDefault="0027541A" w:rsidP="0027541A">
      <w:pPr>
        <w:pStyle w:val="Heading2"/>
      </w:pPr>
      <w:r>
        <w:t>Conclusion</w:t>
      </w:r>
    </w:p>
    <w:p w14:paraId="69E479B1" w14:textId="77777777" w:rsidR="0027541A" w:rsidRDefault="0027541A" w:rsidP="0027541A">
      <w:pPr>
        <w:pStyle w:val="NormalWeb"/>
      </w:pPr>
      <w:r>
        <w:t>Vaccinations played a crucial role in reducing COVID-19 mortality rates across the United States. Promoting widespread vaccination efforts can be an effective strategy for pandemic control.</w:t>
      </w:r>
    </w:p>
    <w:p w14:paraId="7D1D7A27" w14:textId="77777777" w:rsidR="0027541A" w:rsidRDefault="0027541A" w:rsidP="0027541A">
      <w:pPr>
        <w:pStyle w:val="Heading2"/>
      </w:pPr>
      <w:r>
        <w:t>References</w:t>
      </w:r>
    </w:p>
    <w:p w14:paraId="6EE417DC" w14:textId="77777777" w:rsidR="0027541A" w:rsidRDefault="0027541A" w:rsidP="0027541A">
      <w:pPr>
        <w:pStyle w:val="NormalWeb"/>
        <w:numPr>
          <w:ilvl w:val="0"/>
          <w:numId w:val="8"/>
        </w:numPr>
      </w:pPr>
      <w:r>
        <w:t xml:space="preserve">“New York Braces for Another Lockdown as COVID Cases Surge.” The Real Deal New York, 19 Nov. 2020. </w:t>
      </w:r>
      <w:hyperlink r:id="rId13" w:history="1">
        <w:r>
          <w:rPr>
            <w:rStyle w:val="Hyperlink"/>
            <w:rFonts w:eastAsiaTheme="majorEastAsia"/>
          </w:rPr>
          <w:t>Re</w:t>
        </w:r>
        <w:r>
          <w:rPr>
            <w:rStyle w:val="Hyperlink"/>
            <w:rFonts w:eastAsiaTheme="majorEastAsia"/>
          </w:rPr>
          <w:t>a</w:t>
        </w:r>
        <w:r>
          <w:rPr>
            <w:rStyle w:val="Hyperlink"/>
            <w:rFonts w:eastAsiaTheme="majorEastAsia"/>
          </w:rPr>
          <w:t>d Here</w:t>
        </w:r>
      </w:hyperlink>
    </w:p>
    <w:p w14:paraId="3F745021" w14:textId="77777777" w:rsidR="0027541A" w:rsidRDefault="0027541A" w:rsidP="0027541A">
      <w:pPr>
        <w:pStyle w:val="NormalWeb"/>
        <w:numPr>
          <w:ilvl w:val="0"/>
          <w:numId w:val="8"/>
        </w:numPr>
      </w:pPr>
      <w:r>
        <w:t xml:space="preserve">“Understanding How COVID-19 Vaccines Work.” Centers for Disease Control and Prevention, 24 Feb. 2022. </w:t>
      </w:r>
      <w:hyperlink r:id="rId14" w:history="1">
        <w:r>
          <w:rPr>
            <w:rStyle w:val="Hyperlink"/>
            <w:rFonts w:eastAsiaTheme="majorEastAsia"/>
          </w:rPr>
          <w:t>Read Here</w:t>
        </w:r>
      </w:hyperlink>
    </w:p>
    <w:p w14:paraId="0D0B5DFF" w14:textId="77777777" w:rsidR="00787FBC" w:rsidRDefault="00787FBC"/>
    <w:sectPr w:rsidR="0078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7286"/>
    <w:multiLevelType w:val="multilevel"/>
    <w:tmpl w:val="8938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38B3"/>
    <w:multiLevelType w:val="multilevel"/>
    <w:tmpl w:val="D83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1ADD"/>
    <w:multiLevelType w:val="multilevel"/>
    <w:tmpl w:val="A718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D23E1"/>
    <w:multiLevelType w:val="multilevel"/>
    <w:tmpl w:val="6F52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52997"/>
    <w:multiLevelType w:val="multilevel"/>
    <w:tmpl w:val="8304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184633"/>
    <w:multiLevelType w:val="multilevel"/>
    <w:tmpl w:val="CD2E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A1193"/>
    <w:multiLevelType w:val="multilevel"/>
    <w:tmpl w:val="BC08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D0AE4"/>
    <w:multiLevelType w:val="multilevel"/>
    <w:tmpl w:val="009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724210">
    <w:abstractNumId w:val="1"/>
  </w:num>
  <w:num w:numId="2" w16cid:durableId="1020425525">
    <w:abstractNumId w:val="2"/>
  </w:num>
  <w:num w:numId="3" w16cid:durableId="229538992">
    <w:abstractNumId w:val="5"/>
  </w:num>
  <w:num w:numId="4" w16cid:durableId="1333489733">
    <w:abstractNumId w:val="7"/>
  </w:num>
  <w:num w:numId="5" w16cid:durableId="698971975">
    <w:abstractNumId w:val="0"/>
  </w:num>
  <w:num w:numId="6" w16cid:durableId="1360467502">
    <w:abstractNumId w:val="4"/>
  </w:num>
  <w:num w:numId="7" w16cid:durableId="930316104">
    <w:abstractNumId w:val="3"/>
  </w:num>
  <w:num w:numId="8" w16cid:durableId="3778280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1A"/>
    <w:rsid w:val="00002061"/>
    <w:rsid w:val="0027541A"/>
    <w:rsid w:val="00787FBC"/>
    <w:rsid w:val="00B844A6"/>
    <w:rsid w:val="00C6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D11C4"/>
  <w15:chartTrackingRefBased/>
  <w15:docId w15:val="{5BEB38EB-307C-48BD-A7E2-9849DD0E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5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4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4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5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7541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754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afacts.org/visualizations/coronavirus-covid-19-spread-map/" TargetMode="External"/><Relationship Id="rId13" Type="http://schemas.openxmlformats.org/officeDocument/2006/relationships/hyperlink" Target="https://therealdeal.com/2020/11/19/real-estate-braces-for-new-restrictions-as-virus-cases-surg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orldpopulationreview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tate.1keydata.com/state-population.php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usafacts.org/visualizations/covid-vaccine-tracker-states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ourworldindata.org/us-states-vaccinations" TargetMode="External"/><Relationship Id="rId14" Type="http://schemas.openxmlformats.org/officeDocument/2006/relationships/hyperlink" Target="https://www.cdc.gov/coronavirus/2019-ncov/vaccines/different-vaccines/how-they-wo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E9F9FDD1DB44C9B0935986102DC03" ma:contentTypeVersion="11" ma:contentTypeDescription="Create a new document." ma:contentTypeScope="" ma:versionID="4d1556034508523c3b8b0cfbc8eec088">
  <xsd:schema xmlns:xsd="http://www.w3.org/2001/XMLSchema" xmlns:xs="http://www.w3.org/2001/XMLSchema" xmlns:p="http://schemas.microsoft.com/office/2006/metadata/properties" xmlns:ns3="30dda733-9567-498f-9a1e-b3a0d6da8c64" xmlns:ns4="afcc2679-6e1d-4907-b273-5c6ed48d734b" targetNamespace="http://schemas.microsoft.com/office/2006/metadata/properties" ma:root="true" ma:fieldsID="64203c57d53212955792c0b73dd2b949" ns3:_="" ns4:_="">
    <xsd:import namespace="30dda733-9567-498f-9a1e-b3a0d6da8c64"/>
    <xsd:import namespace="afcc2679-6e1d-4907-b273-5c6ed48d73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da733-9567-498f-9a1e-b3a0d6da8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c2679-6e1d-4907-b273-5c6ed48d73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dda733-9567-498f-9a1e-b3a0d6da8c64" xsi:nil="true"/>
  </documentManagement>
</p:properties>
</file>

<file path=customXml/itemProps1.xml><?xml version="1.0" encoding="utf-8"?>
<ds:datastoreItem xmlns:ds="http://schemas.openxmlformats.org/officeDocument/2006/customXml" ds:itemID="{4D567B55-B5EB-4277-816E-29088469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dda733-9567-498f-9a1e-b3a0d6da8c64"/>
    <ds:schemaRef ds:uri="afcc2679-6e1d-4907-b273-5c6ed48d7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9EF021-7D7D-4D07-A869-EB97DCC77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E15DC7-806C-4B96-8154-3359ED3EF2A0}">
  <ds:schemaRefs>
    <ds:schemaRef ds:uri="http://schemas.openxmlformats.org/package/2006/metadata/core-properties"/>
    <ds:schemaRef ds:uri="http://purl.org/dc/elements/1.1/"/>
    <ds:schemaRef ds:uri="http://www.w3.org/XML/1998/namespace"/>
    <ds:schemaRef ds:uri="afcc2679-6e1d-4907-b273-5c6ed48d734b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30dda733-9567-498f-9a1e-b3a0d6da8c64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Sharma</dc:creator>
  <cp:keywords/>
  <dc:description/>
  <cp:lastModifiedBy>Bhavya Sharma</cp:lastModifiedBy>
  <cp:revision>2</cp:revision>
  <dcterms:created xsi:type="dcterms:W3CDTF">2025-01-29T15:28:00Z</dcterms:created>
  <dcterms:modified xsi:type="dcterms:W3CDTF">2025-01-29T15:28:00Z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0x010100808E9F9FDD1DB44C9B0935986102DC03</vt:lpwstr>
  </property>
</Properties>
</file>