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eastAsia="Consolas" w:asciiTheme="minorAscii" w:hAnsiTheme="minorAscii"/>
          <w:b/>
          <w:bCs/>
          <w:color w:val="auto"/>
          <w:sz w:val="52"/>
          <w:szCs w:val="52"/>
          <w:lang w:val="en-US"/>
        </w:rPr>
      </w:pPr>
      <w:r>
        <w:rPr>
          <w:rFonts w:hint="default" w:eastAsia="Consolas" w:asciiTheme="minorAscii" w:hAnsiTheme="minorAscii"/>
          <w:b/>
          <w:bCs/>
          <w:color w:val="auto"/>
          <w:sz w:val="52"/>
          <w:szCs w:val="52"/>
          <w:lang w:val="en-US"/>
        </w:rPr>
        <w:t>SQL</w:t>
      </w:r>
    </w:p>
    <w:p>
      <w:pPr>
        <w:spacing w:beforeLines="0" w:afterLines="0"/>
        <w:jc w:val="center"/>
        <w:rPr>
          <w:rFonts w:hint="default" w:eastAsia="Consolas" w:asciiTheme="minorAscii" w:hAnsiTheme="minorAscii"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40"/>
          <w:szCs w:val="40"/>
          <w:lang w:val="en-US"/>
        </w:rPr>
        <w:t xml:space="preserve"> ASSIGNMENT 3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b/>
          <w:bCs/>
          <w:color w:val="auto"/>
          <w:sz w:val="22"/>
          <w:szCs w:val="22"/>
        </w:rPr>
        <w:t>Assignment 3 : Retrieve data using Group By clause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Sample table1:</w:t>
      </w:r>
      <w:r>
        <w:rPr>
          <w:rFonts w:hint="default" w:eastAsia="Consolas" w:asciiTheme="minorAscii" w:hAns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eastAsia="Consolas" w:asciiTheme="minorAscii" w:hAnsiTheme="minorAscii"/>
          <w:color w:val="auto"/>
          <w:sz w:val="22"/>
          <w:szCs w:val="22"/>
        </w:rPr>
        <w:t>Department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-dept_name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 xml:space="preserve">Sample table2: </w:t>
      </w:r>
      <w:r>
        <w:rPr>
          <w:rFonts w:hint="default" w:eastAsia="Consolas" w:asciiTheme="minorAscii" w:hAnsiTheme="minorAscii"/>
          <w:color w:val="auto"/>
          <w:sz w:val="22"/>
          <w:szCs w:val="22"/>
          <w:lang w:val="en-US"/>
        </w:rPr>
        <w:t xml:space="preserve"> </w:t>
      </w:r>
      <w:r>
        <w:rPr>
          <w:rFonts w:hint="default" w:eastAsia="Consolas" w:asciiTheme="minorAscii" w:hAnsiTheme="minorAscii"/>
          <w:color w:val="auto"/>
          <w:sz w:val="22"/>
          <w:szCs w:val="22"/>
        </w:rPr>
        <w:t>Employee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-emp_id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-mngr_id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-emp_name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-salary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  <w:lang w:val="en-US"/>
        </w:rPr>
        <w:t>Create Table ---&gt;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  <w:lang w:val="en-US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use [Northwind]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go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create table Department(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dept_id int primary key,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dept_name varchar(50),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create table Employee (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emp_id int primary key,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dept_id int,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mngr_id int,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emp_name varchar(50),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salary int,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foreign key (dept_id) references Department (dept_id),</w:t>
      </w:r>
    </w:p>
    <w:p>
      <w:pPr>
        <w:rPr>
          <w:rFonts w:hint="default" w:eastAsia="Consolas" w:asciiTheme="minorAscii" w:hAnsiTheme="minorAscii"/>
          <w:color w:val="auto"/>
          <w:sz w:val="22"/>
          <w:szCs w:val="22"/>
        </w:rPr>
      </w:pPr>
      <w:r>
        <w:rPr>
          <w:rFonts w:hint="default" w:eastAsia="Consolas" w:asciiTheme="minorAscii" w:hAnsiTheme="minorAscii"/>
          <w:color w:val="auto"/>
          <w:sz w:val="22"/>
          <w:szCs w:val="22"/>
        </w:rPr>
        <w:t>);</w:t>
      </w: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write a SQL query to find Employees who have the biggest salary in their Department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 e.DEPT_ID,e.EMP_NAME,MAX(e.salary) MAX_SALARY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WHERE e.DEPT_ID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IN (SELECT e.DEPT_ID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 employee e3 WHERE e.SALARY IN(SELECT MAX(SALARY) FROM EMPLOYEE E2 wHERE e2.DEPT_ID = E.DEPT_ID  GROUP BY DEPT_ID)</w:t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)GROUP BY e.dept_id,e.EMP_</w:t>
      </w:r>
      <w:bookmarkStart w:id="0" w:name="_GoBack"/>
      <w:bookmarkEnd w:id="0"/>
      <w:r>
        <w:rPr>
          <w:rFonts w:hint="default" w:eastAsia="Consolas" w:asciiTheme="minorAscii" w:hAnsiTheme="minorAscii"/>
          <w:color w:val="auto"/>
          <w:sz w:val="19"/>
          <w:szCs w:val="24"/>
        </w:rPr>
        <w:t>NAME ORDER BY E.DEPT_ID;</w:t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  <w:drawing>
          <wp:inline distT="0" distB="0" distL="114300" distR="114300">
            <wp:extent cx="4685665" cy="2011045"/>
            <wp:effectExtent l="0" t="0" r="635" b="8255"/>
            <wp:docPr id="5" name="Picture 5" descr="C:\Users\pct171\Pictures\Screenshots\Screenshot (39).png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pct171\Pictures\Screenshots\Screenshot (39).pngScreenshot (39)"/>
                    <pic:cNvPicPr>
                      <a:picLocks noChangeAspect="1"/>
                    </pic:cNvPicPr>
                  </pic:nvPicPr>
                  <pic:blipFill>
                    <a:blip r:embed="rId5"/>
                    <a:srcRect r="21464" b="40071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2. write a SQL query to find Departments that have less than 3 people in it</w:t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 d.dept_id, d.dept_name, count(e.emp_id) employees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 Department d full join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on d.dept_id = e.dept_id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group by d.dept_id,d.dept_name having count(*) &lt;3</w:t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  <w:drawing>
          <wp:inline distT="0" distB="0" distL="114300" distR="114300">
            <wp:extent cx="3666490" cy="2537460"/>
            <wp:effectExtent l="0" t="0" r="10160" b="1524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write a SQL query to find All Department along with the number of people there</w:t>
      </w:r>
    </w:p>
    <w:p>
      <w:pPr>
        <w:numPr>
          <w:ilvl w:val="0"/>
          <w:numId w:val="0"/>
        </w:numPr>
        <w:jc w:val="both"/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 d.dept_id, d.dept_name, count(e.emp_id) employees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 Department d full join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on d.dept_id = e.dept_id</w:t>
      </w:r>
    </w:p>
    <w:p>
      <w:pPr>
        <w:numPr>
          <w:ilvl w:val="0"/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group by d.dept_id,d.dept_name;</w:t>
      </w:r>
    </w:p>
    <w:p>
      <w:pPr>
        <w:numPr>
          <w:ilvl w:val="0"/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19"/>
          <w:szCs w:val="24"/>
          <w:lang w:val="en-US"/>
        </w:rPr>
        <w:drawing>
          <wp:inline distT="0" distB="0" distL="114300" distR="114300">
            <wp:extent cx="3604895" cy="2786380"/>
            <wp:effectExtent l="0" t="0" r="14605" b="1397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Consolas" w:asciiTheme="minorAscii" w:hAnsiTheme="minorAscii"/>
          <w:color w:val="auto"/>
          <w:sz w:val="19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  <w:t>write a SQL query to find All Department along with the total salary there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select d.dept_id, d.dept_name, isnull(sum(e.salary), 0) Total_salary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from Department d full join Employee 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19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on d.dept_id = e.dept_id</w:t>
      </w:r>
    </w:p>
    <w:p>
      <w:pPr>
        <w:numPr>
          <w:ilvl w:val="0"/>
          <w:numId w:val="0"/>
        </w:numPr>
        <w:ind w:leftChars="0"/>
        <w:rPr>
          <w:rFonts w:hint="default" w:eastAsia="Consolas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color w:val="auto"/>
          <w:sz w:val="19"/>
          <w:szCs w:val="24"/>
        </w:rPr>
        <w:t>group by d.dept_id,d.dept_name;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4"/>
          <w:szCs w:val="24"/>
        </w:rPr>
      </w:pPr>
      <w:r>
        <w:rPr>
          <w:rFonts w:hint="default" w:eastAsia="Consolas" w:asciiTheme="minorAscii" w:hAnsiTheme="minorAscii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color w:val="auto"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color w:val="auto"/>
          <w:sz w:val="24"/>
          <w:szCs w:val="24"/>
          <w:lang w:val="en-US"/>
        </w:rPr>
        <w:drawing>
          <wp:inline distT="0" distB="0" distL="114300" distR="114300">
            <wp:extent cx="4307840" cy="2712720"/>
            <wp:effectExtent l="0" t="0" r="16510" b="1143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Consolas" w:asciiTheme="minorAscii" w:hAnsiTheme="minorAscii"/>
          <w:color w:val="auto"/>
          <w:sz w:val="24"/>
          <w:szCs w:val="24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pgBorders>
        <w:top w:val="double" w:color="auto" w:sz="2" w:space="1"/>
        <w:left w:val="double" w:color="auto" w:sz="2" w:space="4"/>
        <w:bottom w:val="double" w:color="auto" w:sz="2" w:space="1"/>
        <w:right w:val="double" w:color="auto" w:sz="2" w:space="4"/>
      </w:pgBorders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0" w:leftChars="0"/>
      <w:jc w:val="both"/>
      <w:rPr>
        <w:rFonts w:hint="default"/>
        <w:lang w:val="en-US"/>
      </w:rPr>
    </w:pPr>
    <w:r>
      <w:rPr>
        <w:rFonts w:hint="default"/>
        <w:lang w:val="en-US"/>
      </w:rPr>
      <w:t xml:space="preserve">SQL ASSIGNMENT - 3                                                                                                                  </w:t>
    </w:r>
    <w:r>
      <w:rPr>
        <w:rFonts w:hint="default"/>
        <w:lang w:val="en-US"/>
      </w:rPr>
      <w:tab/>
    </w:r>
    <w:r>
      <w:rPr>
        <w:rFonts w:hint="default"/>
        <w:lang w:val="en-US"/>
      </w:rPr>
      <w:t xml:space="preserve">  Bhakti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072CA8"/>
    <w:multiLevelType w:val="singleLevel"/>
    <w:tmpl w:val="53072CA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D157D9"/>
    <w:multiLevelType w:val="singleLevel"/>
    <w:tmpl w:val="6ED157D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6EB6"/>
    <w:rsid w:val="02635FE6"/>
    <w:rsid w:val="06437F73"/>
    <w:rsid w:val="071A2F34"/>
    <w:rsid w:val="085B3309"/>
    <w:rsid w:val="087A59C2"/>
    <w:rsid w:val="0C03539B"/>
    <w:rsid w:val="0C4F4018"/>
    <w:rsid w:val="0FE60171"/>
    <w:rsid w:val="13F177A9"/>
    <w:rsid w:val="14DC57C0"/>
    <w:rsid w:val="1736243E"/>
    <w:rsid w:val="180D79FC"/>
    <w:rsid w:val="1AD324ED"/>
    <w:rsid w:val="1BBE7664"/>
    <w:rsid w:val="1D6557AB"/>
    <w:rsid w:val="1DC4443D"/>
    <w:rsid w:val="1EB36E23"/>
    <w:rsid w:val="1F111512"/>
    <w:rsid w:val="1FB16C3F"/>
    <w:rsid w:val="1FC7094F"/>
    <w:rsid w:val="20050119"/>
    <w:rsid w:val="20A35C0A"/>
    <w:rsid w:val="21580584"/>
    <w:rsid w:val="21743C12"/>
    <w:rsid w:val="24961A8B"/>
    <w:rsid w:val="27C03062"/>
    <w:rsid w:val="28726D71"/>
    <w:rsid w:val="29DC5A05"/>
    <w:rsid w:val="2B794137"/>
    <w:rsid w:val="2BFB4ED7"/>
    <w:rsid w:val="2E0929AB"/>
    <w:rsid w:val="2E527A72"/>
    <w:rsid w:val="301E42A3"/>
    <w:rsid w:val="348D7A46"/>
    <w:rsid w:val="383E51B3"/>
    <w:rsid w:val="3932080A"/>
    <w:rsid w:val="39A57502"/>
    <w:rsid w:val="3BF03F16"/>
    <w:rsid w:val="3E876A24"/>
    <w:rsid w:val="404E158C"/>
    <w:rsid w:val="413132A0"/>
    <w:rsid w:val="42E1081D"/>
    <w:rsid w:val="44871790"/>
    <w:rsid w:val="46DB515C"/>
    <w:rsid w:val="49AB51F7"/>
    <w:rsid w:val="4AB20D22"/>
    <w:rsid w:val="4E410B8A"/>
    <w:rsid w:val="51E07F7E"/>
    <w:rsid w:val="53C37489"/>
    <w:rsid w:val="543722E4"/>
    <w:rsid w:val="55EE6CA0"/>
    <w:rsid w:val="582D73E2"/>
    <w:rsid w:val="58EA7592"/>
    <w:rsid w:val="59005A97"/>
    <w:rsid w:val="5E4765B4"/>
    <w:rsid w:val="5F1D6A96"/>
    <w:rsid w:val="61B71F86"/>
    <w:rsid w:val="65FB00E6"/>
    <w:rsid w:val="67800B53"/>
    <w:rsid w:val="6867315F"/>
    <w:rsid w:val="692C3FBB"/>
    <w:rsid w:val="6978240C"/>
    <w:rsid w:val="6990454A"/>
    <w:rsid w:val="69EF613F"/>
    <w:rsid w:val="6AB537BB"/>
    <w:rsid w:val="6B553009"/>
    <w:rsid w:val="6C8600BC"/>
    <w:rsid w:val="6CEE3C85"/>
    <w:rsid w:val="6DC1512B"/>
    <w:rsid w:val="735A5B0E"/>
    <w:rsid w:val="73E5173F"/>
    <w:rsid w:val="764B578C"/>
    <w:rsid w:val="76766876"/>
    <w:rsid w:val="76EE40D5"/>
    <w:rsid w:val="77C333B2"/>
    <w:rsid w:val="783D4609"/>
    <w:rsid w:val="7B6E654A"/>
    <w:rsid w:val="7CC41F7F"/>
    <w:rsid w:val="7DA66F00"/>
    <w:rsid w:val="7E8A1D09"/>
    <w:rsid w:val="7EBD001F"/>
    <w:rsid w:val="7F73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2023-02-03T10:02:00Z</dcterms:created>
  <dc:creator>PCT171</dc:creator>
  <cp:lastModifiedBy>PCT171</cp:lastModifiedBy>
  <dcterms:modified xsi:type="dcterms:W3CDTF">2023-02-07T11:01:06Z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79BE7950597C498EBBD6CDF4D1B49A26</vt:lpwstr>
  </property>
</Properties>
</file>