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7095" w:rsidRDefault="006E3CF8" w:rsidP="0079762E">
      <w:pPr>
        <w:ind w:left="0" w:hanging="2"/>
      </w:pPr>
      <w:r>
        <w:t xml:space="preserve">Why </w:t>
      </w:r>
      <w:proofErr w:type="spellStart"/>
      <w:r>
        <w:t>Kubernetes</w:t>
      </w:r>
      <w:proofErr w:type="spellEnd"/>
      <w:r>
        <w:t xml:space="preserve"> needed?</w:t>
      </w:r>
    </w:p>
    <w:p w:rsidR="006E3CF8" w:rsidRDefault="006E3CF8" w:rsidP="0079762E">
      <w:pPr>
        <w:ind w:left="0" w:hanging="2"/>
      </w:pPr>
      <w:r w:rsidRPr="006E3CF8">
        <w:drawing>
          <wp:inline distT="0" distB="0" distL="0" distR="0" wp14:anchorId="0C485FB0" wp14:editId="36DA2BEB">
            <wp:extent cx="2286000" cy="212853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737" cy="21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8" w:rsidRDefault="006E3CF8" w:rsidP="0079762E">
      <w:pPr>
        <w:ind w:left="0" w:hanging="2"/>
      </w:pPr>
      <w:r>
        <w:t xml:space="preserve">If any of the </w:t>
      </w:r>
      <w:proofErr w:type="spellStart"/>
      <w:r>
        <w:t>docker</w:t>
      </w:r>
      <w:proofErr w:type="spellEnd"/>
      <w:r>
        <w:t xml:space="preserve"> container is getting failed or not working then who takes care of </w:t>
      </w:r>
      <w:proofErr w:type="gramStart"/>
      <w:r>
        <w:t>it ?</w:t>
      </w:r>
      <w:proofErr w:type="gramEnd"/>
    </w:p>
    <w:p w:rsidR="006E3CF8" w:rsidRDefault="006E3CF8" w:rsidP="0079762E">
      <w:pPr>
        <w:ind w:left="0" w:hanging="2"/>
      </w:pPr>
      <w:r>
        <w:t xml:space="preserve">So for basic any viewer can come and see </w:t>
      </w:r>
      <w:proofErr w:type="gramStart"/>
      <w:r>
        <w:t>the what</w:t>
      </w:r>
      <w:proofErr w:type="gramEnd"/>
      <w:r>
        <w:t xml:space="preserve"> is the problem then it will fix it then again working normally</w:t>
      </w:r>
    </w:p>
    <w:p w:rsidR="006E3CF8" w:rsidRDefault="006E3CF8" w:rsidP="0079762E">
      <w:pPr>
        <w:ind w:left="0" w:hanging="2"/>
      </w:pPr>
      <w:r w:rsidRPr="006E3CF8">
        <w:drawing>
          <wp:inline distT="0" distB="0" distL="0" distR="0" wp14:anchorId="629CEAA0" wp14:editId="4CEB1E9B">
            <wp:extent cx="1781310" cy="1342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0976" cy="13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8" w:rsidRDefault="006E3CF8" w:rsidP="0079762E">
      <w:pPr>
        <w:ind w:left="0" w:hanging="2"/>
      </w:pPr>
      <w:r>
        <w:t xml:space="preserve"> </w:t>
      </w:r>
      <w:proofErr w:type="gramStart"/>
      <w:r>
        <w:t>but</w:t>
      </w:r>
      <w:proofErr w:type="gramEnd"/>
      <w:r>
        <w:t xml:space="preserve"> this is for very small application right . </w:t>
      </w:r>
      <w:proofErr w:type="gramStart"/>
      <w:r>
        <w:t>but</w:t>
      </w:r>
      <w:proofErr w:type="gramEnd"/>
      <w:r>
        <w:t xml:space="preserve"> whenever you are dealing with the big application at that time what? </w:t>
      </w:r>
      <w:proofErr w:type="gramStart"/>
      <w:r>
        <w:t>and</w:t>
      </w:r>
      <w:proofErr w:type="gramEnd"/>
      <w:r>
        <w:t xml:space="preserve"> another thing is that you have to monitor the container whole the time 24/7.</w:t>
      </w:r>
    </w:p>
    <w:p w:rsidR="006E3CF8" w:rsidRDefault="006E3CF8" w:rsidP="0079762E">
      <w:pPr>
        <w:ind w:left="0" w:hanging="2"/>
      </w:pPr>
      <w:r w:rsidRPr="006E3CF8">
        <w:drawing>
          <wp:inline distT="0" distB="0" distL="0" distR="0" wp14:anchorId="29D615D6" wp14:editId="35BD4F83">
            <wp:extent cx="4531671" cy="238881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821" cy="238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8" w:rsidRDefault="006E3CF8" w:rsidP="0079762E">
      <w:pPr>
        <w:ind w:left="0" w:hanging="2"/>
      </w:pPr>
    </w:p>
    <w:p w:rsidR="006E3CF8" w:rsidRDefault="006E3CF8" w:rsidP="0079762E">
      <w:pPr>
        <w:ind w:left="0" w:hanging="2"/>
      </w:pPr>
      <w:r w:rsidRPr="006E3CF8">
        <w:lastRenderedPageBreak/>
        <w:drawing>
          <wp:inline distT="0" distB="0" distL="0" distR="0" wp14:anchorId="6CD9D2DC" wp14:editId="78699F81">
            <wp:extent cx="4273062" cy="23552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361" cy="23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F8" w:rsidRDefault="006E3CF8" w:rsidP="0079762E">
      <w:pPr>
        <w:ind w:left="0" w:hanging="2"/>
      </w:pPr>
    </w:p>
    <w:p w:rsidR="006E3CF8" w:rsidRDefault="008E736D" w:rsidP="0079762E">
      <w:pPr>
        <w:ind w:left="0" w:hanging="2"/>
      </w:pPr>
      <w:r>
        <w:t xml:space="preserve">When deploying a new version of an application (e.g., version 1.0) across hundreds of containers, manually managing the updates can be cumbersome. </w:t>
      </w:r>
      <w:proofErr w:type="spellStart"/>
      <w:r>
        <w:t>Kubernetes</w:t>
      </w:r>
      <w:proofErr w:type="spellEnd"/>
      <w:r>
        <w:t xml:space="preserve"> helps automate deployment and manage networking, security, and resource allocation efficiently.</w:t>
      </w:r>
    </w:p>
    <w:p w:rsidR="008E736D" w:rsidRDefault="008E736D" w:rsidP="0079762E">
      <w:pPr>
        <w:ind w:left="0" w:hanging="2"/>
      </w:pPr>
    </w:p>
    <w:p w:rsidR="008E736D" w:rsidRDefault="008E736D" w:rsidP="0079762E">
      <w:pPr>
        <w:ind w:left="0" w:hanging="2"/>
      </w:pPr>
      <w:r>
        <w:t xml:space="preserve">There </w:t>
      </w:r>
      <w:proofErr w:type="gramStart"/>
      <w:r>
        <w:t>are lot</w:t>
      </w:r>
      <w:proofErr w:type="gramEnd"/>
      <w:r>
        <w:t xml:space="preserve"> of challenges</w:t>
      </w:r>
    </w:p>
    <w:p w:rsidR="008E736D" w:rsidRDefault="008E736D" w:rsidP="0079762E">
      <w:pPr>
        <w:ind w:left="0" w:hanging="2"/>
      </w:pPr>
      <w:r w:rsidRPr="008E736D">
        <w:drawing>
          <wp:inline distT="0" distB="0" distL="0" distR="0" wp14:anchorId="163665E6" wp14:editId="5C9465A9">
            <wp:extent cx="3522785" cy="343208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2124" cy="343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36D" w:rsidRDefault="008E736D" w:rsidP="0079762E">
      <w:pPr>
        <w:ind w:left="0" w:hanging="2"/>
      </w:pPr>
    </w:p>
    <w:p w:rsidR="008E736D" w:rsidRDefault="008E736D" w:rsidP="008E736D">
      <w:pPr>
        <w:pStyle w:val="NormalWeb"/>
        <w:ind w:hanging="2"/>
      </w:pPr>
      <w:r>
        <w:t xml:space="preserve">For small applications with only a couple of containers, using an orchestration system like </w:t>
      </w:r>
      <w:proofErr w:type="spellStart"/>
      <w:r>
        <w:t>Kubernetes</w:t>
      </w:r>
      <w:proofErr w:type="spellEnd"/>
      <w:r>
        <w:t xml:space="preserve"> can be inefficient and costly. It leads to unnecessary resource wastage, higher expenses, and increased administrative overhead.</w:t>
      </w:r>
    </w:p>
    <w:p w:rsidR="008E736D" w:rsidRDefault="008E736D" w:rsidP="008E736D">
      <w:pPr>
        <w:pStyle w:val="NormalWeb"/>
      </w:pPr>
      <w:r>
        <w:t xml:space="preserve">Before deciding on </w:t>
      </w:r>
      <w:proofErr w:type="spellStart"/>
      <w:r>
        <w:t>Kubernetes</w:t>
      </w:r>
      <w:proofErr w:type="spellEnd"/>
      <w:r>
        <w:t xml:space="preserve">, evaluate if simpler solutions like </w:t>
      </w:r>
      <w:proofErr w:type="spellStart"/>
      <w:r>
        <w:t>Docker</w:t>
      </w:r>
      <w:proofErr w:type="spellEnd"/>
      <w:r>
        <w:t xml:space="preserve"> Compose or running containers on a virtual machine suffice, as they offer lower cost and administrative effort. </w:t>
      </w:r>
      <w:proofErr w:type="spellStart"/>
      <w:r>
        <w:t>Kubernetes</w:t>
      </w:r>
      <w:proofErr w:type="spellEnd"/>
      <w:r>
        <w:t xml:space="preserve"> is essential when scaling and automation are required for larger, more complex applications.</w:t>
      </w:r>
    </w:p>
    <w:p w:rsidR="008E736D" w:rsidRDefault="00C30365" w:rsidP="0079762E">
      <w:pPr>
        <w:ind w:left="0" w:hanging="2"/>
      </w:pPr>
      <w:r>
        <w:lastRenderedPageBreak/>
        <w:t>Day 05</w:t>
      </w:r>
    </w:p>
    <w:p w:rsidR="00C30365" w:rsidRDefault="00C30365" w:rsidP="0079762E">
      <w:pPr>
        <w:ind w:left="0" w:hanging="2"/>
      </w:pPr>
    </w:p>
    <w:p w:rsidR="00C30365" w:rsidRDefault="00C30365" w:rsidP="0079762E">
      <w:pPr>
        <w:ind w:left="0" w:hanging="2"/>
      </w:pPr>
      <w:r w:rsidRPr="00C30365">
        <w:drawing>
          <wp:inline distT="0" distB="0" distL="0" distR="0" wp14:anchorId="63B2FD44" wp14:editId="0E817F55">
            <wp:extent cx="5731510" cy="267041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65" w:rsidRPr="00C30365" w:rsidRDefault="00C30365" w:rsidP="00C3036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60" w:after="240" w:line="240" w:lineRule="auto"/>
        <w:ind w:leftChars="0" w:left="0" w:firstLineChars="0" w:hanging="2"/>
        <w:outlineLvl w:val="2"/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</w:pPr>
      <w:proofErr w:type="spellStart"/>
      <w:r w:rsidRPr="00C30365"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  <w:t>Kubernetes</w:t>
      </w:r>
      <w:proofErr w:type="spellEnd"/>
      <w:r w:rsidRPr="00C30365"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  <w:t xml:space="preserve"> Architecture</w:t>
      </w:r>
    </w:p>
    <w:p w:rsidR="00C30365" w:rsidRPr="00C30365" w:rsidRDefault="00C30365" w:rsidP="00C30365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Overview</w:t>
      </w:r>
    </w:p>
    <w:p w:rsidR="00C30365" w:rsidRPr="00C30365" w:rsidRDefault="00C30365" w:rsidP="00C30365">
      <w:pPr>
        <w:numPr>
          <w:ilvl w:val="1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Control plane (Master node) and worker nodes.</w:t>
      </w:r>
    </w:p>
    <w:p w:rsidR="00C30365" w:rsidRPr="00C30365" w:rsidRDefault="00C30365" w:rsidP="00C30365">
      <w:pPr>
        <w:numPr>
          <w:ilvl w:val="1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Nodes are virtual machines running components and workloads.</w:t>
      </w:r>
    </w:p>
    <w:p w:rsidR="00C30365" w:rsidRPr="00C30365" w:rsidRDefault="00C30365" w:rsidP="00C30365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Control Plane (Master Node)</w:t>
      </w:r>
    </w:p>
    <w:p w:rsidR="00C30365" w:rsidRPr="00C30365" w:rsidRDefault="00C30365" w:rsidP="00C30365">
      <w:pPr>
        <w:numPr>
          <w:ilvl w:val="1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Hosts administrative components.</w:t>
      </w:r>
    </w:p>
    <w:p w:rsidR="00C30365" w:rsidRPr="00C30365" w:rsidRDefault="00C30365" w:rsidP="00C30365">
      <w:pPr>
        <w:numPr>
          <w:ilvl w:val="1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Ensures smooth cluster operation.</w:t>
      </w:r>
    </w:p>
    <w:p w:rsidR="00C30365" w:rsidRPr="00C30365" w:rsidRDefault="00C30365" w:rsidP="00C30365">
      <w:pPr>
        <w:numPr>
          <w:ilvl w:val="1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Components: API Server, Scheduler, Controller Manager, </w:t>
      </w: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etcd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.</w:t>
      </w:r>
    </w:p>
    <w:p w:rsidR="00C30365" w:rsidRPr="00C30365" w:rsidRDefault="00C30365" w:rsidP="00C30365">
      <w:pPr>
        <w:numPr>
          <w:ilvl w:val="0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Worker Nodes</w:t>
      </w:r>
    </w:p>
    <w:p w:rsidR="00C30365" w:rsidRPr="00C30365" w:rsidRDefault="00C30365" w:rsidP="00C30365">
      <w:pPr>
        <w:numPr>
          <w:ilvl w:val="1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Run actual workloads (containers).</w:t>
      </w:r>
    </w:p>
    <w:p w:rsidR="00C30365" w:rsidRPr="00C30365" w:rsidRDefault="00C30365" w:rsidP="00C30365">
      <w:pPr>
        <w:numPr>
          <w:ilvl w:val="1"/>
          <w:numId w:val="1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Components: </w:t>
      </w: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Kubelet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, </w:t>
      </w: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Kube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-proxy.</w:t>
      </w:r>
    </w:p>
    <w:p w:rsidR="00C30365" w:rsidRPr="00C30365" w:rsidRDefault="00C30365" w:rsidP="00C3036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60" w:after="240" w:line="240" w:lineRule="auto"/>
        <w:ind w:leftChars="0" w:left="0" w:firstLineChars="0" w:firstLine="0"/>
        <w:outlineLvl w:val="2"/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</w:pPr>
      <w:r w:rsidRPr="00C30365"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  <w:t>Control Plane Components</w:t>
      </w:r>
    </w:p>
    <w:p w:rsidR="00C30365" w:rsidRPr="00C30365" w:rsidRDefault="00C30365" w:rsidP="00C30365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API Server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Central component of the control plane.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Handles incoming requests from clients.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Interacts with other components.</w:t>
      </w:r>
    </w:p>
    <w:p w:rsidR="00C30365" w:rsidRPr="00C30365" w:rsidRDefault="00C30365" w:rsidP="00C30365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Scheduler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Schedules workloads (pods) on suitable nodes.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lastRenderedPageBreak/>
        <w:t>Considers constraints like CPU, memory, storage.</w:t>
      </w:r>
    </w:p>
    <w:p w:rsidR="00C30365" w:rsidRPr="00C30365" w:rsidRDefault="00C30365" w:rsidP="00C30365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Controller Manager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Monitors and manages cluster components.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Ensures pods, nodes, and deployments are healthy.</w:t>
      </w:r>
    </w:p>
    <w:p w:rsidR="00C30365" w:rsidRPr="00C30365" w:rsidRDefault="00C30365" w:rsidP="00C30365">
      <w:pPr>
        <w:numPr>
          <w:ilvl w:val="0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proofErr w:type="spellStart"/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etcd</w:t>
      </w:r>
      <w:proofErr w:type="spellEnd"/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Key-value data store.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Stores cluster state and configuration.</w:t>
      </w:r>
    </w:p>
    <w:p w:rsidR="00C30365" w:rsidRPr="00C30365" w:rsidRDefault="00C30365" w:rsidP="00C30365">
      <w:pPr>
        <w:numPr>
          <w:ilvl w:val="1"/>
          <w:numId w:val="2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Updated by API Server.</w:t>
      </w:r>
    </w:p>
    <w:p w:rsidR="00C30365" w:rsidRPr="00C30365" w:rsidRDefault="00C30365" w:rsidP="00C3036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60" w:after="240" w:line="240" w:lineRule="auto"/>
        <w:ind w:leftChars="0" w:left="0" w:firstLineChars="0" w:firstLine="0"/>
        <w:outlineLvl w:val="2"/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</w:pPr>
      <w:r w:rsidRPr="00C30365"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  <w:t>Worker Node Components</w:t>
      </w:r>
    </w:p>
    <w:p w:rsidR="00C30365" w:rsidRPr="00C30365" w:rsidRDefault="00C30365" w:rsidP="00C30365">
      <w:pPr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proofErr w:type="spellStart"/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Kubelet</w:t>
      </w:r>
      <w:proofErr w:type="spellEnd"/>
    </w:p>
    <w:p w:rsidR="00C30365" w:rsidRPr="00C30365" w:rsidRDefault="00C30365" w:rsidP="00C30365">
      <w:pPr>
        <w:numPr>
          <w:ilvl w:val="1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Agent running on each worker node.</w:t>
      </w:r>
    </w:p>
    <w:p w:rsidR="00C30365" w:rsidRPr="00C30365" w:rsidRDefault="00C30365" w:rsidP="00C30365">
      <w:pPr>
        <w:numPr>
          <w:ilvl w:val="1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Receives instructions from the control plane.</w:t>
      </w:r>
    </w:p>
    <w:p w:rsidR="00C30365" w:rsidRPr="00C30365" w:rsidRDefault="00C30365" w:rsidP="00C30365">
      <w:pPr>
        <w:numPr>
          <w:ilvl w:val="1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Manages pods on the node.</w:t>
      </w:r>
    </w:p>
    <w:p w:rsidR="00C30365" w:rsidRPr="00C30365" w:rsidRDefault="00C30365" w:rsidP="00C30365">
      <w:pPr>
        <w:numPr>
          <w:ilvl w:val="0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proofErr w:type="spellStart"/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Kube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-proxy</w:t>
      </w:r>
    </w:p>
    <w:p w:rsidR="00C30365" w:rsidRPr="00C30365" w:rsidRDefault="00C30365" w:rsidP="00C30365">
      <w:pPr>
        <w:numPr>
          <w:ilvl w:val="1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Enables networking within the node.</w:t>
      </w:r>
    </w:p>
    <w:p w:rsidR="00C30365" w:rsidRPr="00C30365" w:rsidRDefault="00C30365" w:rsidP="00C30365">
      <w:pPr>
        <w:numPr>
          <w:ilvl w:val="1"/>
          <w:numId w:val="3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Creates IP table rules for pod-to-pod communication.</w:t>
      </w:r>
    </w:p>
    <w:p w:rsidR="00C30365" w:rsidRPr="00C30365" w:rsidRDefault="00C30365" w:rsidP="00C3036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60" w:after="240" w:line="240" w:lineRule="auto"/>
        <w:ind w:leftChars="0" w:left="0" w:firstLineChars="0" w:firstLine="0"/>
        <w:outlineLvl w:val="2"/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</w:pPr>
      <w:r w:rsidRPr="00C30365"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  <w:t>Example Workflow</w:t>
      </w:r>
    </w:p>
    <w:p w:rsidR="00C30365" w:rsidRPr="00C30365" w:rsidRDefault="00C30365" w:rsidP="00C30365">
      <w:pPr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User Interaction</w:t>
      </w:r>
    </w:p>
    <w:p w:rsidR="00C30365" w:rsidRPr="00C30365" w:rsidRDefault="00C30365" w:rsidP="00C30365">
      <w:pPr>
        <w:numPr>
          <w:ilvl w:val="1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User sends requests via </w:t>
      </w: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kubectl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 (CLI tool).</w:t>
      </w:r>
    </w:p>
    <w:p w:rsidR="00C30365" w:rsidRPr="00C30365" w:rsidRDefault="00C30365" w:rsidP="00C30365">
      <w:pPr>
        <w:numPr>
          <w:ilvl w:val="1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API Server authenticates and validates requests.</w:t>
      </w:r>
    </w:p>
    <w:p w:rsidR="00C30365" w:rsidRPr="00C30365" w:rsidRDefault="00C30365" w:rsidP="00C30365">
      <w:pPr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Pod Creation</w:t>
      </w:r>
    </w:p>
    <w:p w:rsidR="00C30365" w:rsidRPr="00C30365" w:rsidRDefault="00C30365" w:rsidP="00C30365">
      <w:pPr>
        <w:numPr>
          <w:ilvl w:val="1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API Server updates </w:t>
      </w: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etcd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 with pod creation request.</w:t>
      </w:r>
    </w:p>
    <w:p w:rsidR="00C30365" w:rsidRPr="00C30365" w:rsidRDefault="00C30365" w:rsidP="00C30365">
      <w:pPr>
        <w:numPr>
          <w:ilvl w:val="1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Scheduler finds a suitable node.</w:t>
      </w:r>
    </w:p>
    <w:p w:rsidR="00C30365" w:rsidRPr="00C30365" w:rsidRDefault="00C30365" w:rsidP="00C30365">
      <w:pPr>
        <w:numPr>
          <w:ilvl w:val="1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Kubelet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 on the node creates the pod.</w:t>
      </w:r>
    </w:p>
    <w:p w:rsidR="00C30365" w:rsidRPr="00C30365" w:rsidRDefault="00C30365" w:rsidP="00C30365">
      <w:pPr>
        <w:numPr>
          <w:ilvl w:val="1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API Server updates </w:t>
      </w: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etcd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 and sends a response to the user.</w:t>
      </w:r>
    </w:p>
    <w:p w:rsidR="00C30365" w:rsidRPr="00C30365" w:rsidRDefault="00C30365" w:rsidP="00C30365">
      <w:pPr>
        <w:numPr>
          <w:ilvl w:val="0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Pod Information Retrieval</w:t>
      </w:r>
    </w:p>
    <w:p w:rsidR="00C30365" w:rsidRPr="00C30365" w:rsidRDefault="00C30365" w:rsidP="00C30365">
      <w:pPr>
        <w:numPr>
          <w:ilvl w:val="1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API Server retrieves pod information from </w:t>
      </w: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etcd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.</w:t>
      </w:r>
    </w:p>
    <w:p w:rsidR="00C30365" w:rsidRPr="00C30365" w:rsidRDefault="00C30365" w:rsidP="00C30365">
      <w:pPr>
        <w:numPr>
          <w:ilvl w:val="1"/>
          <w:numId w:val="4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Sends the response back to the user.</w:t>
      </w:r>
    </w:p>
    <w:p w:rsidR="00C30365" w:rsidRPr="00C30365" w:rsidRDefault="00C30365" w:rsidP="00C30365">
      <w:p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60" w:after="240" w:line="240" w:lineRule="auto"/>
        <w:ind w:leftChars="0" w:left="0" w:firstLineChars="0" w:firstLine="0"/>
        <w:outlineLvl w:val="2"/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</w:pPr>
      <w:r w:rsidRPr="00C30365">
        <w:rPr>
          <w:rFonts w:ascii="Arial" w:eastAsia="Times New Roman" w:hAnsi="Arial" w:cs="Arial"/>
          <w:b/>
          <w:bCs/>
          <w:position w:val="0"/>
          <w:sz w:val="27"/>
          <w:szCs w:val="27"/>
          <w:lang w:val="en-IN" w:eastAsia="en-IN"/>
        </w:rPr>
        <w:lastRenderedPageBreak/>
        <w:t>Conclusion</w:t>
      </w:r>
    </w:p>
    <w:p w:rsidR="00C30365" w:rsidRPr="00C30365" w:rsidRDefault="00C30365" w:rsidP="00C30365">
      <w:pPr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300" w:after="18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bdr w:val="single" w:sz="2" w:space="0" w:color="auto" w:frame="1"/>
          <w:lang w:val="en-IN" w:eastAsia="en-IN"/>
        </w:rPr>
        <w:t>Recap</w:t>
      </w:r>
    </w:p>
    <w:p w:rsidR="00C30365" w:rsidRPr="00C30365" w:rsidRDefault="00C30365" w:rsidP="00C30365">
      <w:pPr>
        <w:numPr>
          <w:ilvl w:val="1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12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Authenticate and validate requests.</w:t>
      </w:r>
    </w:p>
    <w:p w:rsidR="00C30365" w:rsidRPr="00C30365" w:rsidRDefault="00C30365" w:rsidP="00C30365">
      <w:pPr>
        <w:numPr>
          <w:ilvl w:val="1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Update </w:t>
      </w: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etcd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 with cluster state.</w:t>
      </w:r>
    </w:p>
    <w:p w:rsidR="00C30365" w:rsidRPr="00C30365" w:rsidRDefault="00C30365" w:rsidP="00C30365">
      <w:pPr>
        <w:numPr>
          <w:ilvl w:val="1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Scheduler finds nodes for pods.</w:t>
      </w:r>
    </w:p>
    <w:p w:rsidR="00C30365" w:rsidRPr="00C30365" w:rsidRDefault="00C30365" w:rsidP="00C30365">
      <w:pPr>
        <w:numPr>
          <w:ilvl w:val="1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0D0D0D"/>
        <w:suppressAutoHyphens w:val="0"/>
        <w:spacing w:before="60" w:after="120" w:line="240" w:lineRule="auto"/>
        <w:ind w:leftChars="0" w:left="0" w:firstLineChars="0" w:hanging="2"/>
        <w:outlineLvl w:val="9"/>
        <w:rPr>
          <w:rFonts w:ascii="Arial" w:eastAsia="Times New Roman" w:hAnsi="Arial" w:cs="Arial"/>
          <w:color w:val="E4E4E7"/>
          <w:position w:val="0"/>
          <w:lang w:val="en-IN" w:eastAsia="en-IN"/>
        </w:rPr>
      </w:pPr>
      <w:proofErr w:type="spellStart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>Kubelet</w:t>
      </w:r>
      <w:proofErr w:type="spellEnd"/>
      <w:r w:rsidRPr="00C30365">
        <w:rPr>
          <w:rFonts w:ascii="Arial" w:eastAsia="Times New Roman" w:hAnsi="Arial" w:cs="Arial"/>
          <w:color w:val="E4E4E7"/>
          <w:position w:val="0"/>
          <w:lang w:val="en-IN" w:eastAsia="en-IN"/>
        </w:rPr>
        <w:t xml:space="preserve"> manages pods on worker nodes.</w:t>
      </w:r>
    </w:p>
    <w:p w:rsidR="00C30365" w:rsidRDefault="00C30365" w:rsidP="0079762E">
      <w:pPr>
        <w:ind w:left="0" w:hanging="2"/>
      </w:pPr>
    </w:p>
    <w:p w:rsidR="006E3CF8" w:rsidRDefault="00C30365" w:rsidP="0079762E">
      <w:pPr>
        <w:ind w:left="0" w:hanging="2"/>
      </w:pPr>
      <w:r>
        <w:t>What is Pod?</w:t>
      </w:r>
    </w:p>
    <w:p w:rsidR="00C30365" w:rsidRDefault="00C30365" w:rsidP="0079762E">
      <w:pPr>
        <w:ind w:left="0" w:hanging="2"/>
      </w:pPr>
      <w:r>
        <w:t xml:space="preserve">However, </w:t>
      </w:r>
      <w:proofErr w:type="spellStart"/>
      <w:r>
        <w:t>kubernetes</w:t>
      </w:r>
      <w:proofErr w:type="spellEnd"/>
      <w:r>
        <w:t xml:space="preserve"> does not deploy containers directly on the worker nodes. The containers are encapsulated into a </w:t>
      </w:r>
      <w:proofErr w:type="spellStart"/>
      <w:r>
        <w:t>Kubernetes</w:t>
      </w:r>
      <w:proofErr w:type="spellEnd"/>
      <w:r>
        <w:t xml:space="preserve"> object known as PODs. A POD is a single instance of an application. A POD is the smallest </w:t>
      </w:r>
      <w:proofErr w:type="gramStart"/>
      <w:r>
        <w:t>object, that</w:t>
      </w:r>
      <w:proofErr w:type="gramEnd"/>
      <w:r>
        <w:t xml:space="preserve"> you can create in </w:t>
      </w:r>
      <w:proofErr w:type="spellStart"/>
      <w:r>
        <w:t>kubernetes</w:t>
      </w:r>
      <w:proofErr w:type="spellEnd"/>
      <w:r>
        <w:t>.</w:t>
      </w:r>
    </w:p>
    <w:p w:rsidR="00C30365" w:rsidRDefault="00C30365" w:rsidP="0079762E">
      <w:pPr>
        <w:ind w:left="0" w:hanging="2"/>
      </w:pPr>
    </w:p>
    <w:p w:rsidR="00C30365" w:rsidRDefault="00214799" w:rsidP="0079762E">
      <w:pPr>
        <w:ind w:left="0" w:hanging="2"/>
        <w:rPr>
          <w:lang w:val="en-IN"/>
        </w:rPr>
      </w:pPr>
      <w:r w:rsidRPr="00214799">
        <w:rPr>
          <w:lang w:val="en-IN"/>
        </w:rPr>
        <w:drawing>
          <wp:inline distT="0" distB="0" distL="0" distR="0" wp14:anchorId="3DAE2E1F" wp14:editId="60CA3A71">
            <wp:extent cx="5731510" cy="301822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799" w:rsidRDefault="00214799" w:rsidP="0079762E">
      <w:pPr>
        <w:ind w:left="0" w:hanging="2"/>
        <w:rPr>
          <w:lang w:val="en-IN"/>
        </w:rPr>
      </w:pPr>
    </w:p>
    <w:p w:rsidR="00214799" w:rsidRDefault="00214799" w:rsidP="0079762E">
      <w:pPr>
        <w:ind w:left="0" w:hanging="2"/>
        <w:rPr>
          <w:lang w:val="en-IN"/>
        </w:rPr>
      </w:pPr>
      <w:r w:rsidRPr="00214799">
        <w:rPr>
          <w:lang w:val="en-IN"/>
        </w:rPr>
        <w:lastRenderedPageBreak/>
        <w:drawing>
          <wp:inline distT="0" distB="0" distL="0" distR="0" wp14:anchorId="7058B4F3" wp14:editId="4BBAAB82">
            <wp:extent cx="5731510" cy="3000470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799" w:rsidRDefault="00214799" w:rsidP="0079762E">
      <w:pPr>
        <w:ind w:left="0" w:hanging="2"/>
        <w:rPr>
          <w:lang w:val="en-IN"/>
        </w:rPr>
      </w:pPr>
    </w:p>
    <w:p w:rsidR="00214799" w:rsidRPr="00214799" w:rsidRDefault="00214799" w:rsidP="0079762E">
      <w:pPr>
        <w:ind w:left="0" w:hanging="2"/>
        <w:rPr>
          <w:lang w:val="en-IN"/>
        </w:rPr>
      </w:pPr>
      <w:bookmarkStart w:id="0" w:name="_GoBack"/>
      <w:bookmarkEnd w:id="0"/>
    </w:p>
    <w:p w:rsidR="006E3CF8" w:rsidRDefault="006E3CF8" w:rsidP="0079762E">
      <w:pPr>
        <w:ind w:left="0" w:hanging="2"/>
      </w:pPr>
    </w:p>
    <w:p w:rsidR="006E3CF8" w:rsidRDefault="006E3CF8" w:rsidP="0079762E">
      <w:pPr>
        <w:ind w:left="0" w:hanging="2"/>
      </w:pPr>
    </w:p>
    <w:sectPr w:rsidR="006E3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hruti"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B7566"/>
    <w:multiLevelType w:val="multilevel"/>
    <w:tmpl w:val="3D58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87B6A77"/>
    <w:multiLevelType w:val="multilevel"/>
    <w:tmpl w:val="6860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2772B9E"/>
    <w:multiLevelType w:val="multilevel"/>
    <w:tmpl w:val="21566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D5A55FF"/>
    <w:multiLevelType w:val="multilevel"/>
    <w:tmpl w:val="A45AA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E931E4D"/>
    <w:multiLevelType w:val="multilevel"/>
    <w:tmpl w:val="6224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B0D"/>
    <w:rsid w:val="00214799"/>
    <w:rsid w:val="006E3CF8"/>
    <w:rsid w:val="0079762E"/>
    <w:rsid w:val="00852B0D"/>
    <w:rsid w:val="008E736D"/>
    <w:rsid w:val="009356D7"/>
    <w:rsid w:val="00C30365"/>
    <w:rsid w:val="00CC7095"/>
    <w:rsid w:val="00D82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62E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hAnsi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762E"/>
    <w:pPr>
      <w:keepNext/>
      <w:keepLines/>
      <w:spacing w:before="48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6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30365"/>
    <w:pPr>
      <w:suppressAutoHyphens w:val="0"/>
      <w:spacing w:before="100" w:beforeAutospacing="1" w:after="100" w:afterAutospacing="1" w:line="240" w:lineRule="auto"/>
      <w:ind w:leftChars="0" w:left="0" w:firstLineChars="0" w:firstLine="0"/>
      <w:outlineLvl w:val="2"/>
    </w:pPr>
    <w:rPr>
      <w:rFonts w:eastAsia="Times New Roman" w:cs="Times New Roman"/>
      <w:b/>
      <w:bCs/>
      <w:position w:val="0"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2E"/>
    <w:rPr>
      <w:rFonts w:asciiTheme="majorHAnsi" w:eastAsiaTheme="majorEastAsia" w:hAnsiTheme="majorHAnsi" w:cstheme="majorBidi"/>
      <w:b/>
      <w:bCs/>
      <w:color w:val="365F91" w:themeColor="accent1" w:themeShade="BF"/>
      <w:position w:val="-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9762E"/>
    <w:rPr>
      <w:rFonts w:asciiTheme="majorHAnsi" w:eastAsiaTheme="majorEastAsia" w:hAnsiTheme="majorHAnsi" w:cstheme="majorBidi"/>
      <w:b/>
      <w:bCs/>
      <w:color w:val="4F81BD" w:themeColor="accent1"/>
      <w:position w:val="-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79762E"/>
    <w:rPr>
      <w:b/>
      <w:bCs/>
    </w:rPr>
  </w:style>
  <w:style w:type="paragraph" w:styleId="NoSpacing">
    <w:name w:val="No Spacing"/>
    <w:uiPriority w:val="1"/>
    <w:qFormat/>
    <w:rsid w:val="0079762E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762E"/>
    <w:pPr>
      <w:suppressAutoHyphens w:val="0"/>
      <w:spacing w:line="276" w:lineRule="auto"/>
      <w:ind w:leftChars="0" w:left="0" w:firstLineChars="0" w:firstLine="0"/>
      <w:outlineLvl w:val="9"/>
    </w:pPr>
    <w:rPr>
      <w:rFonts w:ascii="Cambria" w:eastAsia="Times New Roman" w:hAnsi="Cambria" w:cs="Shruti"/>
      <w:color w:val="365F91"/>
      <w:positio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C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CF8"/>
    <w:rPr>
      <w:rFonts w:ascii="Tahoma" w:hAnsi="Tahoma" w:cs="Tahoma"/>
      <w:position w:val="-1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8E736D"/>
    <w:pPr>
      <w:suppressAutoHyphens w:val="0"/>
      <w:spacing w:before="100" w:beforeAutospacing="1" w:after="100" w:afterAutospacing="1" w:line="240" w:lineRule="auto"/>
      <w:ind w:leftChars="0" w:left="0" w:firstLineChars="0" w:firstLine="0"/>
      <w:outlineLvl w:val="9"/>
    </w:pPr>
    <w:rPr>
      <w:rFonts w:eastAsia="Times New Roman" w:cs="Times New Roman"/>
      <w:position w:val="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3036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62E"/>
    <w:pPr>
      <w:suppressAutoHyphens/>
      <w:spacing w:after="0" w:line="1" w:lineRule="atLeast"/>
      <w:ind w:leftChars="-1" w:left="-1" w:hangingChars="1" w:hanging="1"/>
      <w:outlineLvl w:val="0"/>
    </w:pPr>
    <w:rPr>
      <w:rFonts w:ascii="Times New Roman" w:hAnsi="Times New Roman"/>
      <w:position w:val="-1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762E"/>
    <w:pPr>
      <w:keepNext/>
      <w:keepLines/>
      <w:spacing w:before="48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6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30365"/>
    <w:pPr>
      <w:suppressAutoHyphens w:val="0"/>
      <w:spacing w:before="100" w:beforeAutospacing="1" w:after="100" w:afterAutospacing="1" w:line="240" w:lineRule="auto"/>
      <w:ind w:leftChars="0" w:left="0" w:firstLineChars="0" w:firstLine="0"/>
      <w:outlineLvl w:val="2"/>
    </w:pPr>
    <w:rPr>
      <w:rFonts w:eastAsia="Times New Roman" w:cs="Times New Roman"/>
      <w:b/>
      <w:bCs/>
      <w:position w:val="0"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2E"/>
    <w:rPr>
      <w:rFonts w:asciiTheme="majorHAnsi" w:eastAsiaTheme="majorEastAsia" w:hAnsiTheme="majorHAnsi" w:cstheme="majorBidi"/>
      <w:b/>
      <w:bCs/>
      <w:color w:val="365F91" w:themeColor="accent1" w:themeShade="BF"/>
      <w:position w:val="-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9762E"/>
    <w:rPr>
      <w:rFonts w:asciiTheme="majorHAnsi" w:eastAsiaTheme="majorEastAsia" w:hAnsiTheme="majorHAnsi" w:cstheme="majorBidi"/>
      <w:b/>
      <w:bCs/>
      <w:color w:val="4F81BD" w:themeColor="accent1"/>
      <w:position w:val="-1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79762E"/>
    <w:rPr>
      <w:b/>
      <w:bCs/>
    </w:rPr>
  </w:style>
  <w:style w:type="paragraph" w:styleId="NoSpacing">
    <w:name w:val="No Spacing"/>
    <w:uiPriority w:val="1"/>
    <w:qFormat/>
    <w:rsid w:val="0079762E"/>
    <w:pPr>
      <w:suppressAutoHyphens/>
      <w:spacing w:after="0" w:line="240" w:lineRule="auto"/>
      <w:ind w:leftChars="-1" w:left="-1" w:hangingChars="1" w:hanging="1"/>
      <w:outlineLvl w:val="0"/>
    </w:pPr>
    <w:rPr>
      <w:rFonts w:ascii="Times New Roman" w:eastAsia="Times New Roman" w:hAnsi="Times New Roman" w:cs="Times New Roman"/>
      <w:position w:val="-1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762E"/>
    <w:pPr>
      <w:suppressAutoHyphens w:val="0"/>
      <w:spacing w:line="276" w:lineRule="auto"/>
      <w:ind w:leftChars="0" w:left="0" w:firstLineChars="0" w:firstLine="0"/>
      <w:outlineLvl w:val="9"/>
    </w:pPr>
    <w:rPr>
      <w:rFonts w:ascii="Cambria" w:eastAsia="Times New Roman" w:hAnsi="Cambria" w:cs="Shruti"/>
      <w:color w:val="365F91"/>
      <w:positio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C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CF8"/>
    <w:rPr>
      <w:rFonts w:ascii="Tahoma" w:hAnsi="Tahoma" w:cs="Tahoma"/>
      <w:position w:val="-1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8E736D"/>
    <w:pPr>
      <w:suppressAutoHyphens w:val="0"/>
      <w:spacing w:before="100" w:beforeAutospacing="1" w:after="100" w:afterAutospacing="1" w:line="240" w:lineRule="auto"/>
      <w:ind w:leftChars="0" w:left="0" w:firstLineChars="0" w:firstLine="0"/>
      <w:outlineLvl w:val="9"/>
    </w:pPr>
    <w:rPr>
      <w:rFonts w:eastAsia="Times New Roman" w:cs="Times New Roman"/>
      <w:position w:val="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3036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9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562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5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412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53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28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598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04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3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14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1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2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450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0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23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96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38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981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68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0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5092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8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18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34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7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53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54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7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885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59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2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22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138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6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14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9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69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9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44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23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5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5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9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67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72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36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4115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2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4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91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95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8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26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9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103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69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63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136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1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5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280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7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60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68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7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2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8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74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08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19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2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0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86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36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2025-02-04T09:11:00Z</dcterms:created>
  <dcterms:modified xsi:type="dcterms:W3CDTF">2025-02-04T10:47:00Z</dcterms:modified>
</cp:coreProperties>
</file>