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13E90" w14:textId="3A7AD712" w:rsidR="0078706C" w:rsidRDefault="0078706C" w:rsidP="0078706C">
      <w:pPr>
        <w:pStyle w:val="Title"/>
      </w:pPr>
      <w:r>
        <w:t>Module 1 Challenge: Crowdfunding Campaigns</w:t>
      </w:r>
    </w:p>
    <w:p w14:paraId="3F52ECF8" w14:textId="77777777" w:rsidR="0078706C" w:rsidRPr="0078706C" w:rsidRDefault="0078706C" w:rsidP="0078706C"/>
    <w:p w14:paraId="0058EADD" w14:textId="43D37E3B" w:rsidR="007D3704" w:rsidRPr="007D3704" w:rsidRDefault="0078706C" w:rsidP="007D370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ptos" w:hAnsi="Aptos"/>
          <w:color w:val="0B769F" w:themeColor="accent4" w:themeShade="BF"/>
          <w:sz w:val="30"/>
          <w:szCs w:val="30"/>
        </w:rPr>
      </w:pPr>
      <w:r w:rsidRPr="0078706C">
        <w:rPr>
          <w:rFonts w:ascii="Aptos" w:hAnsi="Aptos"/>
          <w:color w:val="0B769F" w:themeColor="accent4" w:themeShade="BF"/>
          <w:sz w:val="30"/>
          <w:szCs w:val="30"/>
        </w:rPr>
        <w:t>Given the provided data, what are three conclusions that we can draw about crowdfunding campaigns?</w:t>
      </w:r>
    </w:p>
    <w:p w14:paraId="77EABB4D" w14:textId="77777777" w:rsidR="007D3704" w:rsidRPr="007D3704" w:rsidRDefault="007D3704" w:rsidP="007D3704">
      <w:pPr>
        <w:pStyle w:val="NormalWeb"/>
        <w:spacing w:before="150" w:after="0" w:line="360" w:lineRule="atLeast"/>
        <w:ind w:left="720"/>
        <w:rPr>
          <w:rFonts w:ascii="Aptos" w:hAnsi="Aptos"/>
          <w:sz w:val="32"/>
          <w:szCs w:val="32"/>
        </w:rPr>
      </w:pPr>
      <w:r w:rsidRPr="007D3704">
        <w:rPr>
          <w:rFonts w:ascii="Aptos" w:hAnsi="Aptos"/>
          <w:sz w:val="32"/>
          <w:szCs w:val="32"/>
        </w:rPr>
        <w:t xml:space="preserve">The success of crowdfunding campaigning is largely variable and dependent on those who </w:t>
      </w:r>
      <w:proofErr w:type="gramStart"/>
      <w:r w:rsidRPr="007D3704">
        <w:rPr>
          <w:rFonts w:ascii="Aptos" w:hAnsi="Aptos"/>
          <w:sz w:val="32"/>
          <w:szCs w:val="32"/>
        </w:rPr>
        <w:t>pledge</w:t>
      </w:r>
      <w:proofErr w:type="gramEnd"/>
      <w:r w:rsidRPr="007D3704">
        <w:rPr>
          <w:rFonts w:ascii="Aptos" w:hAnsi="Aptos"/>
          <w:sz w:val="32"/>
          <w:szCs w:val="32"/>
        </w:rPr>
        <w:t xml:space="preserve"> and the popularity of the project funded. </w:t>
      </w:r>
    </w:p>
    <w:p w14:paraId="03207FFF" w14:textId="77777777" w:rsidR="007D3704" w:rsidRPr="007D3704" w:rsidRDefault="007D3704" w:rsidP="007D3704">
      <w:pPr>
        <w:pStyle w:val="NormalWeb"/>
        <w:spacing w:before="150" w:after="0" w:line="360" w:lineRule="atLeast"/>
        <w:ind w:left="720"/>
        <w:rPr>
          <w:rFonts w:ascii="Aptos" w:hAnsi="Aptos"/>
          <w:sz w:val="32"/>
          <w:szCs w:val="32"/>
        </w:rPr>
      </w:pPr>
      <w:r w:rsidRPr="007D3704">
        <w:rPr>
          <w:rFonts w:ascii="Aptos" w:hAnsi="Aptos"/>
          <w:sz w:val="32"/>
          <w:szCs w:val="32"/>
        </w:rPr>
        <w:t xml:space="preserve">Based on this data, more crowdfunding campaigns are successful than not. </w:t>
      </w:r>
    </w:p>
    <w:p w14:paraId="474FDE0F" w14:textId="124C9EDA" w:rsidR="007D3704" w:rsidRPr="007D3704" w:rsidRDefault="007D3704" w:rsidP="007D3704">
      <w:pPr>
        <w:pStyle w:val="NormalWeb"/>
        <w:spacing w:before="150" w:after="0" w:line="360" w:lineRule="atLeast"/>
        <w:ind w:left="720"/>
        <w:rPr>
          <w:rFonts w:ascii="Aptos" w:hAnsi="Aptos"/>
          <w:sz w:val="32"/>
          <w:szCs w:val="32"/>
        </w:rPr>
      </w:pPr>
      <w:r w:rsidRPr="007D3704">
        <w:rPr>
          <w:rFonts w:ascii="Aptos" w:hAnsi="Aptos"/>
          <w:sz w:val="32"/>
          <w:szCs w:val="32"/>
        </w:rPr>
        <w:t>Crowdfunding campaigns for show business</w:t>
      </w:r>
      <w:r>
        <w:rPr>
          <w:rFonts w:ascii="Aptos" w:hAnsi="Aptos"/>
          <w:sz w:val="32"/>
          <w:szCs w:val="32"/>
        </w:rPr>
        <w:t xml:space="preserve"> </w:t>
      </w:r>
      <w:r w:rsidRPr="007D3704">
        <w:rPr>
          <w:rFonts w:ascii="Aptos" w:hAnsi="Aptos"/>
          <w:sz w:val="32"/>
          <w:szCs w:val="32"/>
        </w:rPr>
        <w:t>related projects are the most successful in relation to other projects.</w:t>
      </w:r>
    </w:p>
    <w:p w14:paraId="63E7FCF4" w14:textId="77777777" w:rsidR="0078706C" w:rsidRPr="0078706C" w:rsidRDefault="0078706C" w:rsidP="0078706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ptos" w:hAnsi="Aptos"/>
          <w:color w:val="0B769F" w:themeColor="accent4" w:themeShade="BF"/>
          <w:sz w:val="30"/>
          <w:szCs w:val="30"/>
        </w:rPr>
      </w:pPr>
      <w:r w:rsidRPr="0078706C">
        <w:rPr>
          <w:rFonts w:ascii="Aptos" w:hAnsi="Aptos"/>
          <w:color w:val="0B769F" w:themeColor="accent4" w:themeShade="BF"/>
          <w:sz w:val="30"/>
          <w:szCs w:val="30"/>
        </w:rPr>
        <w:t>What are some limitations of this dataset?</w:t>
      </w:r>
    </w:p>
    <w:p w14:paraId="37336AEB" w14:textId="77777777" w:rsidR="0078706C" w:rsidRDefault="0078706C" w:rsidP="007D3704">
      <w:pPr>
        <w:pStyle w:val="NormalWeb"/>
        <w:spacing w:before="150" w:beforeAutospacing="0" w:after="0" w:afterAutospacing="0" w:line="360" w:lineRule="atLeast"/>
        <w:rPr>
          <w:rFonts w:ascii="Aptos" w:hAnsi="Aptos"/>
          <w:color w:val="2B2B2B"/>
          <w:sz w:val="30"/>
          <w:szCs w:val="30"/>
        </w:rPr>
      </w:pPr>
    </w:p>
    <w:p w14:paraId="274FFCC3" w14:textId="155AC8E6" w:rsidR="0078706C" w:rsidRPr="0078706C" w:rsidRDefault="0078706C" w:rsidP="007D3704">
      <w:pPr>
        <w:pStyle w:val="NormalWeb"/>
        <w:spacing w:before="150" w:beforeAutospacing="0" w:after="0" w:afterAutospacing="0" w:line="360" w:lineRule="atLeast"/>
        <w:ind w:left="720"/>
        <w:rPr>
          <w:rFonts w:ascii="Aptos" w:hAnsi="Aptos"/>
          <w:sz w:val="32"/>
          <w:szCs w:val="32"/>
        </w:rPr>
      </w:pPr>
      <w:r w:rsidRPr="0078706C">
        <w:rPr>
          <w:rFonts w:ascii="Aptos" w:hAnsi="Aptos"/>
          <w:sz w:val="32"/>
          <w:szCs w:val="32"/>
        </w:rPr>
        <w:t xml:space="preserve">There is no data provided on which projects bring in the most money after being launched, which could affect the success of the campaign by giving incentive to pledge </w:t>
      </w:r>
    </w:p>
    <w:p w14:paraId="01AB650B" w14:textId="77777777" w:rsidR="0078706C" w:rsidRPr="0078706C" w:rsidRDefault="0078706C" w:rsidP="0078706C">
      <w:pPr>
        <w:pStyle w:val="NormalWeb"/>
        <w:spacing w:before="150" w:beforeAutospacing="0" w:after="0" w:afterAutospacing="0" w:line="360" w:lineRule="atLeast"/>
        <w:ind w:left="720"/>
        <w:rPr>
          <w:rFonts w:ascii="Aptos" w:hAnsi="Aptos"/>
          <w:color w:val="2B2B2B"/>
          <w:sz w:val="30"/>
          <w:szCs w:val="30"/>
        </w:rPr>
      </w:pPr>
    </w:p>
    <w:p w14:paraId="3393E27A" w14:textId="77777777" w:rsidR="0078706C" w:rsidRPr="0078706C" w:rsidRDefault="0078706C" w:rsidP="0078706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Aptos" w:hAnsi="Aptos"/>
          <w:color w:val="0B769F" w:themeColor="accent4" w:themeShade="BF"/>
          <w:sz w:val="30"/>
          <w:szCs w:val="30"/>
        </w:rPr>
      </w:pPr>
      <w:r w:rsidRPr="0078706C">
        <w:rPr>
          <w:rFonts w:ascii="Aptos" w:hAnsi="Aptos"/>
          <w:color w:val="0B769F" w:themeColor="accent4" w:themeShade="BF"/>
          <w:sz w:val="30"/>
          <w:szCs w:val="30"/>
        </w:rPr>
        <w:t>What are some other possible tables and/or graphs that we could create, and what additional value would they provide?</w:t>
      </w:r>
    </w:p>
    <w:p w14:paraId="69DDAB42" w14:textId="77777777" w:rsidR="0078706C" w:rsidRPr="0078706C" w:rsidRDefault="0078706C" w:rsidP="0078706C">
      <w:pPr>
        <w:pStyle w:val="NormalWeb"/>
        <w:spacing w:before="150" w:beforeAutospacing="0" w:after="0" w:afterAutospacing="0" w:line="360" w:lineRule="atLeast"/>
        <w:ind w:left="720"/>
        <w:rPr>
          <w:rFonts w:ascii="Aptos" w:hAnsi="Aptos"/>
          <w:color w:val="2B2B2B"/>
          <w:sz w:val="32"/>
          <w:szCs w:val="32"/>
        </w:rPr>
      </w:pPr>
    </w:p>
    <w:p w14:paraId="3E005FBD" w14:textId="75D4CBBC" w:rsidR="0078706C" w:rsidRPr="0078706C" w:rsidRDefault="0078706C" w:rsidP="0078706C">
      <w:pPr>
        <w:ind w:left="720"/>
        <w:rPr>
          <w:rFonts w:ascii="Aptos" w:hAnsi="Aptos"/>
          <w:sz w:val="32"/>
          <w:szCs w:val="32"/>
        </w:rPr>
      </w:pPr>
      <w:r w:rsidRPr="0078706C">
        <w:rPr>
          <w:rFonts w:ascii="Aptos" w:hAnsi="Aptos"/>
          <w:sz w:val="32"/>
          <w:szCs w:val="32"/>
        </w:rPr>
        <w:t xml:space="preserve">A bar graph </w:t>
      </w:r>
      <w:r>
        <w:rPr>
          <w:rFonts w:ascii="Aptos" w:hAnsi="Aptos"/>
          <w:sz w:val="32"/>
          <w:szCs w:val="32"/>
        </w:rPr>
        <w:t>displaying the</w:t>
      </w:r>
      <w:r w:rsidRPr="0078706C">
        <w:rPr>
          <w:rFonts w:ascii="Aptos" w:hAnsi="Aptos"/>
          <w:sz w:val="32"/>
          <w:szCs w:val="32"/>
        </w:rPr>
        <w:t xml:space="preserve"> Percent Funded </w:t>
      </w:r>
      <w:r>
        <w:rPr>
          <w:rFonts w:ascii="Aptos" w:hAnsi="Aptos"/>
          <w:sz w:val="32"/>
          <w:szCs w:val="32"/>
        </w:rPr>
        <w:t xml:space="preserve">can show how </w:t>
      </w:r>
      <w:r w:rsidRPr="0078706C">
        <w:rPr>
          <w:rFonts w:ascii="Aptos" w:hAnsi="Aptos"/>
          <w:sz w:val="32"/>
          <w:szCs w:val="32"/>
        </w:rPr>
        <w:t xml:space="preserve">successful a campaign was, as some campaigns </w:t>
      </w:r>
      <w:r>
        <w:rPr>
          <w:rFonts w:ascii="Aptos" w:hAnsi="Aptos"/>
          <w:sz w:val="32"/>
          <w:szCs w:val="32"/>
        </w:rPr>
        <w:t xml:space="preserve">went high above </w:t>
      </w:r>
      <w:r w:rsidRPr="0078706C">
        <w:rPr>
          <w:rFonts w:ascii="Aptos" w:hAnsi="Aptos"/>
          <w:sz w:val="32"/>
          <w:szCs w:val="32"/>
        </w:rPr>
        <w:t>their goal amount, and some had</w:t>
      </w:r>
      <w:r>
        <w:rPr>
          <w:rFonts w:ascii="Aptos" w:hAnsi="Aptos"/>
          <w:sz w:val="32"/>
          <w:szCs w:val="32"/>
        </w:rPr>
        <w:t xml:space="preserve"> as low as</w:t>
      </w:r>
      <w:r w:rsidRPr="0078706C">
        <w:rPr>
          <w:rFonts w:ascii="Aptos" w:hAnsi="Aptos"/>
          <w:sz w:val="32"/>
          <w:szCs w:val="32"/>
        </w:rPr>
        <w:t xml:space="preserve"> 0% percent success. A </w:t>
      </w:r>
      <w:r>
        <w:rPr>
          <w:rFonts w:ascii="Aptos" w:hAnsi="Aptos"/>
          <w:sz w:val="32"/>
          <w:szCs w:val="32"/>
        </w:rPr>
        <w:t xml:space="preserve">chart showing the </w:t>
      </w:r>
      <w:r w:rsidRPr="0078706C">
        <w:rPr>
          <w:rFonts w:ascii="Aptos" w:hAnsi="Aptos"/>
          <w:sz w:val="32"/>
          <w:szCs w:val="32"/>
        </w:rPr>
        <w:t xml:space="preserve">outcome of </w:t>
      </w:r>
      <w:proofErr w:type="spellStart"/>
      <w:proofErr w:type="gramStart"/>
      <w:r>
        <w:rPr>
          <w:rFonts w:ascii="Aptos" w:hAnsi="Aptos"/>
          <w:sz w:val="32"/>
          <w:szCs w:val="32"/>
        </w:rPr>
        <w:t>campain</w:t>
      </w:r>
      <w:proofErr w:type="spellEnd"/>
      <w:proofErr w:type="gramEnd"/>
      <w:r w:rsidRPr="0078706C">
        <w:rPr>
          <w:rFonts w:ascii="Aptos" w:hAnsi="Aptos"/>
          <w:sz w:val="32"/>
          <w:szCs w:val="32"/>
        </w:rPr>
        <w:t xml:space="preserve"> by parent category and by country could</w:t>
      </w:r>
      <w:r>
        <w:rPr>
          <w:rFonts w:ascii="Aptos" w:hAnsi="Aptos"/>
          <w:sz w:val="32"/>
          <w:szCs w:val="32"/>
        </w:rPr>
        <w:t xml:space="preserve"> be helpful to determine </w:t>
      </w:r>
      <w:r w:rsidRPr="0078706C">
        <w:rPr>
          <w:rFonts w:ascii="Aptos" w:hAnsi="Aptos"/>
          <w:sz w:val="32"/>
          <w:szCs w:val="32"/>
        </w:rPr>
        <w:t xml:space="preserve">the </w:t>
      </w:r>
      <w:r w:rsidRPr="0078706C">
        <w:rPr>
          <w:rFonts w:ascii="Aptos" w:hAnsi="Aptos"/>
          <w:sz w:val="32"/>
          <w:szCs w:val="32"/>
        </w:rPr>
        <w:lastRenderedPageBreak/>
        <w:t>popularit</w:t>
      </w:r>
      <w:r>
        <w:rPr>
          <w:rFonts w:ascii="Aptos" w:hAnsi="Aptos"/>
          <w:sz w:val="32"/>
          <w:szCs w:val="32"/>
        </w:rPr>
        <w:t>y</w:t>
      </w:r>
      <w:r w:rsidRPr="0078706C">
        <w:rPr>
          <w:rFonts w:ascii="Aptos" w:hAnsi="Aptos"/>
          <w:sz w:val="32"/>
          <w:szCs w:val="32"/>
        </w:rPr>
        <w:t xml:space="preserve"> of projects according to geographical location</w:t>
      </w:r>
      <w:r>
        <w:rPr>
          <w:rFonts w:ascii="Aptos" w:hAnsi="Aptos"/>
          <w:sz w:val="32"/>
          <w:szCs w:val="32"/>
        </w:rPr>
        <w:t xml:space="preserve"> and based on this information the campaign can set up the goals for better success rate.</w:t>
      </w:r>
    </w:p>
    <w:p w14:paraId="392246CC" w14:textId="77777777" w:rsidR="0068412C" w:rsidRPr="0078706C" w:rsidRDefault="0068412C" w:rsidP="0078706C"/>
    <w:sectPr w:rsidR="0068412C" w:rsidRPr="0078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519B"/>
    <w:multiLevelType w:val="multilevel"/>
    <w:tmpl w:val="F8DA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3DD1"/>
    <w:multiLevelType w:val="multilevel"/>
    <w:tmpl w:val="89A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2182"/>
    <w:multiLevelType w:val="multilevel"/>
    <w:tmpl w:val="70E8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924FE"/>
    <w:multiLevelType w:val="hybridMultilevel"/>
    <w:tmpl w:val="B76E8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43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718872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2761451">
    <w:abstractNumId w:val="4"/>
  </w:num>
  <w:num w:numId="4" w16cid:durableId="280958361">
    <w:abstractNumId w:val="0"/>
  </w:num>
  <w:num w:numId="5" w16cid:durableId="268045474">
    <w:abstractNumId w:val="1"/>
  </w:num>
  <w:num w:numId="6" w16cid:durableId="132554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6C"/>
    <w:rsid w:val="00392769"/>
    <w:rsid w:val="004A1464"/>
    <w:rsid w:val="00512CBB"/>
    <w:rsid w:val="0068412C"/>
    <w:rsid w:val="00687400"/>
    <w:rsid w:val="0078706C"/>
    <w:rsid w:val="007D3704"/>
    <w:rsid w:val="00B4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D040"/>
  <w15:chartTrackingRefBased/>
  <w15:docId w15:val="{0378B743-50B0-4E94-AB60-E4115035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0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Viswanathan</dc:creator>
  <cp:keywords/>
  <dc:description/>
  <cp:lastModifiedBy>Shankar Viswanathan</cp:lastModifiedBy>
  <cp:revision>1</cp:revision>
  <dcterms:created xsi:type="dcterms:W3CDTF">2024-10-31T06:26:00Z</dcterms:created>
  <dcterms:modified xsi:type="dcterms:W3CDTF">2024-10-31T06:40:00Z</dcterms:modified>
</cp:coreProperties>
</file>