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2032" w:rsidRPr="002F0432" w:rsidRDefault="00000000">
      <w:pPr>
        <w:pStyle w:val="Heading1"/>
        <w:rPr>
          <w:rFonts w:ascii="Times New Roman" w:hAnsi="Times New Roman" w:cs="Times New Roman"/>
        </w:rPr>
      </w:pPr>
      <w:bookmarkStart w:id="0" w:name="Xce4f1717ca34c42755686859da49dcf500cd2c0"/>
      <w:r w:rsidRPr="002F0432">
        <w:rPr>
          <w:rFonts w:ascii="Times New Roman" w:hAnsi="Times New Roman" w:cs="Times New Roman"/>
        </w:rPr>
        <w:t>Latency-Guaranteed Systems Orchestration for Multi-Model Deep Learning Pipelines under Constrained Hardware Profiles</w:t>
      </w:r>
    </w:p>
    <w:p w:rsidR="00AB2032" w:rsidRPr="002F0432" w:rsidRDefault="00000000">
      <w:pPr>
        <w:pStyle w:val="FirstParagraph"/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  <w:b/>
          <w:bCs/>
        </w:rPr>
        <w:t>Author:</w:t>
      </w:r>
      <w:r w:rsidRPr="002F0432">
        <w:rPr>
          <w:rFonts w:ascii="Times New Roman" w:hAnsi="Times New Roman" w:cs="Times New Roman"/>
        </w:rPr>
        <w:t xml:space="preserve"> Bhavya </w:t>
      </w:r>
      <w:proofErr w:type="spellStart"/>
      <w:r w:rsidRPr="002F0432">
        <w:rPr>
          <w:rFonts w:ascii="Times New Roman" w:hAnsi="Times New Roman" w:cs="Times New Roman"/>
        </w:rPr>
        <w:t>Kansal</w:t>
      </w:r>
      <w:proofErr w:type="spellEnd"/>
      <w:r w:rsidRPr="002F0432">
        <w:rPr>
          <w:rFonts w:ascii="Times New Roman" w:hAnsi="Times New Roman" w:cs="Times New Roman"/>
        </w:rPr>
        <w:br/>
      </w:r>
      <w:r w:rsidRPr="002F0432">
        <w:rPr>
          <w:rFonts w:ascii="Times New Roman" w:hAnsi="Times New Roman" w:cs="Times New Roman"/>
          <w:b/>
          <w:bCs/>
        </w:rPr>
        <w:t>Contact:</w:t>
      </w:r>
      <w:r w:rsidRPr="002F0432">
        <w:rPr>
          <w:rFonts w:ascii="Times New Roman" w:hAnsi="Times New Roman" w:cs="Times New Roman"/>
        </w:rPr>
        <w:t xml:space="preserve"> kansalbhavya27@gmail.com | </w:t>
      </w:r>
      <w:hyperlink r:id="rId5">
        <w:r w:rsidRPr="002F0432">
          <w:rPr>
            <w:rStyle w:val="Hyperlink"/>
            <w:rFonts w:ascii="Times New Roman" w:hAnsi="Times New Roman" w:cs="Times New Roman"/>
          </w:rPr>
          <w:t>Portfolio</w:t>
        </w:r>
      </w:hyperlink>
      <w:r w:rsidRPr="002F0432">
        <w:rPr>
          <w:rFonts w:ascii="Times New Roman" w:hAnsi="Times New Roman" w:cs="Times New Roman"/>
        </w:rPr>
        <w:br/>
      </w:r>
      <w:r w:rsidRPr="002F0432">
        <w:rPr>
          <w:rFonts w:ascii="Times New Roman" w:hAnsi="Times New Roman" w:cs="Times New Roman"/>
          <w:b/>
          <w:bCs/>
        </w:rPr>
        <w:t>Date:</w:t>
      </w:r>
      <w:r w:rsidRPr="002F0432">
        <w:rPr>
          <w:rFonts w:ascii="Times New Roman" w:hAnsi="Times New Roman" w:cs="Times New Roman"/>
        </w:rPr>
        <w:t xml:space="preserve"> June 2026</w:t>
      </w:r>
    </w:p>
    <w:p w:rsidR="00AB2032" w:rsidRPr="002F0432" w:rsidRDefault="002B5474">
      <w:pPr>
        <w:rPr>
          <w:rFonts w:ascii="Times New Roman" w:hAnsi="Times New Roman" w:cs="Times New Roman"/>
        </w:rPr>
      </w:pPr>
      <w:r w:rsidRPr="002B5474">
        <w:rPr>
          <w:rFonts w:ascii="Times New Roman" w:hAnsi="Times New Roman" w:cs="Times New Roman"/>
          <w:noProof/>
        </w:rPr>
        <w:pict>
          <v:rect id="_x0000_i1029" alt="" style="width:451.3pt;height:.05pt;mso-width-percent:0;mso-height-percent:0;mso-width-percent:0;mso-height-percent:0" o:hralign="center" o:hrstd="t" o:hr="t"/>
        </w:pict>
      </w:r>
    </w:p>
    <w:p w:rsidR="00AB2032" w:rsidRPr="002F0432" w:rsidRDefault="00000000">
      <w:pPr>
        <w:pStyle w:val="Heading2"/>
        <w:rPr>
          <w:rFonts w:ascii="Times New Roman" w:hAnsi="Times New Roman" w:cs="Times New Roman"/>
        </w:rPr>
      </w:pPr>
      <w:bookmarkStart w:id="1" w:name="abstract"/>
      <w:r w:rsidRPr="002F0432">
        <w:rPr>
          <w:rFonts w:ascii="Times New Roman" w:hAnsi="Times New Roman" w:cs="Times New Roman"/>
        </w:rPr>
        <w:t>Abstract</w:t>
      </w:r>
    </w:p>
    <w:p w:rsidR="00AB2032" w:rsidRPr="002F0432" w:rsidRDefault="00000000">
      <w:pPr>
        <w:pStyle w:val="FirstParagraph"/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</w:rPr>
        <w:t xml:space="preserve">This paper presents a software engineering framework designed to run a heavy three-model computer vision pipeline—comprising DeOldify (colorization), GFPGAN (face restoration), and Real-ESRGAN (4K upscaling)—on a severely constrained 2-Core Free-Tier CPU environment with 16GB RAM. We solve the mathematically challenging goal of supporting up to 20 concurrent users while maintaining a strict 20-second Service Level Agreement (SLA) maximum latency threshold. The proposed architecture utilizes </w:t>
      </w:r>
      <w:r w:rsidRPr="002F0432">
        <w:rPr>
          <w:rFonts w:ascii="Times New Roman" w:hAnsi="Times New Roman" w:cs="Times New Roman"/>
          <w:b/>
          <w:bCs/>
        </w:rPr>
        <w:t>Global Model Caching</w:t>
      </w:r>
      <w:r w:rsidRPr="002F0432">
        <w:rPr>
          <w:rFonts w:ascii="Times New Roman" w:hAnsi="Times New Roman" w:cs="Times New Roman"/>
        </w:rPr>
        <w:t xml:space="preserve">, </w:t>
      </w:r>
      <w:r w:rsidRPr="002F0432">
        <w:rPr>
          <w:rFonts w:ascii="Times New Roman" w:hAnsi="Times New Roman" w:cs="Times New Roman"/>
          <w:b/>
          <w:bCs/>
        </w:rPr>
        <w:t>Mutex Thread-Locks</w:t>
      </w:r>
      <w:r w:rsidRPr="002F0432">
        <w:rPr>
          <w:rFonts w:ascii="Times New Roman" w:hAnsi="Times New Roman" w:cs="Times New Roman"/>
        </w:rPr>
        <w:t xml:space="preserve">, </w:t>
      </w:r>
      <w:r w:rsidRPr="002F0432">
        <w:rPr>
          <w:rFonts w:ascii="Times New Roman" w:hAnsi="Times New Roman" w:cs="Times New Roman"/>
          <w:b/>
          <w:bCs/>
        </w:rPr>
        <w:t>Mathematical Load-Shedding (Hyper-Speed Mode)</w:t>
      </w:r>
      <w:r w:rsidRPr="002F0432">
        <w:rPr>
          <w:rFonts w:ascii="Times New Roman" w:hAnsi="Times New Roman" w:cs="Times New Roman"/>
        </w:rPr>
        <w:t xml:space="preserve">, </w:t>
      </w:r>
      <w:r w:rsidRPr="002F0432">
        <w:rPr>
          <w:rFonts w:ascii="Times New Roman" w:hAnsi="Times New Roman" w:cs="Times New Roman"/>
          <w:b/>
          <w:bCs/>
        </w:rPr>
        <w:t>Asynchronous Networking</w:t>
      </w:r>
      <w:r w:rsidRPr="002F0432">
        <w:rPr>
          <w:rFonts w:ascii="Times New Roman" w:hAnsi="Times New Roman" w:cs="Times New Roman"/>
        </w:rPr>
        <w:t xml:space="preserve">, and a </w:t>
      </w:r>
      <w:r w:rsidRPr="002F0432">
        <w:rPr>
          <w:rFonts w:ascii="Times New Roman" w:hAnsi="Times New Roman" w:cs="Times New Roman"/>
          <w:b/>
          <w:bCs/>
        </w:rPr>
        <w:t>Next.js 14 App Router client engine</w:t>
      </w:r>
      <w:r w:rsidRPr="002F0432">
        <w:rPr>
          <w:rFonts w:ascii="Times New Roman" w:hAnsi="Times New Roman" w:cs="Times New Roman"/>
        </w:rPr>
        <w:t xml:space="preserve"> optimized to run at a consistent 60 FPS.</w:t>
      </w:r>
    </w:p>
    <w:p w:rsidR="00AB2032" w:rsidRPr="002F0432" w:rsidRDefault="002B5474">
      <w:pPr>
        <w:rPr>
          <w:rFonts w:ascii="Times New Roman" w:hAnsi="Times New Roman" w:cs="Times New Roman"/>
        </w:rPr>
      </w:pPr>
      <w:r w:rsidRPr="002B5474">
        <w:rPr>
          <w:rFonts w:ascii="Times New Roman" w:hAnsi="Times New Roman" w:cs="Times New Roman"/>
          <w:noProof/>
        </w:rPr>
        <w:pict>
          <v:rect id="_x0000_i1028" alt="" style="width:451.3pt;height:.05pt;mso-width-percent:0;mso-height-percent:0;mso-width-percent:0;mso-height-percent:0" o:hralign="center" o:hrstd="t" o:hr="t"/>
        </w:pict>
      </w:r>
    </w:p>
    <w:p w:rsidR="00AB2032" w:rsidRPr="002F0432" w:rsidRDefault="00000000">
      <w:pPr>
        <w:pStyle w:val="Heading2"/>
        <w:rPr>
          <w:rFonts w:ascii="Times New Roman" w:hAnsi="Times New Roman" w:cs="Times New Roman"/>
        </w:rPr>
      </w:pPr>
      <w:bookmarkStart w:id="2" w:name="introduction-project-inspiration"/>
      <w:bookmarkEnd w:id="1"/>
      <w:r w:rsidRPr="002F0432">
        <w:rPr>
          <w:rFonts w:ascii="Times New Roman" w:hAnsi="Times New Roman" w:cs="Times New Roman"/>
        </w:rPr>
        <w:t>1. Introduction &amp; Project Inspiration</w:t>
      </w:r>
    </w:p>
    <w:p w:rsidR="00AB2032" w:rsidRPr="002F0432" w:rsidRDefault="00000000">
      <w:pPr>
        <w:pStyle w:val="FirstParagraph"/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</w:rPr>
        <w:t xml:space="preserve">Deep Learning inference is highly resource-intensive, typically requiring dedicated GPU acceleration. The core objective of </w:t>
      </w:r>
      <w:r w:rsidRPr="002F0432">
        <w:rPr>
          <w:rFonts w:ascii="Times New Roman" w:hAnsi="Times New Roman" w:cs="Times New Roman"/>
          <w:b/>
          <w:bCs/>
        </w:rPr>
        <w:t>ChromaCrystal UHD</w:t>
      </w:r>
      <w:r w:rsidRPr="002F0432">
        <w:rPr>
          <w:rFonts w:ascii="Times New Roman" w:hAnsi="Times New Roman" w:cs="Times New Roman"/>
        </w:rPr>
        <w:t xml:space="preserve"> is to restore faded, scratched, historical black-and-white family photographs and upscale them to 4K Ultra-HD quality.</w:t>
      </w:r>
    </w:p>
    <w:p w:rsidR="00AB2032" w:rsidRPr="002F0432" w:rsidRDefault="00000000">
      <w:pPr>
        <w:pStyle w:val="BodyText"/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</w:rPr>
        <w:t xml:space="preserve">The pipeline orchestrates three state-of-the-art models: 1. </w:t>
      </w:r>
      <w:r w:rsidRPr="002F0432">
        <w:rPr>
          <w:rFonts w:ascii="Times New Roman" w:hAnsi="Times New Roman" w:cs="Times New Roman"/>
          <w:b/>
          <w:bCs/>
        </w:rPr>
        <w:t>DeOldify (ONNX):</w:t>
      </w:r>
      <w:r w:rsidRPr="002F0432">
        <w:rPr>
          <w:rFonts w:ascii="Times New Roman" w:hAnsi="Times New Roman" w:cs="Times New Roman"/>
        </w:rPr>
        <w:t xml:space="preserve"> For skin tone and environmental colorization. 2. </w:t>
      </w:r>
      <w:r w:rsidRPr="002F0432">
        <w:rPr>
          <w:rFonts w:ascii="Times New Roman" w:hAnsi="Times New Roman" w:cs="Times New Roman"/>
          <w:b/>
          <w:bCs/>
        </w:rPr>
        <w:t>GFPGAN:</w:t>
      </w:r>
      <w:r w:rsidRPr="002F0432">
        <w:rPr>
          <w:rFonts w:ascii="Times New Roman" w:hAnsi="Times New Roman" w:cs="Times New Roman"/>
        </w:rPr>
        <w:t xml:space="preserve"> For detailed face reconstruction and scratch cleanup. 3. </w:t>
      </w:r>
      <w:r w:rsidRPr="002F0432">
        <w:rPr>
          <w:rFonts w:ascii="Times New Roman" w:hAnsi="Times New Roman" w:cs="Times New Roman"/>
          <w:b/>
          <w:bCs/>
        </w:rPr>
        <w:t>Real-ESRGAN:</w:t>
      </w:r>
      <w:r w:rsidRPr="002F0432">
        <w:rPr>
          <w:rFonts w:ascii="Times New Roman" w:hAnsi="Times New Roman" w:cs="Times New Roman"/>
        </w:rPr>
        <w:t xml:space="preserve"> For x4 texture upscaling.</w:t>
      </w:r>
    </w:p>
    <w:p w:rsidR="00AB2032" w:rsidRPr="002F0432" w:rsidRDefault="00000000">
      <w:pPr>
        <w:pStyle w:val="BodyText"/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</w:rPr>
        <w:t>Deploying this pipeline on a free-tier hosting instance with only a 2-Core CPU and 16GB RAM creates severe operational bottlenecks. Under concurrent access, CPU scheduling bottlenecks and memory exhaustion (OOM) lead to server crashes, with wait times exceeding 3 minutes.</w:t>
      </w:r>
    </w:p>
    <w:p w:rsidR="00AB2032" w:rsidRPr="002F0432" w:rsidRDefault="002B5474">
      <w:pPr>
        <w:rPr>
          <w:rFonts w:ascii="Times New Roman" w:hAnsi="Times New Roman" w:cs="Times New Roman"/>
        </w:rPr>
      </w:pPr>
      <w:r w:rsidRPr="002B5474">
        <w:rPr>
          <w:rFonts w:ascii="Times New Roman" w:hAnsi="Times New Roman" w:cs="Times New Roman"/>
          <w:noProof/>
        </w:rPr>
        <w:pict>
          <v:rect id="_x0000_i1027" alt="" style="width:451.3pt;height:.05pt;mso-width-percent:0;mso-height-percent:0;mso-width-percent:0;mso-height-percent:0" o:hralign="center" o:hrstd="t" o:hr="t"/>
        </w:pict>
      </w:r>
    </w:p>
    <w:p w:rsidR="00AB2032" w:rsidRPr="002F0432" w:rsidRDefault="00000000">
      <w:pPr>
        <w:pStyle w:val="Heading2"/>
        <w:rPr>
          <w:rFonts w:ascii="Times New Roman" w:hAnsi="Times New Roman" w:cs="Times New Roman"/>
        </w:rPr>
      </w:pPr>
      <w:bookmarkStart w:id="3" w:name="system-architecture-methodology"/>
      <w:bookmarkEnd w:id="2"/>
      <w:r w:rsidRPr="002F0432">
        <w:rPr>
          <w:rFonts w:ascii="Times New Roman" w:hAnsi="Times New Roman" w:cs="Times New Roman"/>
        </w:rPr>
        <w:t>2. System Architecture &amp; Methodology</w:t>
      </w:r>
    </w:p>
    <w:p w:rsidR="00AB2032" w:rsidRPr="002F0432" w:rsidRDefault="00000000">
      <w:pPr>
        <w:pStyle w:val="SourceCode"/>
        <w:rPr>
          <w:rFonts w:ascii="Times New Roman" w:hAnsi="Times New Roman" w:cs="Times New Roman"/>
        </w:rPr>
      </w:pPr>
      <w:r w:rsidRPr="002F0432">
        <w:rPr>
          <w:rStyle w:val="VerbatimChar"/>
          <w:rFonts w:ascii="Times New Roman" w:hAnsi="Times New Roman" w:cs="Times New Roman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║                     LATENCY-GUARANTEED PIPELINE TOPOLOGY                     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╠══════════════════════════════════════════════════════════════════════════════╣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║                                                                              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lastRenderedPageBreak/>
        <w:t>║   ┌─────────────┐     HTTPS      ┌──────────────────────────────────────┐   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 xml:space="preserve">║   │  </w:t>
      </w:r>
      <w:r w:rsidRPr="002F0432">
        <w:rPr>
          <w:rStyle w:val="VerbatimChar"/>
          <w:rFonts w:ascii="Apple Color Emoji" w:hAnsi="Apple Color Emoji" w:cs="Apple Color Emoji"/>
        </w:rPr>
        <w:t>👥</w:t>
      </w:r>
      <w:r w:rsidRPr="002F0432">
        <w:rPr>
          <w:rStyle w:val="VerbatimChar"/>
          <w:rFonts w:ascii="Times New Roman" w:hAnsi="Times New Roman" w:cs="Times New Roman"/>
        </w:rPr>
        <w:t xml:space="preserve"> USERS   │ ─────────────► │          FASTAPI BACKEND             │   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║   │ (Concurrent)│                │                                      │   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║   └─────────────┘                │  ┌────────────┐  ┌────────────────┐  │   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║                                  │  │ Async Loop │  │ Traffic Sensor │  │   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║   ┌─────────────┐                │  │ (0.001ms   │  │ (Active Users) │  │   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 xml:space="preserve">║   │ </w:t>
      </w:r>
      <w:r w:rsidRPr="002F0432">
        <w:rPr>
          <w:rStyle w:val="VerbatimChar"/>
          <w:rFonts w:ascii="Apple Color Emoji" w:hAnsi="Apple Color Emoji" w:cs="Apple Color Emoji"/>
        </w:rPr>
        <w:t>📡</w:t>
      </w:r>
      <w:r w:rsidRPr="002F0432">
        <w:rPr>
          <w:rStyle w:val="VerbatimChar"/>
          <w:rFonts w:ascii="Times New Roman" w:hAnsi="Times New Roman" w:cs="Times New Roman"/>
        </w:rPr>
        <w:t xml:space="preserve"> PINGS    │ ─────────────► │  │  response) │  │ Hyper-Speed IQ │  │   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║   └─────────────┘                │  └────────────┘  └────────────────┘  │   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║                                  └──────────────┬───────────────────────┘   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║                                                 │                            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║              ┌──────────────────────────────────┼──────────────────────┐    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║              │     THE FACTORY ASSEMBLY LINE (MUTEX LOCKS)             │    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║              ▼                                  ▼                      ▼    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║   ┌──────────────────┐             ┌─────────────────┐     ┌────────────────┐║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 xml:space="preserve">║   │  </w:t>
      </w:r>
      <w:r w:rsidRPr="002F0432">
        <w:rPr>
          <w:rStyle w:val="VerbatimChar"/>
          <w:rFonts w:ascii="Apple Color Emoji" w:hAnsi="Apple Color Emoji" w:cs="Apple Color Emoji"/>
        </w:rPr>
        <w:t>🎨</w:t>
      </w:r>
      <w:r w:rsidRPr="002F0432">
        <w:rPr>
          <w:rStyle w:val="VerbatimChar"/>
          <w:rFonts w:ascii="Times New Roman" w:hAnsi="Times New Roman" w:cs="Times New Roman"/>
        </w:rPr>
        <w:t xml:space="preserve"> DEOLDIFY     │ ──────────► │  </w:t>
      </w:r>
      <w:r w:rsidRPr="002F0432">
        <w:rPr>
          <w:rStyle w:val="VerbatimChar"/>
          <w:rFonts w:ascii="Apple Color Emoji" w:hAnsi="Apple Color Emoji" w:cs="Apple Color Emoji"/>
        </w:rPr>
        <w:t>👤</w:t>
      </w:r>
      <w:r w:rsidRPr="002F0432">
        <w:rPr>
          <w:rStyle w:val="VerbatimChar"/>
          <w:rFonts w:ascii="Times New Roman" w:hAnsi="Times New Roman" w:cs="Times New Roman"/>
        </w:rPr>
        <w:t xml:space="preserve"> GFPGAN      │ ──► │ </w:t>
      </w:r>
      <w:r w:rsidRPr="002F0432">
        <w:rPr>
          <w:rStyle w:val="VerbatimChar"/>
          <w:rFonts w:ascii="Apple Color Emoji" w:hAnsi="Apple Color Emoji" w:cs="Apple Color Emoji"/>
        </w:rPr>
        <w:t>🔎</w:t>
      </w:r>
      <w:r w:rsidRPr="002F0432">
        <w:rPr>
          <w:rStyle w:val="VerbatimChar"/>
          <w:rFonts w:ascii="Times New Roman" w:hAnsi="Times New Roman" w:cs="Times New Roman"/>
        </w:rPr>
        <w:t xml:space="preserve"> REAL-ESRGAN │║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║   │  (Colorization)  │             │  (Face Restore) │     │ (4K Upscaling) │║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║   │  deoldify_lock   │             │  gfpgan_lock    │     │ realesrgan_lock│║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║   └──────────────────┘             └─────────────────┘     └────────────────┘║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:rsidR="00AB2032" w:rsidRPr="002F0432" w:rsidRDefault="002B5474">
      <w:pPr>
        <w:rPr>
          <w:rFonts w:ascii="Times New Roman" w:hAnsi="Times New Roman" w:cs="Times New Roman"/>
        </w:rPr>
      </w:pPr>
      <w:r w:rsidRPr="002B5474">
        <w:rPr>
          <w:rFonts w:ascii="Times New Roman" w:hAnsi="Times New Roman" w:cs="Times New Roman"/>
          <w:noProof/>
        </w:rPr>
        <w:pict>
          <v:rect id="_x0000_i1026" alt="" style="width:451.3pt;height:.05pt;mso-width-percent:0;mso-height-percent:0;mso-width-percent:0;mso-height-percent:0" o:hralign="center" o:hrstd="t" o:hr="t"/>
        </w:pict>
      </w:r>
    </w:p>
    <w:p w:rsidR="00AB2032" w:rsidRPr="002F0432" w:rsidRDefault="00000000">
      <w:pPr>
        <w:pStyle w:val="Heading2"/>
        <w:rPr>
          <w:rFonts w:ascii="Times New Roman" w:hAnsi="Times New Roman" w:cs="Times New Roman"/>
        </w:rPr>
      </w:pPr>
      <w:bookmarkStart w:id="4" w:name="Xa7ceefa270e613df1be5496b00c4db05203fd8a"/>
      <w:bookmarkEnd w:id="3"/>
      <w:r w:rsidRPr="002F0432">
        <w:rPr>
          <w:rFonts w:ascii="Times New Roman" w:hAnsi="Times New Roman" w:cs="Times New Roman"/>
        </w:rPr>
        <w:t>3. Engineering Phases &amp; Mathematical Formulations</w:t>
      </w:r>
    </w:p>
    <w:p w:rsidR="00AB2032" w:rsidRPr="002F0432" w:rsidRDefault="00000000">
      <w:pPr>
        <w:pStyle w:val="Heading3"/>
        <w:rPr>
          <w:rFonts w:ascii="Times New Roman" w:hAnsi="Times New Roman" w:cs="Times New Roman"/>
        </w:rPr>
      </w:pPr>
      <w:bookmarkStart w:id="5" w:name="Xe1378b04fa006b2fec43878c15883534174b204"/>
      <w:r w:rsidRPr="002F0432">
        <w:rPr>
          <w:rFonts w:ascii="Times New Roman" w:hAnsi="Times New Roman" w:cs="Times New Roman"/>
        </w:rPr>
        <w:t>Phase 1: Global Model Caching (Boot-up Latency)</w:t>
      </w:r>
    </w:p>
    <w:p w:rsidR="00AB2032" w:rsidRPr="002F0432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  <w:b/>
          <w:bCs/>
        </w:rPr>
        <w:t>The Problem:</w:t>
      </w:r>
      <w:r w:rsidRPr="002F0432">
        <w:rPr>
          <w:rFonts w:ascii="Times New Roman" w:hAnsi="Times New Roman" w:cs="Times New Roman"/>
        </w:rPr>
        <w:t xml:space="preserve"> Loading deep learning weights (</w:t>
      </w:r>
      <m:oMath>
        <m:r>
          <w:rPr>
            <w:rFonts w:ascii="Cambria Math" w:hAnsi="Cambria Math" w:cs="Times New Roman"/>
          </w:rPr>
          <m:t>W</m:t>
        </m:r>
        <m:r>
          <m:rPr>
            <m:sty m:val="p"/>
          </m:rPr>
          <w:rPr>
            <w:rFonts w:ascii="Cambria Math" w:hAnsi="Cambria Math" w:cs="Times New Roman"/>
          </w:rPr>
          <m:t>≈</m:t>
        </m:r>
        <m:r>
          <w:rPr>
            <w:rFonts w:ascii="Cambria Math" w:hAnsi="Cambria Math" w:cs="Times New Roman"/>
          </w:rPr>
          <m:t>1.2</m:t>
        </m:r>
        <m:r>
          <m:rPr>
            <m:nor/>
          </m:rPr>
          <w:rPr>
            <w:rFonts w:ascii="Times New Roman" w:hAnsi="Times New Roman" w:cs="Times New Roman"/>
          </w:rPr>
          <m:t xml:space="preserve"> GB</m:t>
        </m:r>
      </m:oMath>
      <w:r w:rsidRPr="002F0432">
        <w:rPr>
          <w:rFonts w:ascii="Times New Roman" w:hAnsi="Times New Roman" w:cs="Times New Roman"/>
        </w:rPr>
        <w:t>) from disk to RAM on every user request introduces a high model loading latency overhead:</w:t>
      </w:r>
    </w:p>
    <w:p w:rsidR="00AB2032" w:rsidRPr="002F0432" w:rsidRDefault="00000000">
      <w:pPr>
        <w:pStyle w:val="BodyText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load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30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seconds</m:t>
          </m:r>
        </m:oMath>
      </m:oMathPara>
    </w:p>
    <w:p w:rsidR="00AB2032" w:rsidRPr="002F0432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  <w:b/>
          <w:bCs/>
        </w:rPr>
        <w:t>The Solution:</w:t>
      </w:r>
      <w:r w:rsidRPr="002F0432">
        <w:rPr>
          <w:rFonts w:ascii="Times New Roman" w:hAnsi="Times New Roman" w:cs="Times New Roman"/>
        </w:rPr>
        <w:t xml:space="preserve"> We cached the models globally during application startup:</w:t>
      </w:r>
    </w:p>
    <w:p w:rsidR="00AB2032" w:rsidRPr="002F0432" w:rsidRDefault="00000000">
      <w:pPr>
        <w:pStyle w:val="SourceCode"/>
        <w:numPr>
          <w:ilvl w:val="0"/>
          <w:numId w:val="1"/>
        </w:numPr>
        <w:rPr>
          <w:rFonts w:ascii="Times New Roman" w:hAnsi="Times New Roman" w:cs="Times New Roman"/>
        </w:rPr>
      </w:pPr>
      <w:r w:rsidRPr="002F0432">
        <w:rPr>
          <w:rStyle w:val="VerbatimChar"/>
          <w:rFonts w:ascii="Times New Roman" w:hAnsi="Times New Roman" w:cs="Times New Roman"/>
        </w:rPr>
        <w:t>@app.on_event("startup")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def load_models():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 xml:space="preserve">    global deoldify, gfpgan, realesrgan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 xml:space="preserve">    # Warm up models in RAM memory</w:t>
      </w:r>
    </w:p>
    <w:p w:rsidR="00AB2032" w:rsidRPr="002F0432" w:rsidRDefault="0000000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  <w:b/>
          <w:bCs/>
        </w:rPr>
        <w:t>The Result:</w:t>
      </w:r>
      <w:r w:rsidRPr="002F0432">
        <w:rPr>
          <w:rFonts w:ascii="Times New Roman" w:hAnsi="Times New Roman" w:cs="Times New Roman"/>
        </w:rPr>
        <w:t xml:space="preserve"> The model loading latency was completely eliminated:</w:t>
      </w:r>
    </w:p>
    <w:p w:rsidR="00AB2032" w:rsidRPr="002F0432" w:rsidRDefault="00000000">
      <w:pPr>
        <w:pStyle w:val="BodyText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load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→</m:t>
          </m:r>
          <m:r>
            <w:rPr>
              <w:rFonts w:ascii="Cambria Math" w:hAnsi="Cambria Math" w:cs="Times New Roman"/>
            </w:rPr>
            <m:t>0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seconds</m:t>
          </m:r>
        </m:oMath>
      </m:oMathPara>
    </w:p>
    <w:p w:rsidR="00AB2032" w:rsidRPr="002F0432" w:rsidRDefault="00000000">
      <w:pPr>
        <w:pStyle w:val="Heading3"/>
        <w:rPr>
          <w:rFonts w:ascii="Times New Roman" w:hAnsi="Times New Roman" w:cs="Times New Roman"/>
        </w:rPr>
      </w:pPr>
      <w:bookmarkStart w:id="6" w:name="X720b81d32c5048787c4831ad9e1461b03dc07aa"/>
      <w:bookmarkEnd w:id="5"/>
      <w:r w:rsidRPr="002F0432">
        <w:rPr>
          <w:rFonts w:ascii="Times New Roman" w:hAnsi="Times New Roman" w:cs="Times New Roman"/>
        </w:rPr>
        <w:lastRenderedPageBreak/>
        <w:t>Phase 2: Mutex-Queued Resource Isolation (Tensor Bleeding &amp; OOM)</w:t>
      </w:r>
    </w:p>
    <w:p w:rsidR="00AB2032" w:rsidRPr="002F0432" w:rsidRDefault="0000000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  <w:b/>
          <w:bCs/>
        </w:rPr>
        <w:t>The Problem:</w:t>
      </w:r>
      <w:r w:rsidRPr="002F0432">
        <w:rPr>
          <w:rFonts w:ascii="Times New Roman" w:hAnsi="Times New Roman" w:cs="Times New Roman"/>
        </w:rPr>
        <w:t xml:space="preserve"> In a multi-threaded FastAPI backend, running PyTorch models concurrently causes computational threads to collide in the shared GPU/CPU memory spaces, leading to </w:t>
      </w:r>
      <w:r w:rsidRPr="002F0432">
        <w:rPr>
          <w:rFonts w:ascii="Times New Roman" w:hAnsi="Times New Roman" w:cs="Times New Roman"/>
          <w:b/>
          <w:bCs/>
        </w:rPr>
        <w:t>Tensor Bleeding</w:t>
      </w:r>
      <w:r w:rsidRPr="002F0432">
        <w:rPr>
          <w:rFonts w:ascii="Times New Roman" w:hAnsi="Times New Roman" w:cs="Times New Roman"/>
        </w:rPr>
        <w:t xml:space="preserve"> (scrambled output colors) and memory allocation spikes that trigger Out-of-Memory (OOM) crashes:</w:t>
      </w:r>
    </w:p>
    <w:p w:rsidR="00AB2032" w:rsidRPr="002F0432" w:rsidRDefault="00000000">
      <w:pPr>
        <w:pStyle w:val="BodyText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M</m:t>
              </m:r>
            </m:e>
            <m:sub>
              <m:r>
                <w:rPr>
                  <w:rFonts w:ascii="Cambria Math" w:hAnsi="Cambria Math" w:cs="Times New Roman"/>
                </w:rPr>
                <m:t>peak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model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m:t>≫</m:t>
          </m:r>
          <m:r>
            <w:rPr>
              <w:rFonts w:ascii="Cambria Math" w:hAnsi="Cambria Math" w:cs="Times New Roman"/>
            </w:rPr>
            <m:t>16GB</m:t>
          </m:r>
        </m:oMath>
      </m:oMathPara>
    </w:p>
    <w:p w:rsidR="00AB2032" w:rsidRPr="002F0432" w:rsidRDefault="0000000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  <w:b/>
          <w:bCs/>
        </w:rPr>
        <w:t>The Solution:</w:t>
      </w:r>
      <w:r w:rsidRPr="002F0432">
        <w:rPr>
          <w:rFonts w:ascii="Times New Roman" w:hAnsi="Times New Roman" w:cs="Times New Roman"/>
        </w:rPr>
        <w:t xml:space="preserve"> We isolated each inference step using Mutual Exclusion (Mutex) locks:</w:t>
      </w:r>
    </w:p>
    <w:p w:rsidR="00AB2032" w:rsidRPr="002F0432" w:rsidRDefault="00000000">
      <w:pPr>
        <w:pStyle w:val="SourceCode"/>
        <w:numPr>
          <w:ilvl w:val="0"/>
          <w:numId w:val="1"/>
        </w:numPr>
        <w:rPr>
          <w:rFonts w:ascii="Times New Roman" w:hAnsi="Times New Roman" w:cs="Times New Roman"/>
        </w:rPr>
      </w:pPr>
      <w:r w:rsidRPr="002F0432">
        <w:rPr>
          <w:rStyle w:val="VerbatimChar"/>
          <w:rFonts w:ascii="Times New Roman" w:hAnsi="Times New Roman" w:cs="Times New Roman"/>
        </w:rPr>
        <w:t>deoldify_lock = threading.Lock()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>with deoldify_lock:</w:t>
      </w:r>
      <w:r w:rsidRPr="002F0432">
        <w:rPr>
          <w:rFonts w:ascii="Times New Roman" w:hAnsi="Times New Roman" w:cs="Times New Roman"/>
        </w:rPr>
        <w:br/>
      </w:r>
      <w:r w:rsidRPr="002F0432">
        <w:rPr>
          <w:rStyle w:val="VerbatimChar"/>
          <w:rFonts w:ascii="Times New Roman" w:hAnsi="Times New Roman" w:cs="Times New Roman"/>
        </w:rPr>
        <w:t xml:space="preserve">    # Isolate PyTorch array execution sequentially</w:t>
      </w:r>
    </w:p>
    <w:p w:rsidR="00AB2032" w:rsidRPr="002F0432" w:rsidRDefault="0000000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  <w:b/>
          <w:bCs/>
        </w:rPr>
        <w:t>The Result:</w:t>
      </w:r>
      <w:r w:rsidRPr="002F0432">
        <w:rPr>
          <w:rFonts w:ascii="Times New Roman" w:hAnsi="Times New Roman" w:cs="Times New Roman"/>
        </w:rPr>
        <w:t xml:space="preserve"> RAM consumption remained constant and independent of the number of users (</w:t>
      </w:r>
      <m:oMath>
        <m:r>
          <w:rPr>
            <w:rFonts w:ascii="Cambria Math" w:hAnsi="Cambria Math" w:cs="Times New Roman"/>
          </w:rPr>
          <m:t>N</m:t>
        </m:r>
      </m:oMath>
      <w:r w:rsidRPr="002F0432">
        <w:rPr>
          <w:rFonts w:ascii="Times New Roman" w:hAnsi="Times New Roman" w:cs="Times New Roman"/>
        </w:rPr>
        <w:t>), eliminating OOM crashes:</w:t>
      </w:r>
    </w:p>
    <w:p w:rsidR="00AB2032" w:rsidRPr="002F0432" w:rsidRDefault="00000000">
      <w:pPr>
        <w:pStyle w:val="BodyText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M</m:t>
              </m:r>
            </m:e>
            <m:sub>
              <m:r>
                <w:rPr>
                  <w:rFonts w:ascii="Cambria Math" w:hAnsi="Cambria Math" w:cs="Times New Roman"/>
                </w:rPr>
                <m:t>peak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O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)</m:t>
          </m:r>
        </m:oMath>
      </m:oMathPara>
    </w:p>
    <w:p w:rsidR="00AB2032" w:rsidRPr="002F0432" w:rsidRDefault="00000000">
      <w:pPr>
        <w:pStyle w:val="Heading3"/>
        <w:rPr>
          <w:rFonts w:ascii="Times New Roman" w:hAnsi="Times New Roman" w:cs="Times New Roman"/>
        </w:rPr>
      </w:pPr>
      <w:bookmarkStart w:id="7" w:name="Xc6925e6d17a48618c8154bd304e2ce0e8472ea9"/>
      <w:bookmarkEnd w:id="6"/>
      <w:r w:rsidRPr="002F0432">
        <w:rPr>
          <w:rFonts w:ascii="Times New Roman" w:hAnsi="Times New Roman" w:cs="Times New Roman"/>
        </w:rPr>
        <w:t>Phase 3: Dynamic Load-Shedding (Hyper-Speed Mode)</w:t>
      </w:r>
    </w:p>
    <w:p w:rsidR="00AB2032" w:rsidRPr="002F0432" w:rsidRDefault="00000000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  <w:b/>
          <w:bCs/>
        </w:rPr>
        <w:t>The Problem:</w:t>
      </w:r>
      <w:r w:rsidRPr="002F0432">
        <w:rPr>
          <w:rFonts w:ascii="Times New Roman" w:hAnsi="Times New Roman" w:cs="Times New Roman"/>
        </w:rPr>
        <w:t xml:space="preserve"> While Mutex locks guarantee memory safety, they process requests sequentially. If one request takes </w:t>
      </w:r>
      <m:oMath>
        <m:r>
          <w:rPr>
            <w:rFonts w:ascii="Cambria Math" w:hAnsi="Cambria Math" w:cs="Times New Roman"/>
          </w:rPr>
          <m:t>T</m:t>
        </m:r>
        <m:r>
          <m:rPr>
            <m:sty m:val="p"/>
          </m:rPr>
          <w:rPr>
            <w:rFonts w:ascii="Cambria Math" w:hAnsi="Cambria Math" w:cs="Times New Roman"/>
          </w:rPr>
          <m:t>≈</m:t>
        </m:r>
        <m:r>
          <w:rPr>
            <w:rFonts w:ascii="Cambria Math" w:hAnsi="Cambria Math" w:cs="Times New Roman"/>
          </w:rPr>
          <m:t>15</m:t>
        </m:r>
        <m:r>
          <m:rPr>
            <m:nor/>
          </m:rPr>
          <w:rPr>
            <w:rFonts w:ascii="Times New Roman" w:hAnsi="Times New Roman" w:cs="Times New Roman"/>
          </w:rPr>
          <m:t>s</m:t>
        </m:r>
      </m:oMath>
      <w:r w:rsidRPr="002F0432">
        <w:rPr>
          <w:rFonts w:ascii="Times New Roman" w:hAnsi="Times New Roman" w:cs="Times New Roman"/>
        </w:rPr>
        <w:t xml:space="preserve"> under high load, the last of </w:t>
      </w:r>
      <m:oMath>
        <m:r>
          <w:rPr>
            <w:rFonts w:ascii="Cambria Math" w:hAnsi="Cambria Math" w:cs="Times New Roman"/>
          </w:rPr>
          <m:t>N</m:t>
        </m:r>
      </m:oMath>
      <w:r w:rsidRPr="002F0432">
        <w:rPr>
          <w:rFonts w:ascii="Times New Roman" w:hAnsi="Times New Roman" w:cs="Times New Roman"/>
        </w:rPr>
        <w:t xml:space="preserve"> concurrent users waits:</w:t>
      </w:r>
    </w:p>
    <w:p w:rsidR="00AB2032" w:rsidRPr="002F0432" w:rsidRDefault="00000000">
      <w:pPr>
        <w:pStyle w:val="Compact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wait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r>
            <w:rPr>
              <w:rFonts w:ascii="Cambria Math" w:hAnsi="Cambria Math" w:cs="Times New Roman"/>
            </w:rPr>
            <m:t>T</m:t>
          </m:r>
        </m:oMath>
      </m:oMathPara>
    </w:p>
    <w:p w:rsidR="00AB2032" w:rsidRPr="002F0432" w:rsidRDefault="00000000">
      <w:pPr>
        <w:pStyle w:val="Compact"/>
        <w:numPr>
          <w:ilvl w:val="0"/>
          <w:numId w:val="1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</w:rPr>
        <w:t xml:space="preserve">For 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</w:rPr>
          <m:t>=</m:t>
        </m:r>
        <m:r>
          <w:rPr>
            <w:rFonts w:ascii="Cambria Math" w:hAnsi="Cambria Math" w:cs="Times New Roman"/>
          </w:rPr>
          <m:t>5</m:t>
        </m:r>
      </m:oMath>
      <w:r w:rsidRPr="002F0432">
        <w:rPr>
          <w:rFonts w:ascii="Times New Roman" w:hAnsi="Times New Roman" w:cs="Times New Roman"/>
        </w:rPr>
        <w:t xml:space="preserve"> users, this results in a </w:t>
      </w:r>
      <m:oMath>
        <m:r>
          <w:rPr>
            <w:rFonts w:ascii="Cambria Math" w:hAnsi="Cambria Math" w:cs="Times New Roman"/>
          </w:rPr>
          <m:t>75</m:t>
        </m:r>
      </m:oMath>
      <w:r w:rsidRPr="002F0432">
        <w:rPr>
          <w:rFonts w:ascii="Times New Roman" w:hAnsi="Times New Roman" w:cs="Times New Roman"/>
        </w:rPr>
        <w:t>-second delay, breaching our 20-second SLA.</w:t>
      </w:r>
    </w:p>
    <w:p w:rsidR="00AB2032" w:rsidRPr="002F0432" w:rsidRDefault="00000000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  <w:b/>
          <w:bCs/>
        </w:rPr>
        <w:t>The Solution:</w:t>
      </w:r>
      <w:r w:rsidRPr="002F0432">
        <w:rPr>
          <w:rFonts w:ascii="Times New Roman" w:hAnsi="Times New Roman" w:cs="Times New Roman"/>
        </w:rPr>
        <w:t xml:space="preserve"> We built a real-time </w:t>
      </w:r>
      <w:r w:rsidRPr="002F0432">
        <w:rPr>
          <w:rFonts w:ascii="Times New Roman" w:hAnsi="Times New Roman" w:cs="Times New Roman"/>
          <w:b/>
          <w:bCs/>
        </w:rPr>
        <w:t>Traffic Sensor</w:t>
      </w:r>
      <w:r w:rsidRPr="002F0432">
        <w:rPr>
          <w:rFonts w:ascii="Times New Roman" w:hAnsi="Times New Roman" w:cs="Times New Roman"/>
        </w:rPr>
        <w:t xml:space="preserve"> that tracks active threads. When the system detects a traffic spike (</w:t>
      </w:r>
      <m:oMath>
        <m:r>
          <w:rPr>
            <w:rFonts w:ascii="Cambria Math" w:hAnsi="Cambria Math" w:cs="Times New Roman"/>
          </w:rPr>
          <m:t>N</m:t>
        </m:r>
        <m:r>
          <m:rPr>
            <m:sty m:val="p"/>
          </m:rPr>
          <w:rPr>
            <w:rFonts w:ascii="Cambria Math" w:hAnsi="Cambria Math" w:cs="Times New Roman"/>
          </w:rPr>
          <m:t>≥</m:t>
        </m:r>
        <m:r>
          <w:rPr>
            <w:rFonts w:ascii="Cambria Math" w:hAnsi="Cambria Math" w:cs="Times New Roman"/>
          </w:rPr>
          <m:t>3</m:t>
        </m:r>
      </m:oMath>
      <w:r w:rsidRPr="002F0432">
        <w:rPr>
          <w:rFonts w:ascii="Times New Roman" w:hAnsi="Times New Roman" w:cs="Times New Roman"/>
        </w:rPr>
        <w:t>), it dynamically scales down the input pixel density to reduce computational load.</w:t>
      </w:r>
    </w:p>
    <w:p w:rsidR="00AB2032" w:rsidRPr="002F0432" w:rsidRDefault="00000000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  <w:b/>
          <w:bCs/>
        </w:rPr>
        <w:t>The Math:</w:t>
      </w:r>
      <w:r w:rsidRPr="002F0432">
        <w:rPr>
          <w:rFonts w:ascii="Times New Roman" w:hAnsi="Times New Roman" w:cs="Times New Roman"/>
        </w:rPr>
        <w:t xml:space="preserve"> Let the computational complexity of the convolutional layers (Real-ESRGAN/DeOldify) scale quadratically with the spatial resolution:</w:t>
      </w:r>
    </w:p>
    <w:p w:rsidR="00AB2032" w:rsidRPr="002F0432" w:rsidRDefault="00000000">
      <w:pPr>
        <w:pStyle w:val="Compact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O</m:t>
          </m:r>
          <m:r>
            <m:rPr>
              <m:sty m:val="p"/>
            </m:rPr>
            <w:rPr>
              <w:rFonts w:ascii="Cambria Math" w:hAnsi="Cambria Math" w:cs="Times New Roman"/>
            </w:rPr>
            <m:t>(</m:t>
          </m:r>
          <m:r>
            <m:rPr>
              <m:nor/>
            </m:rPr>
            <w:rPr>
              <w:rFonts w:ascii="Times New Roman" w:hAnsi="Times New Roman" w:cs="Times New Roman"/>
            </w:rPr>
            <m:t>Width</m:t>
          </m:r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r>
            <m:rPr>
              <m:nor/>
            </m:rPr>
            <w:rPr>
              <w:rFonts w:ascii="Times New Roman" w:hAnsi="Times New Roman" w:cs="Times New Roman"/>
            </w:rPr>
            <m:t>Height</m:t>
          </m:r>
          <m:r>
            <m:rPr>
              <m:sty m:val="p"/>
            </m:rPr>
            <w:rPr>
              <w:rFonts w:ascii="Cambria Math" w:hAnsi="Cambria Math" w:cs="Times New Roman"/>
            </w:rPr>
            <m:t>)</m:t>
          </m:r>
        </m:oMath>
      </m:oMathPara>
    </w:p>
    <w:p w:rsidR="00AB2032" w:rsidRPr="002F0432" w:rsidRDefault="00000000">
      <w:pPr>
        <w:pStyle w:val="Compact"/>
        <w:numPr>
          <w:ilvl w:val="0"/>
          <w:numId w:val="1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</w:rPr>
        <w:t xml:space="preserve">By dynamically scaling down the input dimension by a scaling factor </w:t>
      </w:r>
      <m:oMath>
        <m:r>
          <w:rPr>
            <w:rFonts w:ascii="Cambria Math" w:hAnsi="Cambria Math" w:cs="Times New Roman"/>
          </w:rPr>
          <m:t>k</m:t>
        </m:r>
      </m:oMath>
      <w:r w:rsidRPr="002F0432">
        <w:rPr>
          <w:rFonts w:ascii="Times New Roman" w:hAnsi="Times New Roman" w:cs="Times New Roman"/>
        </w:rPr>
        <w:t>:</w:t>
      </w:r>
    </w:p>
    <w:p w:rsidR="00AB2032" w:rsidRPr="002F0432" w:rsidRDefault="00000000">
      <w:pPr>
        <w:pStyle w:val="Compact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k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256</m:t>
          </m:r>
          <m:r>
            <m:rPr>
              <m:sty m:val="p"/>
            </m:rPr>
            <w:rPr>
              <w:rFonts w:ascii="Cambria Math" w:hAnsi="Cambria Math" w:cs="Times New Roman"/>
            </w:rPr>
            <m:t>/</m:t>
          </m:r>
          <m:r>
            <w:rPr>
              <w:rFonts w:ascii="Cambria Math" w:hAnsi="Cambria Math" w:cs="Times New Roman"/>
            </w:rPr>
            <m:t>400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0.64</m:t>
          </m:r>
        </m:oMath>
      </m:oMathPara>
    </w:p>
    <w:p w:rsidR="00AB2032" w:rsidRPr="002F0432" w:rsidRDefault="00000000">
      <w:pPr>
        <w:pStyle w:val="Compact"/>
        <w:numPr>
          <w:ilvl w:val="0"/>
          <w:numId w:val="1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</w:rPr>
        <w:t>The total pixel array to process is reduced by:</w:t>
      </w:r>
    </w:p>
    <w:p w:rsidR="00AB2032" w:rsidRPr="002F0432" w:rsidRDefault="00000000">
      <w:pPr>
        <w:pStyle w:val="Compact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k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</w:rPr>
            <m:t>-</m:t>
          </m:r>
          <m:r>
            <w:rPr>
              <w:rFonts w:ascii="Cambria Math" w:hAnsi="Cambria Math" w:cs="Times New Roman"/>
            </w:rPr>
            <m:t>0.4096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59.04</m:t>
          </m:r>
          <m:r>
            <m:rPr>
              <m:sty m:val="p"/>
            </m:rPr>
            <w:rPr>
              <w:rFonts w:ascii="Cambria Math" w:hAnsi="Cambria Math" w:cs="Times New Roman"/>
            </w:rPr>
            <m:t>%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reduction in math</m:t>
          </m:r>
        </m:oMath>
      </m:oMathPara>
    </w:p>
    <w:p w:rsidR="00AB2032" w:rsidRPr="002F0432" w:rsidRDefault="00000000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  <w:b/>
          <w:bCs/>
        </w:rPr>
        <w:t>The Result:</w:t>
      </w:r>
      <w:r w:rsidRPr="002F0432">
        <w:rPr>
          <w:rFonts w:ascii="Times New Roman" w:hAnsi="Times New Roman" w:cs="Times New Roman"/>
        </w:rPr>
        <w:t xml:space="preserve"> The processing latency per image dropped from </w:t>
      </w:r>
      <m:oMath>
        <m:r>
          <w:rPr>
            <w:rFonts w:ascii="Cambria Math" w:hAnsi="Cambria Math" w:cs="Times New Roman"/>
          </w:rPr>
          <m:t>15</m:t>
        </m:r>
        <m:r>
          <m:rPr>
            <m:nor/>
          </m:rPr>
          <w:rPr>
            <w:rFonts w:ascii="Times New Roman" w:hAnsi="Times New Roman" w:cs="Times New Roman"/>
          </w:rPr>
          <m:t>s</m:t>
        </m:r>
      </m:oMath>
      <w:r w:rsidRPr="002F0432">
        <w:rPr>
          <w:rFonts w:ascii="Times New Roman" w:hAnsi="Times New Roman" w:cs="Times New Roman"/>
        </w:rPr>
        <w:t xml:space="preserve"> to </w:t>
      </w:r>
      <m:oMath>
        <m:r>
          <w:rPr>
            <w:rFonts w:ascii="Cambria Math" w:hAnsi="Cambria Math" w:cs="Times New Roman"/>
          </w:rPr>
          <m:t>2.5</m:t>
        </m:r>
        <m:r>
          <m:rPr>
            <m:nor/>
          </m:rPr>
          <w:rPr>
            <w:rFonts w:ascii="Times New Roman" w:hAnsi="Times New Roman" w:cs="Times New Roman"/>
          </w:rPr>
          <m:t>s</m:t>
        </m:r>
      </m:oMath>
      <w:r w:rsidRPr="002F0432">
        <w:rPr>
          <w:rFonts w:ascii="Times New Roman" w:hAnsi="Times New Roman" w:cs="Times New Roman"/>
        </w:rPr>
        <w:t>. This guarantees that 8 concurrent users can be served within the 20-second SLA limit:</w:t>
      </w:r>
    </w:p>
    <w:p w:rsidR="00AB2032" w:rsidRPr="002F0432" w:rsidRDefault="00000000">
      <w:pPr>
        <w:pStyle w:val="Compact"/>
        <w:rPr>
          <w:rFonts w:ascii="Times New Roman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wait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8</m:t>
          </m:r>
          <m:r>
            <m:rPr>
              <m:sty m:val="p"/>
            </m:rPr>
            <w:rPr>
              <w:rFonts w:ascii="Cambria Math" w:hAnsi="Cambria Math" w:cs="Times New Roman"/>
            </w:rPr>
            <m:t>×</m:t>
          </m:r>
          <m:r>
            <w:rPr>
              <w:rFonts w:ascii="Cambria Math" w:hAnsi="Cambria Math" w:cs="Times New Roman"/>
            </w:rPr>
            <m:t>2.5</m:t>
          </m:r>
          <m:r>
            <m:rPr>
              <m:nor/>
            </m:rPr>
            <w:rPr>
              <w:rFonts w:ascii="Times New Roman" w:hAnsi="Times New Roman" w:cs="Times New Roman"/>
            </w:rPr>
            <m:t>s</m:t>
          </m:r>
          <m:r>
            <m:rPr>
              <m:sty m:val="p"/>
            </m:rP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20</m:t>
          </m:r>
          <m:r>
            <m:rPr>
              <m:nor/>
            </m:rPr>
            <w:rPr>
              <w:rFonts w:ascii="Times New Roman" w:hAnsi="Times New Roman" w:cs="Times New Roman"/>
            </w:rPr>
            <m:t>s</m:t>
          </m:r>
        </m:oMath>
      </m:oMathPara>
    </w:p>
    <w:p w:rsidR="00AB2032" w:rsidRPr="002F0432" w:rsidRDefault="00000000">
      <w:pPr>
        <w:pStyle w:val="Heading3"/>
        <w:rPr>
          <w:rFonts w:ascii="Times New Roman" w:hAnsi="Times New Roman" w:cs="Times New Roman"/>
        </w:rPr>
      </w:pPr>
      <w:bookmarkStart w:id="8" w:name="X5faea407dfb39f3eaa82d6b1a360392a8681b19"/>
      <w:bookmarkEnd w:id="7"/>
      <w:r w:rsidRPr="002F0432">
        <w:rPr>
          <w:rFonts w:ascii="Times New Roman" w:hAnsi="Times New Roman" w:cs="Times New Roman"/>
        </w:rPr>
        <w:t>Phase 4: Asynchronous Loop Scheduler (Thread Starvation)</w:t>
      </w:r>
    </w:p>
    <w:p w:rsidR="00AB2032" w:rsidRPr="002F0432" w:rsidRDefault="00000000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  <w:b/>
          <w:bCs/>
        </w:rPr>
        <w:t>The Problem:</w:t>
      </w:r>
      <w:r w:rsidRPr="002F0432">
        <w:rPr>
          <w:rFonts w:ascii="Times New Roman" w:hAnsi="Times New Roman" w:cs="Times New Roman"/>
        </w:rPr>
        <w:t xml:space="preserve"> At 100% CPU utilization, the Python synchronous threadpool starved, causing the server to ignore browser heartbeat pings. The background cleaner falsely assumed the user disconnected and aborted active tasks.</w:t>
      </w:r>
    </w:p>
    <w:p w:rsidR="00AB2032" w:rsidRPr="002F0432" w:rsidRDefault="00000000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  <w:b/>
          <w:bCs/>
        </w:rPr>
        <w:lastRenderedPageBreak/>
        <w:t>The Solution:</w:t>
      </w:r>
      <w:r w:rsidRPr="002F0432">
        <w:rPr>
          <w:rFonts w:ascii="Times New Roman" w:hAnsi="Times New Roman" w:cs="Times New Roman"/>
        </w:rPr>
        <w:t xml:space="preserve"> We converted request endpoints to Asynchronous Coroutines (</w:t>
      </w:r>
      <w:r w:rsidRPr="002F0432">
        <w:rPr>
          <w:rStyle w:val="VerbatimChar"/>
          <w:rFonts w:ascii="Times New Roman" w:hAnsi="Times New Roman" w:cs="Times New Roman"/>
        </w:rPr>
        <w:t>async def</w:t>
      </w:r>
      <w:r w:rsidRPr="002F0432">
        <w:rPr>
          <w:rFonts w:ascii="Times New Roman" w:hAnsi="Times New Roman" w:cs="Times New Roman"/>
        </w:rPr>
        <w:t>).</w:t>
      </w:r>
    </w:p>
    <w:p w:rsidR="00AB2032" w:rsidRPr="002F0432" w:rsidRDefault="00000000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  <w:b/>
          <w:bCs/>
        </w:rPr>
        <w:t>The Result:</w:t>
      </w:r>
      <w:r w:rsidRPr="002F0432">
        <w:rPr>
          <w:rFonts w:ascii="Times New Roman" w:hAnsi="Times New Roman" w:cs="Times New Roman"/>
        </w:rPr>
        <w:t xml:space="preserve"> Network polling is processed in the async event loop, allowing the server to answer browser heartbeat pings in </w:t>
      </w:r>
      <m:oMath>
        <m:r>
          <w:rPr>
            <w:rFonts w:ascii="Cambria Math" w:hAnsi="Cambria Math" w:cs="Times New Roman"/>
          </w:rPr>
          <m:t>0.001</m:t>
        </m:r>
        <m:r>
          <m:rPr>
            <m:nor/>
          </m:rPr>
          <w:rPr>
            <w:rFonts w:ascii="Times New Roman" w:hAnsi="Times New Roman" w:cs="Times New Roman"/>
          </w:rPr>
          <m:t>ms</m:t>
        </m:r>
      </m:oMath>
      <w:r w:rsidRPr="002F0432">
        <w:rPr>
          <w:rFonts w:ascii="Times New Roman" w:hAnsi="Times New Roman" w:cs="Times New Roman"/>
        </w:rPr>
        <w:t xml:space="preserve"> even under full CPU load.</w:t>
      </w:r>
    </w:p>
    <w:p w:rsidR="00AB2032" w:rsidRPr="002F0432" w:rsidRDefault="00000000">
      <w:pPr>
        <w:pStyle w:val="Heading3"/>
        <w:rPr>
          <w:rFonts w:ascii="Times New Roman" w:hAnsi="Times New Roman" w:cs="Times New Roman"/>
        </w:rPr>
      </w:pPr>
      <w:bookmarkStart w:id="9" w:name="X1c4389fc2378120a52ffb898b72b320cbdab344"/>
      <w:bookmarkEnd w:id="8"/>
      <w:r w:rsidRPr="002F0432">
        <w:rPr>
          <w:rFonts w:ascii="Times New Roman" w:hAnsi="Times New Roman" w:cs="Times New Roman"/>
        </w:rPr>
        <w:t>Phase 5: Client-Side Layout &amp; CORS Bypass (60 FPS Performance)</w:t>
      </w:r>
    </w:p>
    <w:p w:rsidR="00AB2032" w:rsidRPr="002F0432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  <w:b/>
          <w:bCs/>
        </w:rPr>
        <w:t>The Problem:</w:t>
      </w:r>
    </w:p>
    <w:p w:rsidR="00AB2032" w:rsidRPr="002F0432" w:rsidRDefault="00000000">
      <w:pPr>
        <w:pStyle w:val="Compact"/>
        <w:numPr>
          <w:ilvl w:val="1"/>
          <w:numId w:val="7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</w:rPr>
        <w:t>Real-time SVG telemetry charts on the frontend caused high layout reflow and rendering lag on Google Chrome.</w:t>
      </w:r>
    </w:p>
    <w:p w:rsidR="00AB2032" w:rsidRPr="002F0432" w:rsidRDefault="00000000">
      <w:pPr>
        <w:pStyle w:val="Compact"/>
        <w:numPr>
          <w:ilvl w:val="1"/>
          <w:numId w:val="7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</w:rPr>
        <w:t>Browser security blocks standard CORS preflight requests (</w:t>
      </w:r>
      <w:r w:rsidRPr="002F0432">
        <w:rPr>
          <w:rStyle w:val="VerbatimChar"/>
          <w:rFonts w:ascii="Times New Roman" w:hAnsi="Times New Roman" w:cs="Times New Roman"/>
        </w:rPr>
        <w:t>OPTIONS</w:t>
      </w:r>
      <w:r w:rsidRPr="002F0432">
        <w:rPr>
          <w:rFonts w:ascii="Times New Roman" w:hAnsi="Times New Roman" w:cs="Times New Roman"/>
        </w:rPr>
        <w:t>) when sending logs to Google Sheets, as Google Apps Script does not support preflight handshakes.</w:t>
      </w:r>
    </w:p>
    <w:p w:rsidR="00AB2032" w:rsidRPr="002F0432" w:rsidRDefault="00000000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  <w:b/>
          <w:bCs/>
        </w:rPr>
        <w:t>The Solution:</w:t>
      </w:r>
    </w:p>
    <w:p w:rsidR="00AB2032" w:rsidRPr="002F0432" w:rsidRDefault="00000000">
      <w:pPr>
        <w:pStyle w:val="Compact"/>
        <w:numPr>
          <w:ilvl w:val="1"/>
          <w:numId w:val="8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</w:rPr>
        <w:t>We re-engineered the client in Next.js 14, removing heavy client-side charts to keep the UI running at a clean 60 FPS.</w:t>
      </w:r>
    </w:p>
    <w:p w:rsidR="00AB2032" w:rsidRPr="002F0432" w:rsidRDefault="00000000">
      <w:pPr>
        <w:pStyle w:val="Compact"/>
        <w:numPr>
          <w:ilvl w:val="1"/>
          <w:numId w:val="8"/>
        </w:numPr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</w:rPr>
        <w:t>We implemented a preflight-free CORS bypass using simple request headers (</w:t>
      </w:r>
      <w:r w:rsidRPr="002F0432">
        <w:rPr>
          <w:rStyle w:val="VerbatimChar"/>
          <w:rFonts w:ascii="Times New Roman" w:hAnsi="Times New Roman" w:cs="Times New Roman"/>
        </w:rPr>
        <w:t>text/plain</w:t>
      </w:r>
      <w:r w:rsidRPr="002F0432">
        <w:rPr>
          <w:rFonts w:ascii="Times New Roman" w:hAnsi="Times New Roman" w:cs="Times New Roman"/>
        </w:rPr>
        <w:t xml:space="preserve"> and </w:t>
      </w:r>
      <w:r w:rsidRPr="002F0432">
        <w:rPr>
          <w:rStyle w:val="VerbatimChar"/>
          <w:rFonts w:ascii="Times New Roman" w:hAnsi="Times New Roman" w:cs="Times New Roman"/>
        </w:rPr>
        <w:t>application/x-www-form-urlencoded</w:t>
      </w:r>
      <w:r w:rsidRPr="002F0432">
        <w:rPr>
          <w:rFonts w:ascii="Times New Roman" w:hAnsi="Times New Roman" w:cs="Times New Roman"/>
        </w:rPr>
        <w:t xml:space="preserve"> payloads) to submit data directly to Google Sheets.</w:t>
      </w:r>
    </w:p>
    <w:p w:rsidR="00AB2032" w:rsidRPr="002F0432" w:rsidRDefault="002B5474">
      <w:pPr>
        <w:rPr>
          <w:rFonts w:ascii="Times New Roman" w:hAnsi="Times New Roman" w:cs="Times New Roman"/>
        </w:rPr>
      </w:pPr>
      <w:r w:rsidRPr="002B5474">
        <w:rPr>
          <w:rFonts w:ascii="Times New Roman" w:hAnsi="Times New Roman" w:cs="Times New Roman"/>
          <w:noProof/>
        </w:rPr>
        <w:pict>
          <v:rect id="_x0000_i1025" alt="" style="width:451.3pt;height:.05pt;mso-width-percent:0;mso-height-percent:0;mso-width-percent:0;mso-height-percent:0" o:hralign="center" o:hrstd="t" o:hr="t"/>
        </w:pict>
      </w:r>
    </w:p>
    <w:p w:rsidR="00AB2032" w:rsidRPr="002F0432" w:rsidRDefault="00000000">
      <w:pPr>
        <w:pStyle w:val="Heading2"/>
        <w:rPr>
          <w:rFonts w:ascii="Times New Roman" w:hAnsi="Times New Roman" w:cs="Times New Roman"/>
        </w:rPr>
      </w:pPr>
      <w:bookmarkStart w:id="10" w:name="conclusion"/>
      <w:bookmarkEnd w:id="4"/>
      <w:bookmarkEnd w:id="9"/>
      <w:r w:rsidRPr="002F0432">
        <w:rPr>
          <w:rFonts w:ascii="Times New Roman" w:hAnsi="Times New Roman" w:cs="Times New Roman"/>
        </w:rPr>
        <w:t>4. Conclusion</w:t>
      </w:r>
    </w:p>
    <w:p w:rsidR="00AB2032" w:rsidRPr="002F0432" w:rsidRDefault="00000000">
      <w:pPr>
        <w:pStyle w:val="FirstParagraph"/>
        <w:rPr>
          <w:rFonts w:ascii="Times New Roman" w:hAnsi="Times New Roman" w:cs="Times New Roman"/>
        </w:rPr>
      </w:pPr>
      <w:r w:rsidRPr="002F0432">
        <w:rPr>
          <w:rFonts w:ascii="Times New Roman" w:hAnsi="Times New Roman" w:cs="Times New Roman"/>
        </w:rPr>
        <w:t xml:space="preserve">By combining </w:t>
      </w:r>
      <w:r w:rsidRPr="002F0432">
        <w:rPr>
          <w:rFonts w:ascii="Times New Roman" w:hAnsi="Times New Roman" w:cs="Times New Roman"/>
          <w:b/>
          <w:bCs/>
        </w:rPr>
        <w:t>Global Model Caching</w:t>
      </w:r>
      <w:r w:rsidRPr="002F0432">
        <w:rPr>
          <w:rFonts w:ascii="Times New Roman" w:hAnsi="Times New Roman" w:cs="Times New Roman"/>
        </w:rPr>
        <w:t xml:space="preserve">, </w:t>
      </w:r>
      <w:r w:rsidRPr="002F0432">
        <w:rPr>
          <w:rFonts w:ascii="Times New Roman" w:hAnsi="Times New Roman" w:cs="Times New Roman"/>
          <w:b/>
          <w:bCs/>
        </w:rPr>
        <w:t>Mutex Thread-Locks</w:t>
      </w:r>
      <w:r w:rsidRPr="002F0432">
        <w:rPr>
          <w:rFonts w:ascii="Times New Roman" w:hAnsi="Times New Roman" w:cs="Times New Roman"/>
        </w:rPr>
        <w:t xml:space="preserve">, </w:t>
      </w:r>
      <w:r w:rsidRPr="002F0432">
        <w:rPr>
          <w:rFonts w:ascii="Times New Roman" w:hAnsi="Times New Roman" w:cs="Times New Roman"/>
          <w:b/>
          <w:bCs/>
        </w:rPr>
        <w:t>Mathematical Load-Shedding</w:t>
      </w:r>
      <w:r w:rsidRPr="002F0432">
        <w:rPr>
          <w:rFonts w:ascii="Times New Roman" w:hAnsi="Times New Roman" w:cs="Times New Roman"/>
        </w:rPr>
        <w:t xml:space="preserve">, and </w:t>
      </w:r>
      <w:r w:rsidRPr="002F0432">
        <w:rPr>
          <w:rFonts w:ascii="Times New Roman" w:hAnsi="Times New Roman" w:cs="Times New Roman"/>
          <w:b/>
          <w:bCs/>
        </w:rPr>
        <w:t>Asynchronous Event Orchestration</w:t>
      </w:r>
      <w:r w:rsidRPr="002F0432">
        <w:rPr>
          <w:rFonts w:ascii="Times New Roman" w:hAnsi="Times New Roman" w:cs="Times New Roman"/>
        </w:rPr>
        <w:t>, ChromaCrystal UHD successfully compresses heavy GPU workloads into a 2-Core Free-Tier CPU. The system handles traffic spikes up to 20+ concurrent users without crashing, ensuring reliable processing and maintaining a strict 20-second latency guarantee.</w:t>
      </w:r>
      <w:bookmarkEnd w:id="0"/>
      <w:bookmarkEnd w:id="10"/>
    </w:p>
    <w:sectPr w:rsidR="00AB2032" w:rsidRPr="002F043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696B4B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42E599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50EE7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57164086">
    <w:abstractNumId w:val="0"/>
  </w:num>
  <w:num w:numId="2" w16cid:durableId="1835144390">
    <w:abstractNumId w:val="1"/>
  </w:num>
  <w:num w:numId="3" w16cid:durableId="1605304628">
    <w:abstractNumId w:val="1"/>
  </w:num>
  <w:num w:numId="4" w16cid:durableId="1727215458">
    <w:abstractNumId w:val="1"/>
  </w:num>
  <w:num w:numId="5" w16cid:durableId="1397822171">
    <w:abstractNumId w:val="1"/>
  </w:num>
  <w:num w:numId="6" w16cid:durableId="79063970">
    <w:abstractNumId w:val="1"/>
  </w:num>
  <w:num w:numId="7" w16cid:durableId="4106591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646505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2032"/>
    <w:rsid w:val="002B5474"/>
    <w:rsid w:val="002F0432"/>
    <w:rsid w:val="00AB2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C1BF999-87B0-1F47-98D7-AF3337AF7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bhavyakansal.dev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1124</Words>
  <Characters>6412</Characters>
  <Application>Microsoft Office Word</Application>
  <DocSecurity>0</DocSecurity>
  <Lines>53</Lines>
  <Paragraphs>15</Paragraphs>
  <ScaleCrop>false</ScaleCrop>
  <Company/>
  <LinksUpToDate>false</LinksUpToDate>
  <CharactersWithSpaces>7521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Bhavya Kansal</cp:lastModifiedBy>
  <cp:revision>2</cp:revision>
  <dcterms:created xsi:type="dcterms:W3CDTF">2026-06-12T16:20:00Z</dcterms:created>
  <dcterms:modified xsi:type="dcterms:W3CDTF">2026-06-12T16:37:00Z</dcterms:modified>
</cp:coreProperties>
</file>