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264FCE6A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1E426A5A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8C49A0">
        <w:rPr>
          <w:rFonts w:ascii="Arial" w:hAnsi="Arial" w:cs="Arial"/>
          <w:sz w:val="24"/>
          <w:szCs w:val="24"/>
          <w:lang w:val="en-US"/>
        </w:rPr>
        <w:t xml:space="preserve"> </w:t>
      </w:r>
      <w:r w:rsidR="008C49A0" w:rsidRPr="008C49A0">
        <w:rPr>
          <w:rFonts w:ascii="Arial" w:hAnsi="Arial" w:cs="Arial"/>
          <w:sz w:val="24"/>
          <w:szCs w:val="24"/>
        </w:rPr>
        <w:t>sudo nmap -Pn -n $IP -sC -sV -p- --open</w:t>
      </w:r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55EB6767" w14:textId="77777777" w:rsidR="008C49A0" w:rsidRPr="008C49A0" w:rsidRDefault="008C49A0" w:rsidP="008C49A0">
      <w:pPr>
        <w:rPr>
          <w:rFonts w:ascii="Arial" w:hAnsi="Arial" w:cs="Arial"/>
          <w:sz w:val="24"/>
          <w:szCs w:val="24"/>
        </w:rPr>
      </w:pPr>
      <w:r w:rsidRPr="008C49A0">
        <w:rPr>
          <w:rFonts w:ascii="Arial" w:hAnsi="Arial" w:cs="Arial"/>
          <w:sz w:val="24"/>
          <w:szCs w:val="24"/>
        </w:rPr>
        <w:t>sudo nmap -Pn -n $IP -sU --top-ports=100 --reason</w:t>
      </w:r>
    </w:p>
    <w:p w14:paraId="42EAB694" w14:textId="77777777" w:rsidR="008C49A0" w:rsidRPr="008C49A0" w:rsidRDefault="008C49A0" w:rsidP="008C49A0">
      <w:pPr>
        <w:rPr>
          <w:rFonts w:ascii="Arial" w:hAnsi="Arial" w:cs="Arial"/>
          <w:sz w:val="24"/>
          <w:szCs w:val="24"/>
        </w:rPr>
      </w:pPr>
      <w:r w:rsidRPr="008C49A0">
        <w:rPr>
          <w:rFonts w:ascii="Arial" w:hAnsi="Arial" w:cs="Arial"/>
          <w:sz w:val="24"/>
          <w:szCs w:val="24"/>
        </w:rPr>
        <w:t>Even if it comes up empty, scanning the UDP ports as well is best practice. When it hits, it’s usually a big deal, maybe Simple Network Management Protocol (SNMP) is available.</w:t>
      </w:r>
    </w:p>
    <w:p w14:paraId="78971789" w14:textId="72573CFE" w:rsidR="00843DCE" w:rsidRDefault="008C49A0" w:rsidP="00843DCE">
      <w:pPr>
        <w:rPr>
          <w:rFonts w:ascii="Arial" w:hAnsi="Arial" w:cs="Arial"/>
          <w:sz w:val="24"/>
          <w:szCs w:val="24"/>
          <w:lang w:val="en-US"/>
        </w:rPr>
      </w:pPr>
      <w:r w:rsidRPr="008C49A0">
        <w:rPr>
          <w:rFonts w:ascii="Arial" w:hAnsi="Arial" w:cs="Arial"/>
          <w:sz w:val="24"/>
          <w:szCs w:val="24"/>
        </w:rPr>
        <w:t>dig @$IP axfr internal</w:t>
      </w:r>
    </w:p>
    <w:p w14:paraId="46F72D7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4CEBA2A1" w14:textId="2EC6EB9F" w:rsidR="00843DCE" w:rsidRDefault="008C49A0" w:rsidP="00843DCE">
      <w:pPr>
        <w:rPr>
          <w:rFonts w:ascii="Arial" w:hAnsi="Arial" w:cs="Arial"/>
          <w:sz w:val="24"/>
          <w:szCs w:val="24"/>
        </w:rPr>
      </w:pPr>
      <w:r w:rsidRPr="008C49A0">
        <w:rPr>
          <w:rFonts w:ascii="Arial" w:hAnsi="Arial" w:cs="Arial"/>
          <w:sz w:val="24"/>
          <w:szCs w:val="24"/>
        </w:rPr>
        <w:t>rpcclient -U '' -N $IP</w:t>
      </w:r>
    </w:p>
    <w:p w14:paraId="314E3927" w14:textId="6456E2E4" w:rsidR="008C49A0" w:rsidRDefault="008C49A0" w:rsidP="00843DCE">
      <w:pPr>
        <w:rPr>
          <w:rFonts w:ascii="Arial" w:hAnsi="Arial" w:cs="Arial"/>
          <w:sz w:val="24"/>
          <w:szCs w:val="24"/>
        </w:rPr>
      </w:pPr>
      <w:r w:rsidRPr="008C49A0">
        <w:rPr>
          <w:rFonts w:ascii="Arial" w:hAnsi="Arial" w:cs="Arial"/>
          <w:sz w:val="24"/>
          <w:szCs w:val="24"/>
        </w:rPr>
        <w:t>enum4linux $IP</w:t>
      </w:r>
      <w:r w:rsidRPr="008C49A0">
        <w:rPr>
          <w:rFonts w:ascii="Arial" w:hAnsi="Arial" w:cs="Arial"/>
          <w:sz w:val="24"/>
          <w:szCs w:val="24"/>
        </w:rPr>
        <w:br/>
      </w:r>
      <w:r w:rsidRPr="008C49A0">
        <w:rPr>
          <w:rFonts w:ascii="Arial" w:hAnsi="Arial" w:cs="Arial"/>
          <w:sz w:val="24"/>
          <w:szCs w:val="24"/>
        </w:rPr>
        <w:br/>
        <w:t xml:space="preserve">smbclient -N -L </w:t>
      </w:r>
      <w:hyperlink r:id="rId4" w:history="1">
        <w:r w:rsidRPr="00C14A5D">
          <w:rPr>
            <w:rStyle w:val="Hyperlink"/>
            <w:rFonts w:ascii="Arial" w:hAnsi="Arial" w:cs="Arial"/>
            <w:sz w:val="24"/>
            <w:szCs w:val="24"/>
          </w:rPr>
          <w:t>\\\\$IP\\</w:t>
        </w:r>
      </w:hyperlink>
    </w:p>
    <w:p w14:paraId="5731894F" w14:textId="0786E150" w:rsidR="008C49A0" w:rsidRDefault="008C49A0" w:rsidP="00843DCE">
      <w:pPr>
        <w:rPr>
          <w:rFonts w:ascii="Arial" w:hAnsi="Arial" w:cs="Arial"/>
          <w:sz w:val="24"/>
          <w:szCs w:val="24"/>
        </w:rPr>
      </w:pPr>
      <w:r w:rsidRPr="008C49A0">
        <w:rPr>
          <w:rFonts w:ascii="Arial" w:hAnsi="Arial" w:cs="Arial"/>
          <w:sz w:val="24"/>
          <w:szCs w:val="24"/>
        </w:rPr>
        <w:t>Port 3389 — Remote Desktop Protocol</w:t>
      </w:r>
      <w:r>
        <w:rPr>
          <w:rFonts w:ascii="Arial" w:hAnsi="Arial" w:cs="Arial"/>
          <w:sz w:val="24"/>
          <w:szCs w:val="24"/>
        </w:rPr>
        <w:tab/>
      </w:r>
    </w:p>
    <w:p w14:paraId="7AB5A7DC" w14:textId="19548AFC" w:rsidR="008C49A0" w:rsidRDefault="008C49A0" w:rsidP="00843DCE">
      <w:pPr>
        <w:rPr>
          <w:rFonts w:ascii="Arial" w:hAnsi="Arial" w:cs="Arial"/>
          <w:sz w:val="24"/>
          <w:szCs w:val="24"/>
          <w:lang w:val="en-US"/>
        </w:rPr>
      </w:pPr>
      <w:r w:rsidRPr="008C49A0">
        <w:rPr>
          <w:rFonts w:ascii="Arial" w:hAnsi="Arial" w:cs="Arial"/>
          <w:sz w:val="24"/>
          <w:szCs w:val="24"/>
        </w:rPr>
        <w:t>rdesktop internal</w:t>
      </w: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28CC8CBC" w14:textId="761C31AE" w:rsidR="00843DCE" w:rsidRDefault="008C49A0" w:rsidP="00843DCE">
      <w:pPr>
        <w:rPr>
          <w:rFonts w:ascii="Arial" w:hAnsi="Arial" w:cs="Arial"/>
          <w:sz w:val="24"/>
          <w:szCs w:val="24"/>
        </w:rPr>
      </w:pPr>
      <w:r w:rsidRPr="008C49A0">
        <w:rPr>
          <w:rFonts w:ascii="Arial" w:hAnsi="Arial" w:cs="Arial"/>
          <w:sz w:val="24"/>
          <w:szCs w:val="24"/>
        </w:rPr>
        <w:t>Port 5357 — WSDAPI</w:t>
      </w:r>
    </w:p>
    <w:p w14:paraId="3431B786" w14:textId="3C2E70B6" w:rsidR="008C49A0" w:rsidRDefault="008C49A0" w:rsidP="00843DCE">
      <w:pPr>
        <w:rPr>
          <w:rFonts w:ascii="Arial" w:hAnsi="Arial" w:cs="Arial"/>
          <w:sz w:val="24"/>
          <w:szCs w:val="24"/>
        </w:rPr>
      </w:pPr>
      <w:r w:rsidRPr="008C49A0">
        <w:rPr>
          <w:rFonts w:ascii="Arial" w:hAnsi="Arial" w:cs="Arial"/>
          <w:sz w:val="24"/>
          <w:szCs w:val="24"/>
        </w:rPr>
        <w:t>The first hit on a Google search is a Security Bulletin from 2009 and we already know that the OS is Windows Server 2008. </w:t>
      </w:r>
      <w:hyperlink r:id="rId5" w:tgtFrame="_blank" w:history="1">
        <w:r w:rsidRPr="008C49A0">
          <w:rPr>
            <w:rStyle w:val="Hyperlink"/>
            <w:rFonts w:ascii="Arial" w:hAnsi="Arial" w:cs="Arial"/>
            <w:sz w:val="24"/>
            <w:szCs w:val="24"/>
          </w:rPr>
          <w:t>This looks good</w:t>
        </w:r>
      </w:hyperlink>
      <w:r w:rsidRPr="008C49A0">
        <w:rPr>
          <w:rFonts w:ascii="Arial" w:hAnsi="Arial" w:cs="Arial"/>
          <w:sz w:val="24"/>
          <w:szCs w:val="24"/>
        </w:rPr>
        <w:t>.</w:t>
      </w:r>
    </w:p>
    <w:p w14:paraId="4A9ECD82" w14:textId="5E9B1A4D" w:rsidR="008C49A0" w:rsidRDefault="008C49A0" w:rsidP="00843DCE">
      <w:pPr>
        <w:rPr>
          <w:rFonts w:ascii="Arial" w:hAnsi="Arial" w:cs="Arial"/>
          <w:sz w:val="24"/>
          <w:szCs w:val="24"/>
        </w:rPr>
      </w:pPr>
      <w:r w:rsidRPr="008C49A0">
        <w:rPr>
          <w:rFonts w:ascii="Arial" w:hAnsi="Arial" w:cs="Arial"/>
          <w:sz w:val="24"/>
          <w:szCs w:val="24"/>
        </w:rPr>
        <w:t>We keep searching.</w:t>
      </w:r>
      <w:r>
        <w:rPr>
          <w:rFonts w:ascii="Arial" w:hAnsi="Arial" w:cs="Arial"/>
          <w:sz w:val="24"/>
          <w:szCs w:val="24"/>
        </w:rPr>
        <w:t xml:space="preserve"> find </w:t>
      </w:r>
      <w:r w:rsidRPr="008C49A0">
        <w:rPr>
          <w:rFonts w:ascii="Arial" w:hAnsi="Arial" w:cs="Arial"/>
          <w:sz w:val="24"/>
          <w:szCs w:val="24"/>
        </w:rPr>
        <w:t>Exploit-DB</w:t>
      </w:r>
      <w:r>
        <w:rPr>
          <w:rFonts w:ascii="Arial" w:hAnsi="Arial" w:cs="Arial"/>
          <w:sz w:val="24"/>
          <w:szCs w:val="24"/>
        </w:rPr>
        <w:t xml:space="preserve"> 40280</w:t>
      </w:r>
    </w:p>
    <w:p w14:paraId="1052B338" w14:textId="77777777" w:rsidR="008C49A0" w:rsidRDefault="008C49A0" w:rsidP="00843DCE">
      <w:pPr>
        <w:rPr>
          <w:rFonts w:ascii="Arial" w:hAnsi="Arial" w:cs="Arial"/>
          <w:sz w:val="24"/>
          <w:szCs w:val="24"/>
        </w:rPr>
      </w:pPr>
    </w:p>
    <w:p w14:paraId="78149252" w14:textId="77777777" w:rsidR="00374211" w:rsidRPr="00374211" w:rsidRDefault="00374211" w:rsidP="00374211">
      <w:pPr>
        <w:rPr>
          <w:rFonts w:ascii="Arial" w:hAnsi="Arial" w:cs="Arial"/>
          <w:sz w:val="24"/>
          <w:szCs w:val="24"/>
        </w:rPr>
      </w:pPr>
      <w:r w:rsidRPr="00374211">
        <w:rPr>
          <w:rFonts w:ascii="Arial" w:hAnsi="Arial" w:cs="Arial"/>
          <w:sz w:val="24"/>
          <w:szCs w:val="24"/>
        </w:rPr>
        <w:lastRenderedPageBreak/>
        <w:t>Moving on, with our msfvenom code inserted in place of the authors, I leave everything else alone and set up a listener on port 443 as directed by the LPORT=443.</w:t>
      </w:r>
    </w:p>
    <w:p w14:paraId="7E35BCE4" w14:textId="77777777" w:rsidR="008C49A0" w:rsidRDefault="008C49A0" w:rsidP="00843DCE">
      <w:pPr>
        <w:rPr>
          <w:rFonts w:ascii="Arial" w:hAnsi="Arial" w:cs="Arial"/>
          <w:sz w:val="24"/>
          <w:szCs w:val="24"/>
          <w:lang w:val="en-US"/>
        </w:rPr>
      </w:pP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5B682BEA" w14:textId="7FDD1087" w:rsidR="003F165F" w:rsidRDefault="003F165F" w:rsidP="00843DCE">
      <w:pPr>
        <w:rPr>
          <w:rFonts w:ascii="Arial" w:hAnsi="Arial" w:cs="Arial"/>
          <w:sz w:val="24"/>
          <w:szCs w:val="24"/>
        </w:rPr>
      </w:pPr>
      <w:r w:rsidRPr="003F165F">
        <w:rPr>
          <w:rFonts w:ascii="Arial" w:hAnsi="Arial" w:cs="Arial"/>
          <w:sz w:val="24"/>
          <w:szCs w:val="24"/>
        </w:rPr>
        <w:t>Unfortunately, the ‘whoami’ command does not provoke a response. SO CLOSE!</w:t>
      </w:r>
    </w:p>
    <w:p w14:paraId="78A6987D" w14:textId="77777777" w:rsidR="003F165F" w:rsidRDefault="003F165F" w:rsidP="00843DCE">
      <w:pPr>
        <w:rPr>
          <w:rFonts w:ascii="Arial" w:hAnsi="Arial" w:cs="Arial"/>
          <w:sz w:val="24"/>
          <w:szCs w:val="24"/>
        </w:rPr>
      </w:pPr>
      <w:r w:rsidRPr="003F165F">
        <w:rPr>
          <w:rFonts w:ascii="Arial" w:hAnsi="Arial" w:cs="Arial"/>
          <w:sz w:val="24"/>
          <w:szCs w:val="24"/>
        </w:rPr>
        <w:t>sudo msfconsole</w:t>
      </w:r>
    </w:p>
    <w:p w14:paraId="4B788AF5" w14:textId="2B25BC81" w:rsidR="003F165F" w:rsidRDefault="003F165F" w:rsidP="00843DCE">
      <w:pPr>
        <w:rPr>
          <w:rFonts w:ascii="Arial" w:hAnsi="Arial" w:cs="Arial"/>
          <w:sz w:val="24"/>
          <w:szCs w:val="24"/>
        </w:rPr>
      </w:pPr>
      <w:r w:rsidRPr="003F165F">
        <w:rPr>
          <w:rFonts w:ascii="Arial" w:hAnsi="Arial" w:cs="Arial"/>
          <w:sz w:val="24"/>
          <w:szCs w:val="24"/>
        </w:rPr>
        <w:t>Show options</w:t>
      </w:r>
      <w:r>
        <w:rPr>
          <w:rFonts w:ascii="Arial" w:hAnsi="Arial" w:cs="Arial"/>
          <w:sz w:val="24"/>
          <w:szCs w:val="24"/>
        </w:rPr>
        <w:t xml:space="preserve"> and set every thing perfectly</w:t>
      </w:r>
    </w:p>
    <w:p w14:paraId="05C2DC30" w14:textId="2A34ED18" w:rsidR="00843DCE" w:rsidRDefault="003F165F" w:rsidP="00843DCE">
      <w:pPr>
        <w:rPr>
          <w:rFonts w:ascii="Arial" w:hAnsi="Arial" w:cs="Arial"/>
          <w:sz w:val="24"/>
          <w:szCs w:val="24"/>
          <w:lang w:val="en-US"/>
        </w:rPr>
      </w:pPr>
      <w:r w:rsidRPr="003F165F">
        <w:rPr>
          <w:rFonts w:ascii="Arial" w:hAnsi="Arial" w:cs="Arial"/>
          <w:sz w:val="24"/>
          <w:szCs w:val="24"/>
        </w:rPr>
        <w:t>Set your LHOST to tun0 and your RHOSTS to the IP address given by Offsec.</w:t>
      </w:r>
    </w:p>
    <w:p w14:paraId="6922CFE8" w14:textId="3FC3EE06" w:rsidR="00843DCE" w:rsidRDefault="009D376C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run</w:t>
      </w:r>
    </w:p>
    <w:p w14:paraId="6A417421" w14:textId="77777777" w:rsidR="009D376C" w:rsidRDefault="009D376C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0C0D8C61" w14:textId="39608C46" w:rsidR="00A311DF" w:rsidRPr="00374211" w:rsidRDefault="0037421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in the desktop of the administrator we obtain the proof.txt</w:t>
      </w:r>
    </w:p>
    <w:sectPr w:rsidR="00A311DF" w:rsidRPr="003742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C3180"/>
    <w:rsid w:val="00374211"/>
    <w:rsid w:val="003F165F"/>
    <w:rsid w:val="00427E37"/>
    <w:rsid w:val="00843DCE"/>
    <w:rsid w:val="008C49A0"/>
    <w:rsid w:val="009D376C"/>
    <w:rsid w:val="00A311DF"/>
    <w:rsid w:val="00A5666B"/>
    <w:rsid w:val="00CE6AFB"/>
    <w:rsid w:val="00EC5B19"/>
    <w:rsid w:val="00F5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49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49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earn.microsoft.com/en-us/security-updates/securitybulletins/2009/ms09-063" TargetMode="External"/><Relationship Id="rId4" Type="http://schemas.openxmlformats.org/officeDocument/2006/relationships/hyperlink" Target="file:///\\\\$IP\\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6</cp:revision>
  <dcterms:created xsi:type="dcterms:W3CDTF">2025-11-25T12:17:00Z</dcterms:created>
  <dcterms:modified xsi:type="dcterms:W3CDTF">2026-01-11T16:31:00Z</dcterms:modified>
</cp:coreProperties>
</file>