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4A71D"/>
          <w:sz w:val="40"/>
          <w:szCs w:val="40"/>
        </w:rPr>
        <w:t xml:space="preserve">💰 COULD BILLIONAIRES FIX THE WORLD?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Power BI Dashboard — 10-Phase Project Roadmap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Business &amp; Finance  •  AI-Powered  •  Real-World Impact  •  7-Week Build Plan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📋 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20"/>
                <w:szCs w:val="20"/>
              </w:rPr>
              <w:t xml:space="preserve">Total Phases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20"/>
                <w:szCs w:val="20"/>
              </w:rPr>
              <w:t xml:space="preserve">Final Output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 Phases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 Weeks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Beginner → Advanced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Live Power BI Dashboard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🎯 Difficulty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20"/>
                <w:szCs w:val="20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🟢 Easy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Mostly research, data collection, and publishing — no deep technical skills needed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Requires Power Query, data modelling, and intermediate DAX knowledge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🔴 Hard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Advanced DAX, Python AI models, RLS, and complex visual design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01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Research &amp; Problem Definition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🟢 Easy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Understand the real-world scale of billionaire wealth vs global problems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 top 20 billionaires and their net worth history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Define 6 world problems: hunger, climate, poverty, debt, disease, education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 estimated cost data for solving each problem from UN, WHO, World Bank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data sources and APIs (Forbes, World Bank, FRED, IMF)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data dictionary with field names, units, and update frequency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Research document + data source list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Excel, Web Browser, WHO/UN websites</w:t>
            </w:r>
          </w:p>
        </w:tc>
      </w:tr>
    </w:tbl>
    <w:p>
      <w:pPr>
        <w:spacing w:before="280" w:after="0"/>
      </w:pP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02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Data Collection &amp; API Setup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F4A71D" w:sz="1"/>
              <w:left w:val="single" w:color="F4A71D" w:sz="1"/>
              <w:bottom w:val="single" w:color="F4A71D" w:sz="1"/>
              <w:right w:val="single" w:color="F4A71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Pull live and historical data from free public APIs into usable format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for Alpha Vantage API (free tier) for wealth tracking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 to World Bank Open Data API for macroeconomic indicators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FRED API data: inflation, interest rates, unemployment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Kaggle billionaire wealth dataset (Forbes Billionaires 1996-2023)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 UN FAO data on world hunger costs and affected populations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Raw CSV/JSON datasets ready for cleaning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Python (requests, pandas), Kaggle, World Bank API</w:t>
            </w:r>
          </w:p>
        </w:tc>
      </w:tr>
    </w:tbl>
    <w:p>
      <w:pPr>
        <w:spacing w:before="200" w:after="0"/>
      </w:pPr>
      <w:r>
        <w:br w:type="page"/>
      </w: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03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Data Cleaning &amp; Transformation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2-3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F4A71D" w:sz="1"/>
              <w:left w:val="single" w:color="F4A71D" w:sz="1"/>
              <w:bottom w:val="single" w:color="F4A71D" w:sz="1"/>
              <w:right w:val="single" w:color="F4A71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Shape all raw data into Power BI-ready tables with consistent formats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Standardize currency to USD billions across all datasets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Handle missing values and outliers in wealth history data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date dimension table (Year, Quarter, Month) for time intelligence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billionaire data with sector/industry classifications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world problems lookup table with crisis name, cost, and region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clean CSV files ready for Power BI import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Python (pandas), Power Query, Excel</w:t>
            </w:r>
          </w:p>
        </w:tc>
      </w:tr>
    </w:tbl>
    <w:p>
      <w:pPr>
        <w:spacing w:before="280" w:after="0"/>
      </w:pP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04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Power BI Data Model Setup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F4A71D" w:sz="1"/>
              <w:left w:val="single" w:color="F4A71D" w:sz="1"/>
              <w:bottom w:val="single" w:color="F4A71D" w:sz="1"/>
              <w:right w:val="single" w:color="F4A71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 a star schema model in Power BI with proper relationships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 all 5 clean datasets into Power BI Desktop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star schema: Fact_Wealth, Dim_Billionaire, Dim_Date, Dim_Crisis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Define relationships between tables (1-to-many, bidirectional where needed)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up API-connected tables using Power Query M language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 scheduled data refresh for live data sources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Power BI .pbix file with working data model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Power BI Desktop, Power Query Editor</w:t>
            </w:r>
          </w:p>
        </w:tc>
      </w:tr>
    </w:tbl>
    <w:p>
      <w:pPr>
        <w:spacing w:before="200" w:after="0"/>
      </w:pPr>
      <w:r>
        <w:br w:type="page"/>
      </w: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05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Core DAX Measures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3-4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C3545" w:sz="1"/>
              <w:left w:val="single" w:color="DC3545" w:sz="1"/>
              <w:bottom w:val="single" w:color="DC3545" w:sz="1"/>
              <w:right w:val="single" w:color="DC3545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🔴 Hard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Write all calculated measures that power the dashboard insights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Wealth Per Second = [Net Worth] / (365 * 24 * 60 * 60)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Affordability % = DIVIDE([Billionaire Wealth], [Crisis Cost]) * 100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Years To Solve = DIVIDE([Crisis Gap], [Annual Wealth Growth])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YoY Wealth Growth % using SAMEPERIODLASTYEAR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Rolling 12-Month Average wealth using DATESINPERIOD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20+ DAX measures documented and tested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DAX Studio, Power BI Desktop</w:t>
            </w:r>
          </w:p>
        </w:tc>
      </w:tr>
    </w:tbl>
    <w:p>
      <w:pPr>
        <w:spacing w:before="280" w:after="0"/>
      </w:pP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06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Dashboard Page Design (Pages 1-3)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F4A71D" w:sz="1"/>
              <w:left w:val="single" w:color="F4A71D" w:sz="1"/>
              <w:bottom w:val="single" w:color="F4A71D" w:sz="1"/>
              <w:right w:val="single" w:color="F4A71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 the first three visual pages with full interactivity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1 - The Wealth Wall: KPI cards, wealth ticker, top 10 bar chart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2 - World Crisis Meter: Map visual, donut charts, crisis cost cards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3 - The Match-Up: Side-by-side comparison bar chart, gap indicator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slicers for Year, Billionaire Name, and Crisis Type on all pages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 drill-through: click a billionaire name → jump to their profile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fully interactive Power BI pages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Power BI Desktop, Charticulator (custom visuals)</w:t>
            </w:r>
          </w:p>
        </w:tc>
      </w:tr>
    </w:tbl>
    <w:p>
      <w:pPr>
        <w:spacing w:before="200" w:after="0"/>
      </w:pPr>
      <w:r>
        <w:br w:type="page"/>
      </w: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07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Dashboard Page Design (Pages 4-6)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C3545" w:sz="1"/>
              <w:left w:val="single" w:color="DC3545" w:sz="1"/>
              <w:bottom w:val="single" w:color="DC3545" w:sz="1"/>
              <w:right w:val="single" w:color="DC3545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🔴 Hard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 advanced pages including AI features and simulation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4 - Wealth vs Time: Line chart with forecast, anomaly detection enabled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5 - AI Verdict: Key Influencers visual, Decomposition Tree, Smart Narrative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6 - You Decide: What-If parameter sliders, scenario outcome card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bookmarks for cinematic story navigation between all 6 pages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Row-Level Security to restrict data by user role (analyst vs viewer)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6 pages complete with bookmarks and RLS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Power BI Desktop, Power BI Service</w:t>
            </w:r>
          </w:p>
        </w:tc>
      </w:tr>
    </w:tbl>
    <w:p>
      <w:pPr>
        <w:spacing w:before="280" w:after="0"/>
      </w:pP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08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AI Forecasting Model Integration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5-6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C3545" w:sz="1"/>
              <w:left w:val="single" w:color="DC3545" w:sz="1"/>
              <w:bottom w:val="single" w:color="DC3545" w:sz="1"/>
              <w:right w:val="single" w:color="DC3545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🔴 Hard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Connect Python-based AI model to predict future wealth and solve dates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Prophet time-series model in Python to forecast billionaire wealth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Python script visual in Power BI to display 2-year wealth forecast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 ARIMA model on historical GDP and crisis cost data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'Afford It?' classifier scoring 0-100% feasibility per crisis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model accuracy with backtesting on historical data (2018-2022)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Working AI forecast visual inside Power BI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Python (Prophet, scikit-learn), Power BI Python Visual</w:t>
            </w:r>
          </w:p>
        </w:tc>
      </w:tr>
    </w:tbl>
    <w:p>
      <w:pPr>
        <w:spacing w:before="200" w:after="0"/>
      </w:pPr>
      <w:r>
        <w:br w:type="page"/>
      </w: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09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UI Polish &amp; Storytelling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F4A71D" w:sz="1"/>
              <w:left w:val="single" w:color="F4A71D" w:sz="1"/>
              <w:bottom w:val="single" w:color="F4A71D" w:sz="1"/>
              <w:right w:val="single" w:color="F4A71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Make the dashboard visually stunning and tell a compelling story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 consistent dark/gold color theme across all 6 pages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branded header with logo, title, and last-refresh timestamp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narrative text boxes on each page to guide the viewer's eye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animated transitions between pages using Power BI bookmarks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'Key Takeaways' summary page with auto-generated Smart Narrative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Polished, presentation-ready dashboard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Power BI Desktop, Figma (mockups), Canva (icons)</w:t>
            </w:r>
          </w:p>
        </w:tc>
      </w:tr>
    </w:tbl>
    <w:p>
      <w:pPr>
        <w:spacing w:before="280" w:after="0"/>
      </w:pPr>
    </w:p>
    <w:p>
      <w:pPr>
        <w:pBdr>
          <w:bottom w:val="single" w:color="F4A71D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F4A71D"/>
          <w:sz w:val="30"/>
          <w:szCs w:val="30"/>
        </w:rPr>
        <w:t xml:space="preserve">Phase 10  </w:t>
      </w: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Publishing, Testing &amp; Presentation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Week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🟢 Easy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🎯 Goal: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Deploy to Power BI Service, test all features, and present to stakeholders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✅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1.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 .pbix to Power BI Service workspace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2.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 scheduled refresh (daily) for all API-connected data sources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3.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all slicers, drill-throughs, bookmarks, and What-If parameters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4.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 dashboard link and set up access permissions for viewers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18"/>
                <w:szCs w:val="18"/>
              </w:rPr>
              <w:t xml:space="preserve">5.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EEEEE" w:sz="1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5-minute walkthrough video or slide deck for presentation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Deliverable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published dashboard + presentation deck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Power BI Service, OBS (screen recording), PowerPoint</w:t>
            </w:r>
          </w:p>
        </w:tc>
      </w:tr>
    </w:tbl>
    <w:p>
      <w:pPr>
        <w:spacing w:before="280" w:after="0"/>
      </w:pP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🛠️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71D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Collection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(requests, pandas), Kaggle, World Bank API, FRED API, Alpha Vantage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Cleaning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Python (pandas, numpy), Power Query (M Language)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 / ML Models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Prophet (forecasting), ARIMA, scikit-learn (classifier), Python Visual in Power BI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Modelling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Power BI Desktop — star schema, DAX measures, calculated columns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Power BI Desktop — 15+ visual types, custom visuals, Charticulator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Publishing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Power BI Service — workspace, scheduled refresh, Row-Level Security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6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PowerPoint or OBS for demo recording</w:t>
            </w:r>
          </w:p>
        </w:tc>
      </w:tr>
    </w:tbl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F4A71D"/>
          <w:sz w:val="24"/>
          <w:szCs w:val="24"/>
        </w:rPr>
        <w:t xml:space="preserve">💡 Pro Tip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phases in order — each phase builds directly on the previous one.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By Phase 7 you will already have a working dashboard you can show people!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2026-03-10T18:33:48.215Z</dcterms:created>
  <dcterms:modified xsi:type="dcterms:W3CDTF">2026-03-10T18:33:48.215Z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