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46046" w14:textId="77777777" w:rsidR="00EC6390" w:rsidRDefault="00EC6390" w:rsidP="00EC6390">
      <w:pPr>
        <w:pStyle w:val="Heading2"/>
        <w:rPr>
          <w:rFonts w:ascii="Arial" w:hAnsi="Arial" w:cs="Arial"/>
          <w:sz w:val="35"/>
          <w:szCs w:val="35"/>
        </w:rPr>
      </w:pPr>
      <w:r>
        <w:rPr>
          <w:rFonts w:ascii="Arial" w:hAnsi="Arial" w:cs="Arial"/>
          <w:b/>
          <w:bCs/>
          <w:sz w:val="35"/>
          <w:szCs w:val="35"/>
        </w:rPr>
        <w:t>Benefits of Using the Spring Framework</w:t>
      </w:r>
    </w:p>
    <w:p w14:paraId="6CAE311F" w14:textId="77777777" w:rsidR="00EC6390" w:rsidRDefault="00EC6390" w:rsidP="00EC63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few of the great benefits of using Spring Framework −</w:t>
      </w:r>
    </w:p>
    <w:p w14:paraId="719F6E57"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14:paraId="0C58F80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is organized in a modular fashion. Even though the number of packages and classes are substantial, you have to worry only about the ones you need and ignore the rest.</w:t>
      </w:r>
    </w:p>
    <w:p w14:paraId="4C2F876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does not reinvent the wheel, instead it truly makes use of some of the existing technologies like several ORM frameworks, logging frameworks, JEE, Quartz and JDK timers, and other view technologies.</w:t>
      </w:r>
    </w:p>
    <w:p w14:paraId="566A14A4"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Testing an application written with Spring is simple because environment-dependent code is moved into this framework. Furthermore, by using </w:t>
      </w:r>
      <w:proofErr w:type="spellStart"/>
      <w:r>
        <w:rPr>
          <w:rFonts w:ascii="Arial" w:hAnsi="Arial" w:cs="Arial"/>
          <w:color w:val="000000"/>
        </w:rPr>
        <w:t>JavaBeanstyle</w:t>
      </w:r>
      <w:proofErr w:type="spellEnd"/>
      <w:r>
        <w:rPr>
          <w:rFonts w:ascii="Arial" w:hAnsi="Arial" w:cs="Arial"/>
          <w:color w:val="000000"/>
        </w:rPr>
        <w:t xml:space="preserve"> POJOs, it becomes easier to use dependency injection for injecting test data.</w:t>
      </w:r>
    </w:p>
    <w:p w14:paraId="3EA6C772"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Spring's web framework is a well-designed web MVC framework, which provides a great alternative to web frameworks such as Struts or other over-engineered or less popular web frameworks.</w:t>
      </w:r>
    </w:p>
    <w:p w14:paraId="1F3E4186"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convenient API to translate technology-specific exceptions (thrown by JDBC, Hibernate, or JDO, for example) into consistent, unchecked exceptions.</w:t>
      </w:r>
    </w:p>
    <w:p w14:paraId="326474BE"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Lightweight </w:t>
      </w:r>
      <w:proofErr w:type="spellStart"/>
      <w:r>
        <w:rPr>
          <w:rFonts w:ascii="Arial" w:hAnsi="Arial" w:cs="Arial"/>
          <w:color w:val="000000"/>
        </w:rPr>
        <w:t>IoC</w:t>
      </w:r>
      <w:proofErr w:type="spellEnd"/>
      <w:r>
        <w:rPr>
          <w:rFonts w:ascii="Arial" w:hAnsi="Arial" w:cs="Arial"/>
          <w:color w:val="000000"/>
        </w:rPr>
        <w:t xml:space="preserve"> containers tend to be lightweight, especially when compared to EJB containers, for example. This is beneficial for developing and deploying applications on computers with limited memory and CPU resources.</w:t>
      </w:r>
    </w:p>
    <w:p w14:paraId="52DF664D"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consistent transaction management interface that can scale down to a local transaction (using a single database, for example) and scale up to global transactions (using JTA, for example).</w:t>
      </w:r>
    </w:p>
    <w:p w14:paraId="52D9E441" w14:textId="0DC456E1" w:rsidR="00EC6390" w:rsidRDefault="00EC6390" w:rsidP="002030A2">
      <w:pPr>
        <w:pStyle w:val="Heading2"/>
        <w:rPr>
          <w:rFonts w:eastAsia="Times New Roman"/>
        </w:rPr>
      </w:pPr>
    </w:p>
    <w:p w14:paraId="40459FC6" w14:textId="2B015126" w:rsidR="00D42AAB" w:rsidRDefault="00D42AAB" w:rsidP="00D42AAB">
      <w:r>
        <w:rPr>
          <w:noProof/>
        </w:rPr>
        <w:drawing>
          <wp:inline distT="0" distB="0" distL="0" distR="0" wp14:anchorId="3AA9D000" wp14:editId="1B33BDB4">
            <wp:extent cx="5943600" cy="5174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4615"/>
                    </a:xfrm>
                    <a:prstGeom prst="rect">
                      <a:avLst/>
                    </a:prstGeom>
                  </pic:spPr>
                </pic:pic>
              </a:graphicData>
            </a:graphic>
          </wp:inline>
        </w:drawing>
      </w:r>
    </w:p>
    <w:p w14:paraId="6C92DF77" w14:textId="6EEDD833" w:rsidR="00D42AAB" w:rsidRDefault="00D42AAB" w:rsidP="00D42AAB"/>
    <w:p w14:paraId="308CE7D8" w14:textId="77777777" w:rsidR="00D42AAB" w:rsidRDefault="00D42AAB" w:rsidP="00D42AAB">
      <w:pPr>
        <w:pStyle w:val="Heading2"/>
        <w:rPr>
          <w:rFonts w:ascii="Arial" w:hAnsi="Arial" w:cs="Arial"/>
          <w:sz w:val="35"/>
          <w:szCs w:val="35"/>
        </w:rPr>
      </w:pPr>
      <w:r>
        <w:rPr>
          <w:rFonts w:ascii="Arial" w:hAnsi="Arial" w:cs="Arial"/>
          <w:b/>
          <w:bCs/>
          <w:sz w:val="35"/>
          <w:szCs w:val="35"/>
        </w:rPr>
        <w:t>Core Container</w:t>
      </w:r>
    </w:p>
    <w:p w14:paraId="28A727CE"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Core Container consists of the Core, Beans, Context, and Expression Language modules the details of which are as follows −</w:t>
      </w:r>
    </w:p>
    <w:p w14:paraId="2FAED79D"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Core</w:t>
      </w:r>
      <w:r>
        <w:rPr>
          <w:rFonts w:ascii="Arial" w:hAnsi="Arial" w:cs="Arial"/>
          <w:color w:val="000000"/>
        </w:rPr>
        <w:t xml:space="preserve"> module provides the fundamental parts of the framework, including the </w:t>
      </w:r>
      <w:proofErr w:type="spellStart"/>
      <w:r>
        <w:rPr>
          <w:rFonts w:ascii="Arial" w:hAnsi="Arial" w:cs="Arial"/>
          <w:color w:val="000000"/>
        </w:rPr>
        <w:t>IoC</w:t>
      </w:r>
      <w:proofErr w:type="spellEnd"/>
      <w:r>
        <w:rPr>
          <w:rFonts w:ascii="Arial" w:hAnsi="Arial" w:cs="Arial"/>
          <w:color w:val="000000"/>
        </w:rPr>
        <w:t xml:space="preserve"> and Dependency Injection features.</w:t>
      </w:r>
    </w:p>
    <w:p w14:paraId="61926A57"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Bean</w:t>
      </w:r>
      <w:r>
        <w:rPr>
          <w:rFonts w:ascii="Arial" w:hAnsi="Arial" w:cs="Arial"/>
          <w:color w:val="000000"/>
        </w:rPr>
        <w:t xml:space="preserve"> module provides </w:t>
      </w:r>
      <w:proofErr w:type="spellStart"/>
      <w:r>
        <w:rPr>
          <w:rFonts w:ascii="Arial" w:hAnsi="Arial" w:cs="Arial"/>
          <w:color w:val="000000"/>
        </w:rPr>
        <w:t>BeanFactory</w:t>
      </w:r>
      <w:proofErr w:type="spellEnd"/>
      <w:r>
        <w:rPr>
          <w:rFonts w:ascii="Arial" w:hAnsi="Arial" w:cs="Arial"/>
          <w:color w:val="000000"/>
        </w:rPr>
        <w:t>, which is a sophisticated implementation of the factory pattern.</w:t>
      </w:r>
    </w:p>
    <w:p w14:paraId="4906704F"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Context</w:t>
      </w:r>
      <w:r>
        <w:rPr>
          <w:rFonts w:ascii="Arial" w:hAnsi="Arial" w:cs="Arial"/>
          <w:color w:val="000000"/>
        </w:rPr>
        <w:t xml:space="preserve"> module builds on the solid base provided by the Core and Beans modules and it is a medium to access any objects defined and configured. The </w:t>
      </w:r>
      <w:proofErr w:type="spellStart"/>
      <w:r>
        <w:rPr>
          <w:rFonts w:ascii="Arial" w:hAnsi="Arial" w:cs="Arial"/>
          <w:color w:val="000000"/>
        </w:rPr>
        <w:t>ApplicationContext</w:t>
      </w:r>
      <w:proofErr w:type="spellEnd"/>
      <w:r>
        <w:rPr>
          <w:rFonts w:ascii="Arial" w:hAnsi="Arial" w:cs="Arial"/>
          <w:color w:val="000000"/>
        </w:rPr>
        <w:t xml:space="preserve"> interface is the focal point of the Context module.</w:t>
      </w:r>
    </w:p>
    <w:p w14:paraId="170F6556"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proofErr w:type="spellStart"/>
      <w:r>
        <w:rPr>
          <w:rFonts w:ascii="Arial" w:hAnsi="Arial" w:cs="Arial"/>
          <w:b/>
          <w:bCs/>
          <w:color w:val="000000"/>
        </w:rPr>
        <w:t>SpEL</w:t>
      </w:r>
      <w:proofErr w:type="spellEnd"/>
      <w:r>
        <w:rPr>
          <w:rFonts w:ascii="Arial" w:hAnsi="Arial" w:cs="Arial"/>
          <w:color w:val="000000"/>
        </w:rPr>
        <w:t> module provides a powerful expression language for querying and manipulating an object graph at runtime.</w:t>
      </w:r>
    </w:p>
    <w:p w14:paraId="44AF5787"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Data Access/Integration</w:t>
      </w:r>
    </w:p>
    <w:p w14:paraId="15BDB43B"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Access/Integration layer consists of the JDBC, ORM, OXM, JMS and Transaction modules whose detail is as follows −</w:t>
      </w:r>
    </w:p>
    <w:p w14:paraId="29B7FB4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JDBC</w:t>
      </w:r>
      <w:r>
        <w:rPr>
          <w:rFonts w:ascii="Arial" w:hAnsi="Arial" w:cs="Arial"/>
          <w:color w:val="000000"/>
        </w:rPr>
        <w:t> module provides a JDBC-abstraction layer that removes the need for tedious JDBC related coding.</w:t>
      </w:r>
    </w:p>
    <w:p w14:paraId="122F7CF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ORM</w:t>
      </w:r>
      <w:r>
        <w:rPr>
          <w:rFonts w:ascii="Arial" w:hAnsi="Arial" w:cs="Arial"/>
          <w:color w:val="000000"/>
        </w:rPr>
        <w:t xml:space="preserve"> module provides integration layers for popular object-relational mapping APIs, including JPA, JDO, Hibernate, and </w:t>
      </w:r>
      <w:proofErr w:type="spellStart"/>
      <w:r>
        <w:rPr>
          <w:rFonts w:ascii="Arial" w:hAnsi="Arial" w:cs="Arial"/>
          <w:color w:val="000000"/>
        </w:rPr>
        <w:t>iBatis</w:t>
      </w:r>
      <w:proofErr w:type="spellEnd"/>
      <w:r>
        <w:rPr>
          <w:rFonts w:ascii="Arial" w:hAnsi="Arial" w:cs="Arial"/>
          <w:color w:val="000000"/>
        </w:rPr>
        <w:t>.</w:t>
      </w:r>
    </w:p>
    <w:p w14:paraId="42DA66C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OXM</w:t>
      </w:r>
      <w:r>
        <w:rPr>
          <w:rFonts w:ascii="Arial" w:hAnsi="Arial" w:cs="Arial"/>
          <w:color w:val="000000"/>
        </w:rPr>
        <w:t xml:space="preserve"> module provides an abstraction layer that supports Object/XML mapping implementations for JAXB, Castor, </w:t>
      </w:r>
      <w:proofErr w:type="spellStart"/>
      <w:r>
        <w:rPr>
          <w:rFonts w:ascii="Arial" w:hAnsi="Arial" w:cs="Arial"/>
          <w:color w:val="000000"/>
        </w:rPr>
        <w:t>XMLBeans</w:t>
      </w:r>
      <w:proofErr w:type="spellEnd"/>
      <w:r>
        <w:rPr>
          <w:rFonts w:ascii="Arial" w:hAnsi="Arial" w:cs="Arial"/>
          <w:color w:val="000000"/>
        </w:rPr>
        <w:t xml:space="preserve">, </w:t>
      </w:r>
      <w:proofErr w:type="spellStart"/>
      <w:r>
        <w:rPr>
          <w:rFonts w:ascii="Arial" w:hAnsi="Arial" w:cs="Arial"/>
          <w:color w:val="000000"/>
        </w:rPr>
        <w:t>JiBX</w:t>
      </w:r>
      <w:proofErr w:type="spellEnd"/>
      <w:r>
        <w:rPr>
          <w:rFonts w:ascii="Arial" w:hAnsi="Arial" w:cs="Arial"/>
          <w:color w:val="000000"/>
        </w:rPr>
        <w:t xml:space="preserve"> and </w:t>
      </w:r>
      <w:proofErr w:type="spellStart"/>
      <w:r>
        <w:rPr>
          <w:rFonts w:ascii="Arial" w:hAnsi="Arial" w:cs="Arial"/>
          <w:color w:val="000000"/>
        </w:rPr>
        <w:t>XStream</w:t>
      </w:r>
      <w:proofErr w:type="spellEnd"/>
      <w:r>
        <w:rPr>
          <w:rFonts w:ascii="Arial" w:hAnsi="Arial" w:cs="Arial"/>
          <w:color w:val="000000"/>
        </w:rPr>
        <w:t>.</w:t>
      </w:r>
    </w:p>
    <w:p w14:paraId="4FA59F9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Java Messaging Service </w:t>
      </w:r>
      <w:r>
        <w:rPr>
          <w:rFonts w:ascii="Arial" w:hAnsi="Arial" w:cs="Arial"/>
          <w:b/>
          <w:bCs/>
          <w:color w:val="000000"/>
        </w:rPr>
        <w:t>JMS</w:t>
      </w:r>
      <w:r>
        <w:rPr>
          <w:rFonts w:ascii="Arial" w:hAnsi="Arial" w:cs="Arial"/>
          <w:color w:val="000000"/>
        </w:rPr>
        <w:t> module contains features for producing and consuming messages.</w:t>
      </w:r>
    </w:p>
    <w:p w14:paraId="1FE8E9CF"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Transaction</w:t>
      </w:r>
      <w:r>
        <w:rPr>
          <w:rFonts w:ascii="Arial" w:hAnsi="Arial" w:cs="Arial"/>
          <w:color w:val="000000"/>
        </w:rPr>
        <w:t> module supports programmatic and declarative transaction management for classes that implement special interfaces and for all your POJOs.</w:t>
      </w:r>
    </w:p>
    <w:p w14:paraId="455E5E46"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Web</w:t>
      </w:r>
    </w:p>
    <w:p w14:paraId="5053867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Web layer consists of the Web, Web-MVC, Web-Socket, and Web-Portlet modules the details of which are as follows −</w:t>
      </w:r>
    </w:p>
    <w:p w14:paraId="2F5B21D5"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w:t>
      </w:r>
      <w:r>
        <w:rPr>
          <w:rFonts w:ascii="Arial" w:hAnsi="Arial" w:cs="Arial"/>
          <w:color w:val="000000"/>
        </w:rPr>
        <w:t xml:space="preserve"> module provides basic web-oriented integration features such as multipart file-upload functionality and the initialization of the </w:t>
      </w:r>
      <w:proofErr w:type="spellStart"/>
      <w:r>
        <w:rPr>
          <w:rFonts w:ascii="Arial" w:hAnsi="Arial" w:cs="Arial"/>
          <w:color w:val="000000"/>
        </w:rPr>
        <w:t>IoC</w:t>
      </w:r>
      <w:proofErr w:type="spellEnd"/>
      <w:r>
        <w:rPr>
          <w:rFonts w:ascii="Arial" w:hAnsi="Arial" w:cs="Arial"/>
          <w:color w:val="000000"/>
        </w:rPr>
        <w:t xml:space="preserve"> container using servlet listeners and a web-oriented application context.</w:t>
      </w:r>
    </w:p>
    <w:p w14:paraId="562DB99A"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Web-MVC</w:t>
      </w:r>
      <w:r>
        <w:rPr>
          <w:rFonts w:ascii="Arial" w:hAnsi="Arial" w:cs="Arial"/>
          <w:color w:val="000000"/>
        </w:rPr>
        <w:t> module contains Spring's Model-View-Controller (MVC) implementation for web applications.</w:t>
      </w:r>
    </w:p>
    <w:p w14:paraId="33361EE4"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Web-Socket</w:t>
      </w:r>
      <w:r>
        <w:rPr>
          <w:rFonts w:ascii="Arial" w:hAnsi="Arial" w:cs="Arial"/>
          <w:color w:val="000000"/>
        </w:rPr>
        <w:t> module provides support for WebSocket-based, two-way communication between the client and the server in web applications.</w:t>
      </w:r>
    </w:p>
    <w:p w14:paraId="3E4BD16B"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Web-Portlet</w:t>
      </w:r>
      <w:r>
        <w:rPr>
          <w:rFonts w:ascii="Arial" w:hAnsi="Arial" w:cs="Arial"/>
          <w:color w:val="000000"/>
        </w:rPr>
        <w:t> module provides the MVC implementation to be used in a portlet environment and mirrors the functionality of Web-Servlet module.</w:t>
      </w:r>
    </w:p>
    <w:p w14:paraId="7DADBF5F"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Miscellaneous</w:t>
      </w:r>
    </w:p>
    <w:p w14:paraId="0D93A6F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other important modules like AOP, Aspects, Instrumentation, Web and Test modules the details of which are as follows −</w:t>
      </w:r>
    </w:p>
    <w:p w14:paraId="7479D49B"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AOP</w:t>
      </w:r>
      <w:r>
        <w:rPr>
          <w:rFonts w:ascii="Arial" w:hAnsi="Arial" w:cs="Arial"/>
          <w:color w:val="000000"/>
        </w:rPr>
        <w:t> module provides an aspect-oriented programming implementation allowing you to define method-interceptors and pointcuts to cleanly decouple code that implements functionality that should be separated.</w:t>
      </w:r>
    </w:p>
    <w:p w14:paraId="00DE2DF5"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Aspects</w:t>
      </w:r>
      <w:r>
        <w:rPr>
          <w:rFonts w:ascii="Arial" w:hAnsi="Arial" w:cs="Arial"/>
          <w:color w:val="000000"/>
        </w:rPr>
        <w:t> module provides integration with AspectJ, which is again a powerful and mature AOP framework.</w:t>
      </w:r>
    </w:p>
    <w:p w14:paraId="6695B5FE"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Instrumentation</w:t>
      </w:r>
      <w:r>
        <w:rPr>
          <w:rFonts w:ascii="Arial" w:hAnsi="Arial" w:cs="Arial"/>
          <w:color w:val="000000"/>
        </w:rPr>
        <w:t> module provides class instrumentation support and class loader implementations to be used in certain application servers.</w:t>
      </w:r>
    </w:p>
    <w:p w14:paraId="1873AEA3"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Messaging</w:t>
      </w:r>
      <w:r>
        <w:rPr>
          <w:rFonts w:ascii="Arial" w:hAnsi="Arial" w:cs="Arial"/>
          <w:color w:val="000000"/>
        </w:rPr>
        <w:t> module provides support for STOMP as the WebSocket sub-protocol to use in applications. It also supports an annotation programming model for routing and processing STOMP messages from WebSocket clients.</w:t>
      </w:r>
    </w:p>
    <w:p w14:paraId="28FF6E98"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Test</w:t>
      </w:r>
      <w:r>
        <w:rPr>
          <w:rFonts w:ascii="Arial" w:hAnsi="Arial" w:cs="Arial"/>
          <w:color w:val="000000"/>
        </w:rPr>
        <w:t> module supports the testing of Spring components with JUnit or TestNG frameworks.</w:t>
      </w:r>
    </w:p>
    <w:p w14:paraId="358C219A" w14:textId="77777777" w:rsidR="00D42AAB" w:rsidRPr="00D42AAB" w:rsidRDefault="00D42AAB" w:rsidP="00D42AAB"/>
    <w:p w14:paraId="5272DAD4" w14:textId="77777777" w:rsidR="00EC6390" w:rsidRDefault="00EC6390" w:rsidP="002030A2">
      <w:pPr>
        <w:pStyle w:val="Heading2"/>
        <w:rPr>
          <w:rFonts w:eastAsia="Times New Roman"/>
        </w:rPr>
      </w:pPr>
    </w:p>
    <w:p w14:paraId="5FC8F9CD" w14:textId="0C1666CF" w:rsidR="003D4006" w:rsidRPr="003D4006" w:rsidRDefault="003D4006" w:rsidP="002030A2">
      <w:pPr>
        <w:pStyle w:val="Heading2"/>
        <w:rPr>
          <w:rFonts w:eastAsia="Times New Roman"/>
        </w:rPr>
      </w:pPr>
      <w:r w:rsidRPr="003D4006">
        <w:rPr>
          <w:rFonts w:eastAsia="Times New Roman"/>
        </w:rPr>
        <w:t>Inversion Of Control (IOC) and Dependency Injection</w:t>
      </w:r>
    </w:p>
    <w:p w14:paraId="3C242788"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These are the design patterns that are used to remove dependency from the programming code. They make the code easier to test and maintain. Let's understand this with the following code:</w:t>
      </w:r>
    </w:p>
    <w:p w14:paraId="520D622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Employee{  </w:t>
      </w:r>
    </w:p>
    <w:p w14:paraId="667A37AB"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w:t>
      </w:r>
      <w:proofErr w:type="spellStart"/>
      <w:r w:rsidRPr="003D4006">
        <w:rPr>
          <w:rFonts w:eastAsia="Times New Roman" w:cstheme="minorHAnsi"/>
          <w:color w:val="000000"/>
          <w:sz w:val="20"/>
          <w:szCs w:val="20"/>
          <w:bdr w:val="none" w:sz="0" w:space="0" w:color="auto" w:frame="1"/>
        </w:rPr>
        <w:t>address</w:t>
      </w:r>
      <w:proofErr w:type="spellEnd"/>
      <w:r w:rsidRPr="003D4006">
        <w:rPr>
          <w:rFonts w:eastAsia="Times New Roman" w:cstheme="minorHAnsi"/>
          <w:color w:val="000000"/>
          <w:sz w:val="20"/>
          <w:szCs w:val="20"/>
          <w:bdr w:val="none" w:sz="0" w:space="0" w:color="auto" w:frame="1"/>
        </w:rPr>
        <w:t>;  </w:t>
      </w:r>
    </w:p>
    <w:p w14:paraId="79B6975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  </w:t>
      </w:r>
    </w:p>
    <w:p w14:paraId="6CD937AD"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w:t>
      </w:r>
      <w:r w:rsidRPr="003D4006">
        <w:rPr>
          <w:rFonts w:eastAsia="Times New Roman" w:cstheme="minorHAnsi"/>
          <w:b/>
          <w:bCs/>
          <w:color w:val="006699"/>
          <w:sz w:val="20"/>
          <w:szCs w:val="20"/>
          <w:bdr w:val="none" w:sz="0" w:space="0" w:color="auto" w:frame="1"/>
        </w:rPr>
        <w:t>new</w:t>
      </w:r>
      <w:r w:rsidRPr="003D4006">
        <w:rPr>
          <w:rFonts w:eastAsia="Times New Roman" w:cstheme="minorHAnsi"/>
          <w:color w:val="000000"/>
          <w:sz w:val="20"/>
          <w:szCs w:val="20"/>
          <w:bdr w:val="none" w:sz="0" w:space="0" w:color="auto" w:frame="1"/>
        </w:rPr>
        <w:t> Address();  </w:t>
      </w:r>
    </w:p>
    <w:p w14:paraId="6439DBE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1AB6616C" w14:textId="77777777" w:rsidR="003D4006" w:rsidRPr="003D4006" w:rsidRDefault="003D4006" w:rsidP="003D4006">
      <w:pPr>
        <w:spacing w:after="12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61C435AA"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such case, there is dependency between the Employee and Address (tight coupling). In the Inversion of Control scenario, we do this something like this:</w:t>
      </w:r>
    </w:p>
    <w:p w14:paraId="3F4B94E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Employee{  </w:t>
      </w:r>
    </w:p>
    <w:p w14:paraId="519C02BC"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w:t>
      </w:r>
      <w:proofErr w:type="spellStart"/>
      <w:r w:rsidRPr="003D4006">
        <w:rPr>
          <w:rFonts w:eastAsia="Times New Roman" w:cstheme="minorHAnsi"/>
          <w:color w:val="000000"/>
          <w:sz w:val="20"/>
          <w:szCs w:val="20"/>
          <w:bdr w:val="none" w:sz="0" w:space="0" w:color="auto" w:frame="1"/>
        </w:rPr>
        <w:t>address</w:t>
      </w:r>
      <w:proofErr w:type="spellEnd"/>
      <w:r w:rsidRPr="003D4006">
        <w:rPr>
          <w:rFonts w:eastAsia="Times New Roman" w:cstheme="minorHAnsi"/>
          <w:color w:val="000000"/>
          <w:sz w:val="20"/>
          <w:szCs w:val="20"/>
          <w:bdr w:val="none" w:sz="0" w:space="0" w:color="auto" w:frame="1"/>
        </w:rPr>
        <w:t>;  </w:t>
      </w:r>
    </w:p>
    <w:p w14:paraId="6921D59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Employee(Address address){  </w:t>
      </w:r>
    </w:p>
    <w:p w14:paraId="520AEB66" w14:textId="77777777" w:rsidR="003D4006" w:rsidRPr="003D4006" w:rsidRDefault="003D4006" w:rsidP="003D4006">
      <w:pPr>
        <w:spacing w:after="0" w:line="315" w:lineRule="atLeast"/>
        <w:rPr>
          <w:rFonts w:eastAsia="Times New Roman" w:cstheme="minorHAnsi"/>
          <w:color w:val="000000"/>
          <w:sz w:val="20"/>
          <w:szCs w:val="20"/>
        </w:rPr>
      </w:pPr>
      <w:proofErr w:type="spellStart"/>
      <w:r w:rsidRPr="003D4006">
        <w:rPr>
          <w:rFonts w:eastAsia="Times New Roman" w:cstheme="minorHAnsi"/>
          <w:b/>
          <w:bCs/>
          <w:color w:val="006699"/>
          <w:sz w:val="20"/>
          <w:szCs w:val="20"/>
          <w:bdr w:val="none" w:sz="0" w:space="0" w:color="auto" w:frame="1"/>
        </w:rPr>
        <w:t>this</w:t>
      </w:r>
      <w:r w:rsidRPr="003D4006">
        <w:rPr>
          <w:rFonts w:eastAsia="Times New Roman" w:cstheme="minorHAnsi"/>
          <w:color w:val="000000"/>
          <w:sz w:val="20"/>
          <w:szCs w:val="20"/>
          <w:bdr w:val="none" w:sz="0" w:space="0" w:color="auto" w:frame="1"/>
        </w:rPr>
        <w:t>.address</w:t>
      </w:r>
      <w:proofErr w:type="spellEnd"/>
      <w:r w:rsidRPr="003D4006">
        <w:rPr>
          <w:rFonts w:eastAsia="Times New Roman" w:cstheme="minorHAnsi"/>
          <w:color w:val="000000"/>
          <w:sz w:val="20"/>
          <w:szCs w:val="20"/>
          <w:bdr w:val="none" w:sz="0" w:space="0" w:color="auto" w:frame="1"/>
        </w:rPr>
        <w:t>=address;  </w:t>
      </w:r>
    </w:p>
    <w:p w14:paraId="07F58C1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720BEE46" w14:textId="344B9053" w:rsidR="003D4006" w:rsidRDefault="003D4006" w:rsidP="005931AA">
      <w:pPr>
        <w:spacing w:after="120" w:line="315" w:lineRule="atLeast"/>
        <w:rPr>
          <w:rFonts w:eastAsia="Times New Roman" w:cstheme="minorHAnsi"/>
          <w:color w:val="000000"/>
          <w:sz w:val="20"/>
          <w:szCs w:val="20"/>
          <w:bdr w:val="none" w:sz="0" w:space="0" w:color="auto" w:frame="1"/>
        </w:rPr>
      </w:pPr>
      <w:r w:rsidRPr="003D4006">
        <w:rPr>
          <w:rFonts w:eastAsia="Times New Roman" w:cstheme="minorHAnsi"/>
          <w:color w:val="000000"/>
          <w:sz w:val="20"/>
          <w:szCs w:val="20"/>
          <w:bdr w:val="none" w:sz="0" w:space="0" w:color="auto" w:frame="1"/>
        </w:rPr>
        <w:t>}  </w:t>
      </w:r>
    </w:p>
    <w:p w14:paraId="4EC0DBCE"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Thus, IOC makes the code loosely coupled. In such case, there is no need to modify the code if our logic is moved to new environment.</w:t>
      </w:r>
    </w:p>
    <w:p w14:paraId="57BD48B9"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Spring framework, IOC container is responsible to inject the dependency. We provide metadata to the IOC container either by XML file or annotation.</w:t>
      </w:r>
    </w:p>
    <w:p w14:paraId="500D1394" w14:textId="548C1811" w:rsidR="005931AA" w:rsidRPr="003D4006" w:rsidRDefault="003D4006" w:rsidP="002030A2">
      <w:pPr>
        <w:pStyle w:val="Heading2"/>
        <w:rPr>
          <w:rFonts w:eastAsia="Times New Roman"/>
        </w:rPr>
      </w:pPr>
      <w:r w:rsidRPr="003D4006">
        <w:rPr>
          <w:rFonts w:eastAsia="Times New Roman"/>
        </w:rPr>
        <w:t>Advantage of Dependency Injection</w:t>
      </w:r>
    </w:p>
    <w:p w14:paraId="5A49572D"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loosely coupled so easy to maintain</w:t>
      </w:r>
    </w:p>
    <w:p w14:paraId="4AA22CD1"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easy to test</w:t>
      </w:r>
    </w:p>
    <w:p w14:paraId="282E5BF7" w14:textId="1D84164D" w:rsidR="00932112" w:rsidRPr="001F753F" w:rsidRDefault="00932112">
      <w:pPr>
        <w:rPr>
          <w:rFonts w:cstheme="minorHAnsi"/>
          <w:sz w:val="20"/>
          <w:szCs w:val="20"/>
        </w:rPr>
      </w:pPr>
    </w:p>
    <w:p w14:paraId="2F78B235" w14:textId="77777777" w:rsidR="001F753F" w:rsidRPr="001F753F" w:rsidRDefault="001F753F" w:rsidP="002030A2">
      <w:pPr>
        <w:pStyle w:val="Heading2"/>
      </w:pPr>
      <w:r w:rsidRPr="001F753F">
        <w:lastRenderedPageBreak/>
        <w:t>Advantages of Spring Framework</w:t>
      </w:r>
    </w:p>
    <w:p w14:paraId="445976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There are many advantages of Spring Framework. They are as follows:</w:t>
      </w:r>
    </w:p>
    <w:p w14:paraId="37190974" w14:textId="77777777" w:rsidR="001F753F" w:rsidRPr="001F753F" w:rsidRDefault="001F753F" w:rsidP="002030A2">
      <w:pPr>
        <w:pStyle w:val="Heading5"/>
      </w:pPr>
      <w:r w:rsidRPr="001F753F">
        <w:t>1) Predefined Templates</w:t>
      </w:r>
    </w:p>
    <w:p w14:paraId="568C691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provides templates for JDBC, Hibernate, JPA etc. technologies. So there is no need to write too much code. It hides the basic steps of these technologies.</w:t>
      </w:r>
    </w:p>
    <w:p w14:paraId="63A7F81C"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Let's take the example of </w:t>
      </w:r>
      <w:proofErr w:type="spellStart"/>
      <w:r w:rsidRPr="001F753F">
        <w:rPr>
          <w:rFonts w:asciiTheme="minorHAnsi" w:hAnsiTheme="minorHAnsi" w:cstheme="minorHAnsi"/>
          <w:color w:val="000000"/>
          <w:sz w:val="20"/>
          <w:szCs w:val="20"/>
        </w:rPr>
        <w:t>JdbcTemplate</w:t>
      </w:r>
      <w:proofErr w:type="spellEnd"/>
      <w:r w:rsidRPr="001F753F">
        <w:rPr>
          <w:rFonts w:asciiTheme="minorHAnsi" w:hAnsiTheme="minorHAnsi" w:cstheme="minorHAnsi"/>
          <w:color w:val="000000"/>
          <w:sz w:val="20"/>
          <w:szCs w:val="20"/>
        </w:rPr>
        <w:t>, you don't need to write the code for exception handling, creating connection, creating statement, committing transaction, closing connection etc. You need to write the code of executing query only. Thus, it save a lot of JDBC code.</w:t>
      </w:r>
    </w:p>
    <w:p w14:paraId="3DE62DD4" w14:textId="77777777" w:rsidR="001F753F" w:rsidRPr="001F753F" w:rsidRDefault="001F753F" w:rsidP="002030A2">
      <w:pPr>
        <w:pStyle w:val="Heading5"/>
      </w:pPr>
      <w:r w:rsidRPr="001F753F">
        <w:t>2) Loose Coupling</w:t>
      </w:r>
    </w:p>
    <w:p w14:paraId="4278E7D2"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Spring applications are loosely coupled because of dependency injection.</w:t>
      </w:r>
    </w:p>
    <w:p w14:paraId="336239E8" w14:textId="77777777" w:rsidR="001F753F" w:rsidRPr="001F753F" w:rsidRDefault="001F753F" w:rsidP="002030A2">
      <w:pPr>
        <w:pStyle w:val="Heading5"/>
      </w:pPr>
      <w:r w:rsidRPr="001F753F">
        <w:t>3) Easy to test</w:t>
      </w:r>
    </w:p>
    <w:p w14:paraId="5A5452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Dependency Injection makes easier to test the application. The EJB or Struts application require server to run the application but Spring framework doesn't require server.</w:t>
      </w:r>
    </w:p>
    <w:p w14:paraId="6FE31F7C" w14:textId="77777777" w:rsidR="001F753F" w:rsidRPr="001F753F" w:rsidRDefault="001F753F" w:rsidP="002030A2">
      <w:pPr>
        <w:pStyle w:val="Heading5"/>
      </w:pPr>
      <w:r w:rsidRPr="001F753F">
        <w:t>4) Lightweight</w:t>
      </w:r>
    </w:p>
    <w:p w14:paraId="773BBC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is lightweight because of its POJO implementation. The Spring Framework doesn't force the programmer to inherit any class or implement any interface. That is why it is said non-invasive.</w:t>
      </w:r>
    </w:p>
    <w:p w14:paraId="49BC50D9" w14:textId="77777777" w:rsidR="001F753F" w:rsidRPr="001F753F" w:rsidRDefault="001F753F" w:rsidP="002030A2">
      <w:pPr>
        <w:pStyle w:val="Heading5"/>
      </w:pPr>
      <w:r w:rsidRPr="001F753F">
        <w:t>5) Fast Development</w:t>
      </w:r>
    </w:p>
    <w:p w14:paraId="58766B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The Dependency Injection feature of Spring Framework and it support to various frameworks makes the easy development of </w:t>
      </w:r>
      <w:proofErr w:type="spellStart"/>
      <w:r w:rsidRPr="001F753F">
        <w:rPr>
          <w:rFonts w:asciiTheme="minorHAnsi" w:hAnsiTheme="minorHAnsi" w:cstheme="minorHAnsi"/>
          <w:color w:val="000000"/>
          <w:sz w:val="20"/>
          <w:szCs w:val="20"/>
        </w:rPr>
        <w:t>JavaEE</w:t>
      </w:r>
      <w:proofErr w:type="spellEnd"/>
      <w:r w:rsidRPr="001F753F">
        <w:rPr>
          <w:rFonts w:asciiTheme="minorHAnsi" w:hAnsiTheme="minorHAnsi" w:cstheme="minorHAnsi"/>
          <w:color w:val="000000"/>
          <w:sz w:val="20"/>
          <w:szCs w:val="20"/>
        </w:rPr>
        <w:t xml:space="preserve"> application.</w:t>
      </w:r>
    </w:p>
    <w:p w14:paraId="5207D396" w14:textId="77777777" w:rsidR="001F753F" w:rsidRPr="001F753F" w:rsidRDefault="001F753F" w:rsidP="002030A2">
      <w:pPr>
        <w:pStyle w:val="Heading5"/>
      </w:pPr>
      <w:r w:rsidRPr="001F753F">
        <w:t>6) Powerful abstraction</w:t>
      </w:r>
    </w:p>
    <w:p w14:paraId="114D0E8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It provides powerful abstraction to </w:t>
      </w:r>
      <w:proofErr w:type="spellStart"/>
      <w:r w:rsidRPr="001F753F">
        <w:rPr>
          <w:rFonts w:asciiTheme="minorHAnsi" w:hAnsiTheme="minorHAnsi" w:cstheme="minorHAnsi"/>
          <w:color w:val="000000"/>
          <w:sz w:val="20"/>
          <w:szCs w:val="20"/>
        </w:rPr>
        <w:t>JavaEE</w:t>
      </w:r>
      <w:proofErr w:type="spellEnd"/>
      <w:r w:rsidRPr="001F753F">
        <w:rPr>
          <w:rFonts w:asciiTheme="minorHAnsi" w:hAnsiTheme="minorHAnsi" w:cstheme="minorHAnsi"/>
          <w:color w:val="000000"/>
          <w:sz w:val="20"/>
          <w:szCs w:val="20"/>
        </w:rPr>
        <w:t xml:space="preserve"> specifications such as </w:t>
      </w:r>
      <w:hyperlink r:id="rId8" w:history="1">
        <w:r w:rsidRPr="001F753F">
          <w:rPr>
            <w:rStyle w:val="Hyperlink"/>
            <w:rFonts w:asciiTheme="minorHAnsi" w:hAnsiTheme="minorHAnsi" w:cstheme="minorHAnsi"/>
            <w:color w:val="008000"/>
            <w:sz w:val="20"/>
            <w:szCs w:val="20"/>
          </w:rPr>
          <w:t>JMS</w:t>
        </w:r>
      </w:hyperlink>
      <w:r w:rsidRPr="001F753F">
        <w:rPr>
          <w:rFonts w:asciiTheme="minorHAnsi" w:hAnsiTheme="minorHAnsi" w:cstheme="minorHAnsi"/>
          <w:color w:val="000000"/>
          <w:sz w:val="20"/>
          <w:szCs w:val="20"/>
        </w:rPr>
        <w:t>, </w:t>
      </w:r>
      <w:hyperlink r:id="rId9" w:history="1">
        <w:r w:rsidRPr="001F753F">
          <w:rPr>
            <w:rStyle w:val="Hyperlink"/>
            <w:rFonts w:asciiTheme="minorHAnsi" w:hAnsiTheme="minorHAnsi" w:cstheme="minorHAnsi"/>
            <w:color w:val="008000"/>
            <w:sz w:val="20"/>
            <w:szCs w:val="20"/>
          </w:rPr>
          <w:t>JDBC</w:t>
        </w:r>
      </w:hyperlink>
      <w:r w:rsidRPr="001F753F">
        <w:rPr>
          <w:rFonts w:asciiTheme="minorHAnsi" w:hAnsiTheme="minorHAnsi" w:cstheme="minorHAnsi"/>
          <w:color w:val="000000"/>
          <w:sz w:val="20"/>
          <w:szCs w:val="20"/>
        </w:rPr>
        <w:t>, JPA and JTA.</w:t>
      </w:r>
    </w:p>
    <w:p w14:paraId="54329C71" w14:textId="77777777" w:rsidR="001F753F" w:rsidRPr="001F753F" w:rsidRDefault="001F753F" w:rsidP="002030A2">
      <w:pPr>
        <w:pStyle w:val="Heading5"/>
      </w:pPr>
      <w:r w:rsidRPr="001F753F">
        <w:t>7) Declarative support</w:t>
      </w:r>
    </w:p>
    <w:p w14:paraId="34A8879F" w14:textId="5AF07DDF" w:rsid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It provides declarative support for caching, validation, transactions and formatting</w:t>
      </w:r>
    </w:p>
    <w:p w14:paraId="5719BABD" w14:textId="111DBFA0" w:rsidR="002030A2" w:rsidRDefault="002030A2" w:rsidP="001F753F">
      <w:pPr>
        <w:pStyle w:val="NormalWeb"/>
        <w:shd w:val="clear" w:color="auto" w:fill="FFFFFF"/>
        <w:rPr>
          <w:rFonts w:asciiTheme="minorHAnsi" w:hAnsiTheme="minorHAnsi" w:cstheme="minorHAnsi"/>
          <w:color w:val="000000"/>
          <w:sz w:val="20"/>
          <w:szCs w:val="20"/>
        </w:rPr>
      </w:pPr>
    </w:p>
    <w:p w14:paraId="15156FC1" w14:textId="77777777" w:rsidR="002030A2" w:rsidRPr="002030A2" w:rsidRDefault="002030A2" w:rsidP="002030A2">
      <w:pPr>
        <w:pStyle w:val="Heading1"/>
      </w:pPr>
      <w:r>
        <w:t>Spring Modules</w:t>
      </w:r>
    </w:p>
    <w:p w14:paraId="3D4D243C" w14:textId="35E6574F" w:rsidR="002030A2" w:rsidRDefault="002030A2" w:rsidP="001F753F">
      <w:pPr>
        <w:pStyle w:val="NormalWeb"/>
        <w:shd w:val="clear" w:color="auto" w:fill="FFFFFF"/>
        <w:rPr>
          <w:rFonts w:asciiTheme="minorHAnsi" w:hAnsiTheme="minorHAnsi" w:cstheme="minorHAnsi"/>
          <w:color w:val="000000"/>
          <w:sz w:val="20"/>
          <w:szCs w:val="20"/>
        </w:rPr>
      </w:pPr>
    </w:p>
    <w:p w14:paraId="2361B4A4" w14:textId="77777777" w:rsidR="00A63828" w:rsidRPr="00616365" w:rsidRDefault="00A63828" w:rsidP="00A63828">
      <w:pPr>
        <w:pStyle w:val="NormalWeb"/>
        <w:shd w:val="clear" w:color="auto" w:fill="FFFFFF"/>
        <w:spacing w:before="0" w:beforeAutospacing="0" w:after="150" w:afterAutospacing="0"/>
        <w:rPr>
          <w:rFonts w:asciiTheme="minorHAnsi" w:hAnsiTheme="minorHAnsi" w:cstheme="minorHAnsi"/>
          <w:color w:val="000000"/>
          <w:sz w:val="20"/>
          <w:szCs w:val="20"/>
        </w:rPr>
      </w:pPr>
      <w:r>
        <w:rPr>
          <w:rFonts w:ascii="Verdana" w:hAnsi="Verdana"/>
          <w:color w:val="000000"/>
          <w:sz w:val="22"/>
          <w:szCs w:val="22"/>
          <w:shd w:val="clear" w:color="auto" w:fill="FFFFFF"/>
        </w:rPr>
        <w:lastRenderedPageBreak/>
        <w:t xml:space="preserve">In Spring, those objects that form the backbone of your application and that are managed by the Spring </w:t>
      </w:r>
      <w:proofErr w:type="spellStart"/>
      <w:r>
        <w:rPr>
          <w:rFonts w:ascii="Verdana" w:hAnsi="Verdana"/>
          <w:color w:val="000000"/>
          <w:sz w:val="22"/>
          <w:szCs w:val="22"/>
          <w:shd w:val="clear" w:color="auto" w:fill="FFFFFF"/>
        </w:rPr>
        <w:t>IoC</w:t>
      </w:r>
      <w:proofErr w:type="spellEnd"/>
      <w:r>
        <w:rPr>
          <w:rFonts w:ascii="Verdana" w:hAnsi="Verdana"/>
          <w:color w:val="000000"/>
          <w:sz w:val="22"/>
          <w:szCs w:val="22"/>
          <w:shd w:val="clear" w:color="auto" w:fill="FFFFFF"/>
        </w:rPr>
        <w:t> </w:t>
      </w:r>
      <w:r>
        <w:rPr>
          <w:rFonts w:ascii="Verdana" w:hAnsi="Verdana"/>
          <w:i/>
          <w:iCs/>
          <w:color w:val="000000"/>
          <w:sz w:val="22"/>
          <w:szCs w:val="22"/>
          <w:shd w:val="clear" w:color="auto" w:fill="FFFFFF"/>
        </w:rPr>
        <w:t>container</w:t>
      </w:r>
      <w:r>
        <w:rPr>
          <w:rFonts w:ascii="Verdana" w:hAnsi="Verdana"/>
          <w:color w:val="000000"/>
          <w:sz w:val="22"/>
          <w:szCs w:val="22"/>
          <w:shd w:val="clear" w:color="auto" w:fill="FFFFFF"/>
        </w:rPr>
        <w:t> are referred to as </w:t>
      </w:r>
      <w:r>
        <w:rPr>
          <w:rFonts w:ascii="Verdana" w:hAnsi="Verdana"/>
          <w:i/>
          <w:iCs/>
          <w:color w:val="000000"/>
          <w:sz w:val="22"/>
          <w:szCs w:val="22"/>
          <w:shd w:val="clear" w:color="auto" w:fill="FFFFFF"/>
        </w:rPr>
        <w:t>beans</w:t>
      </w:r>
      <w:r>
        <w:rPr>
          <w:rFonts w:ascii="Verdana" w:hAnsi="Verdana"/>
          <w:color w:val="000000"/>
          <w:sz w:val="22"/>
          <w:szCs w:val="22"/>
          <w:shd w:val="clear" w:color="auto" w:fill="FFFFFF"/>
        </w:rPr>
        <w:t xml:space="preserve">. A bean is simply an object that is instantiated, assembled and otherwise managed by a Spring </w:t>
      </w:r>
      <w:proofErr w:type="spellStart"/>
      <w:r>
        <w:rPr>
          <w:rFonts w:ascii="Verdana" w:hAnsi="Verdana"/>
          <w:color w:val="000000"/>
          <w:sz w:val="22"/>
          <w:szCs w:val="22"/>
          <w:shd w:val="clear" w:color="auto" w:fill="FFFFFF"/>
        </w:rPr>
        <w:t>IoC</w:t>
      </w:r>
      <w:proofErr w:type="spellEnd"/>
      <w:r>
        <w:rPr>
          <w:rFonts w:ascii="Verdana" w:hAnsi="Verdana"/>
          <w:color w:val="000000"/>
          <w:sz w:val="22"/>
          <w:szCs w:val="22"/>
          <w:shd w:val="clear" w:color="auto" w:fill="FFFFFF"/>
        </w:rPr>
        <w:t xml:space="preserve"> container; other than that, there is nothing special about a bean</w:t>
      </w:r>
    </w:p>
    <w:p w14:paraId="1328E83A" w14:textId="7948D1F9" w:rsidR="00A63828" w:rsidRDefault="006A297F" w:rsidP="001F753F">
      <w:pPr>
        <w:pStyle w:val="NormalWeb"/>
        <w:shd w:val="clear" w:color="auto" w:fill="FFFFFF"/>
        <w:rPr>
          <w:rFonts w:asciiTheme="minorHAnsi" w:hAnsiTheme="minorHAnsi" w:cstheme="minorHAnsi"/>
          <w:color w:val="000000"/>
          <w:sz w:val="20"/>
          <w:szCs w:val="20"/>
        </w:rPr>
      </w:pPr>
      <w:hyperlink r:id="rId10" w:anchor="beans-factory-collaborators" w:history="1">
        <w:r w:rsidR="00741AEB">
          <w:rPr>
            <w:rStyle w:val="Hyperlink"/>
          </w:rPr>
          <w:t>https://docs.spring.io/spring/docs/2.5.3/reference/beans.html#beans-factory-collaborators</w:t>
        </w:r>
      </w:hyperlink>
    </w:p>
    <w:p w14:paraId="3A0FA56C" w14:textId="01FFFD18" w:rsidR="00AA5334" w:rsidRPr="00AA5334" w:rsidRDefault="00AA5334" w:rsidP="00AA5334">
      <w:pPr>
        <w:pStyle w:val="Heading1"/>
      </w:pPr>
      <w:r>
        <w:t xml:space="preserve">Spring </w:t>
      </w:r>
      <w:proofErr w:type="spellStart"/>
      <w:r>
        <w:t>IoC</w:t>
      </w:r>
      <w:proofErr w:type="spellEnd"/>
      <w:r>
        <w:t xml:space="preserve"> Container</w:t>
      </w:r>
    </w:p>
    <w:p w14:paraId="0549F9C7" w14:textId="549D453A" w:rsidR="00AA5334" w:rsidRDefault="00AA5334" w:rsidP="00AA5334">
      <w:pPr>
        <w:pStyle w:val="NormalWeb"/>
        <w:shd w:val="clear" w:color="auto" w:fill="FFFFFF"/>
        <w:rPr>
          <w:rFonts w:asciiTheme="minorHAnsi" w:hAnsiTheme="minorHAnsi" w:cstheme="minorHAnsi"/>
          <w:color w:val="000000"/>
          <w:sz w:val="20"/>
          <w:szCs w:val="20"/>
        </w:rPr>
      </w:pPr>
      <w:r w:rsidRPr="00A8033F">
        <w:rPr>
          <w:rFonts w:asciiTheme="minorHAnsi" w:hAnsiTheme="minorHAnsi" w:cstheme="minorHAnsi"/>
          <w:color w:val="000000"/>
          <w:sz w:val="20"/>
          <w:szCs w:val="20"/>
        </w:rPr>
        <w:t xml:space="preserve">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is the mechanism to achieve loose-coupling between Objects dependencies. To achieve loose coupling and dynamic binding of the objects at runtime, objects dependencies are injected by other assembler objects. 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container is the program that </w:t>
      </w:r>
      <w:r w:rsidRPr="00A8033F">
        <w:rPr>
          <w:rFonts w:asciiTheme="minorHAnsi" w:hAnsiTheme="minorHAnsi" w:cstheme="minorHAnsi"/>
          <w:b/>
          <w:bCs/>
          <w:color w:val="000000"/>
          <w:sz w:val="20"/>
          <w:szCs w:val="20"/>
        </w:rPr>
        <w:t>injects</w:t>
      </w:r>
      <w:r w:rsidRPr="00A8033F">
        <w:rPr>
          <w:rFonts w:asciiTheme="minorHAnsi" w:hAnsiTheme="minorHAnsi" w:cstheme="minorHAnsi"/>
          <w:color w:val="000000"/>
          <w:sz w:val="20"/>
          <w:szCs w:val="20"/>
        </w:rPr>
        <w:t> dependencies into an object and make it ready for our use</w:t>
      </w:r>
    </w:p>
    <w:p w14:paraId="3983841E"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 main tasks performed by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 are:</w:t>
      </w:r>
    </w:p>
    <w:p w14:paraId="057039A2"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instantiate the application class</w:t>
      </w:r>
    </w:p>
    <w:p w14:paraId="3D5FC150"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configure the object</w:t>
      </w:r>
    </w:p>
    <w:p w14:paraId="1D87DC27"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assemble the dependencies between the objects</w:t>
      </w:r>
    </w:p>
    <w:p w14:paraId="652DE71D"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There are two types of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containers. They are:</w:t>
      </w:r>
    </w:p>
    <w:p w14:paraId="2D084071"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BeanFactory</w:t>
      </w:r>
      <w:proofErr w:type="spellEnd"/>
    </w:p>
    <w:p w14:paraId="309D0106"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ApplicationContext</w:t>
      </w:r>
      <w:proofErr w:type="spellEnd"/>
    </w:p>
    <w:p w14:paraId="3991D680" w14:textId="77777777" w:rsidR="00E83552" w:rsidRPr="00E83552" w:rsidRDefault="00E83552" w:rsidP="00E83552">
      <w:pPr>
        <w:pStyle w:val="Heading2"/>
      </w:pPr>
      <w:r w:rsidRPr="00E83552">
        <w:rPr>
          <w:rFonts w:eastAsia="Times New Roman"/>
        </w:rPr>
        <w:t xml:space="preserve">Using </w:t>
      </w:r>
      <w:proofErr w:type="spellStart"/>
      <w:r w:rsidRPr="00E83552">
        <w:rPr>
          <w:rFonts w:eastAsia="Times New Roman"/>
        </w:rPr>
        <w:t>BeanFactory</w:t>
      </w:r>
      <w:proofErr w:type="spellEnd"/>
    </w:p>
    <w:p w14:paraId="2ADEB82E"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is the implementation class for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interface. To use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we need to create the instance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as given below:</w:t>
      </w:r>
    </w:p>
    <w:p w14:paraId="3D4C81B8"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Resource resource=</w:t>
      </w:r>
      <w:r w:rsidRPr="00E83552">
        <w:rPr>
          <w:rFonts w:asciiTheme="minorHAnsi" w:hAnsiTheme="minorHAnsi" w:cstheme="minorHAnsi"/>
          <w:color w:val="000000"/>
        </w:rPr>
        <w:t>new</w:t>
      </w:r>
      <w:r w:rsidRPr="00E83552">
        <w:rPr>
          <w:rFonts w:asciiTheme="minorHAnsi" w:hAnsiTheme="minorHAnsi" w:cstheme="minorHAnsi"/>
          <w:color w:val="000000"/>
          <w:sz w:val="20"/>
          <w:szCs w:val="20"/>
        </w:rPr>
        <w:t> ClassPathResource(</w:t>
      </w:r>
      <w:r w:rsidRPr="00E83552">
        <w:rPr>
          <w:rFonts w:asciiTheme="minorHAnsi" w:hAnsiTheme="minorHAnsi" w:cstheme="minorHAnsi"/>
          <w:color w:val="000000"/>
        </w:rPr>
        <w:t>"applicationContext.xml"</w:t>
      </w:r>
      <w:r w:rsidRPr="00E83552">
        <w:rPr>
          <w:rFonts w:asciiTheme="minorHAnsi" w:hAnsiTheme="minorHAnsi" w:cstheme="minorHAnsi"/>
          <w:color w:val="000000"/>
          <w:sz w:val="20"/>
          <w:szCs w:val="20"/>
        </w:rPr>
        <w:t>);  </w:t>
      </w:r>
    </w:p>
    <w:p w14:paraId="3B1954D9" w14:textId="77777777" w:rsidR="00E83552" w:rsidRPr="00E83552" w:rsidRDefault="00E83552" w:rsidP="00E83552">
      <w:pPr>
        <w:spacing w:after="0" w:line="315" w:lineRule="atLeast"/>
        <w:rPr>
          <w:rFonts w:eastAsia="Times New Roman" w:cstheme="minorHAnsi"/>
          <w:color w:val="000000"/>
          <w:sz w:val="20"/>
          <w:szCs w:val="20"/>
        </w:rPr>
      </w:pPr>
      <w:proofErr w:type="spellStart"/>
      <w:r w:rsidRPr="00E83552">
        <w:rPr>
          <w:rFonts w:eastAsia="Times New Roman" w:cstheme="minorHAnsi"/>
          <w:color w:val="000000"/>
          <w:sz w:val="20"/>
          <w:szCs w:val="20"/>
        </w:rPr>
        <w:t>BeanFactory</w:t>
      </w:r>
      <w:proofErr w:type="spellEnd"/>
      <w:r w:rsidRPr="00E83552">
        <w:rPr>
          <w:rFonts w:eastAsia="Times New Roman" w:cstheme="minorHAnsi"/>
          <w:color w:val="000000"/>
          <w:sz w:val="20"/>
          <w:szCs w:val="20"/>
        </w:rPr>
        <w:t> factory=</w:t>
      </w:r>
      <w:r w:rsidRPr="00E83552">
        <w:rPr>
          <w:rFonts w:eastAsia="Times New Roman" w:cstheme="minorHAnsi"/>
          <w:color w:val="000000"/>
        </w:rPr>
        <w:t>new</w:t>
      </w:r>
      <w:r w:rsidRPr="00E83552">
        <w:rPr>
          <w:rFonts w:eastAsia="Times New Roman" w:cstheme="minorHAnsi"/>
          <w:color w:val="000000"/>
          <w:sz w:val="20"/>
          <w:szCs w:val="20"/>
        </w:rPr>
        <w:t> </w:t>
      </w:r>
      <w:proofErr w:type="spellStart"/>
      <w:r w:rsidRPr="00E83552">
        <w:rPr>
          <w:rFonts w:eastAsia="Times New Roman" w:cstheme="minorHAnsi"/>
          <w:color w:val="000000"/>
          <w:sz w:val="20"/>
          <w:szCs w:val="20"/>
        </w:rPr>
        <w:t>XmlBeanFactory</w:t>
      </w:r>
      <w:proofErr w:type="spellEnd"/>
      <w:r w:rsidRPr="00E83552">
        <w:rPr>
          <w:rFonts w:eastAsia="Times New Roman" w:cstheme="minorHAnsi"/>
          <w:color w:val="000000"/>
          <w:sz w:val="20"/>
          <w:szCs w:val="20"/>
        </w:rPr>
        <w:t>(resource);  </w:t>
      </w:r>
    </w:p>
    <w:p w14:paraId="55D8DCFA"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constructor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receives the Resource object so we need to pass the resource object to create the object of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w:t>
      </w:r>
    </w:p>
    <w:p w14:paraId="7BA23BFB" w14:textId="1CA95BE6" w:rsidR="00E83552" w:rsidRPr="00E83552" w:rsidRDefault="00E83552" w:rsidP="00E83552">
      <w:pPr>
        <w:rPr>
          <w:rFonts w:eastAsia="Times New Roman" w:cstheme="minorHAnsi"/>
          <w:color w:val="000000"/>
          <w:sz w:val="20"/>
          <w:szCs w:val="20"/>
        </w:rPr>
      </w:pPr>
    </w:p>
    <w:p w14:paraId="19E4123C" w14:textId="77777777" w:rsidR="00E83552" w:rsidRPr="00E83552" w:rsidRDefault="00E83552" w:rsidP="00616365">
      <w:pPr>
        <w:pStyle w:val="Heading2"/>
        <w:rPr>
          <w:rFonts w:eastAsia="Times New Roman"/>
        </w:rPr>
      </w:pPr>
      <w:r w:rsidRPr="00E83552">
        <w:rPr>
          <w:rFonts w:eastAsia="Times New Roman"/>
        </w:rPr>
        <w:t xml:space="preserve">Using </w:t>
      </w:r>
      <w:proofErr w:type="spellStart"/>
      <w:r w:rsidRPr="00E83552">
        <w:rPr>
          <w:rFonts w:eastAsia="Times New Roman"/>
        </w:rPr>
        <w:t>ApplicationContext</w:t>
      </w:r>
      <w:proofErr w:type="spellEnd"/>
    </w:p>
    <w:p w14:paraId="5D9C399F"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is the implementation class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interface. We need to instantiate 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to use the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as given below:</w:t>
      </w:r>
    </w:p>
    <w:p w14:paraId="4D5B80F2"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context =   </w:t>
      </w:r>
    </w:p>
    <w:p w14:paraId="4A6EAB3D"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    </w:t>
      </w:r>
      <w:r w:rsidRPr="00E83552">
        <w:rPr>
          <w:rFonts w:eastAsia="Times New Roman" w:cstheme="minorHAnsi"/>
          <w:color w:val="000000"/>
        </w:rPr>
        <w:t>new</w:t>
      </w:r>
      <w:r w:rsidRPr="00E83552">
        <w:rPr>
          <w:rFonts w:eastAsia="Times New Roman" w:cstheme="minorHAnsi"/>
          <w:color w:val="000000"/>
          <w:sz w:val="20"/>
          <w:szCs w:val="20"/>
        </w:rPr>
        <w:t> ClassPathXmlApplicationContext(</w:t>
      </w:r>
      <w:r w:rsidRPr="00E83552">
        <w:rPr>
          <w:rFonts w:eastAsia="Times New Roman" w:cstheme="minorHAnsi"/>
          <w:color w:val="000000"/>
        </w:rPr>
        <w:t>"applicationContext.xml"</w:t>
      </w:r>
      <w:r w:rsidRPr="00E83552">
        <w:rPr>
          <w:rFonts w:eastAsia="Times New Roman" w:cstheme="minorHAnsi"/>
          <w:color w:val="000000"/>
          <w:sz w:val="20"/>
          <w:szCs w:val="20"/>
        </w:rPr>
        <w:t>);  </w:t>
      </w:r>
    </w:p>
    <w:p w14:paraId="12AC2F82" w14:textId="750623D1" w:rsid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lastRenderedPageBreak/>
        <w:t xml:space="preserve">The constructor of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receives string, so we can pass the name of the xml file to create the instance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w:t>
      </w:r>
    </w:p>
    <w:p w14:paraId="0798F460" w14:textId="4AB33792" w:rsidR="00616365" w:rsidRDefault="00616365" w:rsidP="00E83552">
      <w:pPr>
        <w:pStyle w:val="NormalWeb"/>
        <w:shd w:val="clear" w:color="auto" w:fill="FFFFFF"/>
        <w:rPr>
          <w:rFonts w:asciiTheme="minorHAnsi" w:hAnsiTheme="minorHAnsi" w:cstheme="minorHAnsi"/>
          <w:color w:val="000000"/>
          <w:sz w:val="20"/>
          <w:szCs w:val="20"/>
        </w:rPr>
      </w:pPr>
    </w:p>
    <w:p w14:paraId="1CF8C177" w14:textId="77777777" w:rsidR="00616365" w:rsidRPr="00025BE2" w:rsidRDefault="00616365" w:rsidP="00616365">
      <w:pPr>
        <w:pStyle w:val="Heading5"/>
      </w:pPr>
      <w:r w:rsidRPr="00025BE2">
        <w:t xml:space="preserve">Difference between </w:t>
      </w:r>
      <w:proofErr w:type="spellStart"/>
      <w:r w:rsidRPr="00025BE2">
        <w:t>BeanFactory</w:t>
      </w:r>
      <w:proofErr w:type="spellEnd"/>
      <w:r w:rsidRPr="00025BE2">
        <w:t xml:space="preserve"> and the </w:t>
      </w:r>
      <w:proofErr w:type="spellStart"/>
      <w:r w:rsidRPr="00025BE2">
        <w:t>ApplicationContext</w:t>
      </w:r>
      <w:proofErr w:type="spellEnd"/>
    </w:p>
    <w:p w14:paraId="0E22A808" w14:textId="77777777" w:rsidR="00616365" w:rsidRDefault="00616365" w:rsidP="00616365">
      <w:pPr>
        <w:pStyle w:val="NormalWeb"/>
        <w:shd w:val="clear" w:color="auto" w:fill="FFFFFF"/>
        <w:rPr>
          <w:rFonts w:asciiTheme="minorHAnsi" w:hAnsiTheme="minorHAnsi" w:cstheme="minorHAnsi"/>
          <w:color w:val="000000"/>
          <w:sz w:val="20"/>
          <w:szCs w:val="20"/>
        </w:rPr>
      </w:pPr>
      <w:r w:rsidRPr="00025BE2">
        <w:rPr>
          <w:rFonts w:asciiTheme="minorHAnsi" w:hAnsiTheme="minorHAnsi" w:cstheme="minorHAnsi"/>
          <w:color w:val="000000"/>
          <w:sz w:val="20"/>
          <w:szCs w:val="20"/>
        </w:rPr>
        <w:t xml:space="preserve">The </w:t>
      </w:r>
      <w:proofErr w:type="spellStart"/>
      <w:r w:rsidRPr="00025BE2">
        <w:rPr>
          <w:rFonts w:asciiTheme="minorHAnsi" w:hAnsiTheme="minorHAnsi" w:cstheme="minorHAnsi"/>
          <w:color w:val="000000"/>
          <w:sz w:val="20"/>
          <w:szCs w:val="20"/>
        </w:rPr>
        <w:t>org.springframework.beans.factory.</w:t>
      </w:r>
      <w:r w:rsidRPr="00E8355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and the </w:t>
      </w:r>
      <w:proofErr w:type="spellStart"/>
      <w:r w:rsidRPr="00025BE2">
        <w:rPr>
          <w:rFonts w:asciiTheme="minorHAnsi" w:hAnsiTheme="minorHAnsi" w:cstheme="minorHAnsi"/>
          <w:color w:val="000000"/>
          <w:sz w:val="20"/>
          <w:szCs w:val="20"/>
        </w:rPr>
        <w:t>org.springframework.context.</w:t>
      </w:r>
      <w:r w:rsidRPr="00E8355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interfaces acts as the </w:t>
      </w:r>
      <w:proofErr w:type="spellStart"/>
      <w:r w:rsidRPr="00025BE2">
        <w:rPr>
          <w:rFonts w:asciiTheme="minorHAnsi" w:hAnsiTheme="minorHAnsi" w:cstheme="minorHAnsi"/>
          <w:color w:val="000000"/>
          <w:sz w:val="20"/>
          <w:szCs w:val="20"/>
        </w:rPr>
        <w:t>IoC</w:t>
      </w:r>
      <w:proofErr w:type="spellEnd"/>
      <w:r w:rsidRPr="00025BE2">
        <w:rPr>
          <w:rFonts w:asciiTheme="minorHAnsi" w:hAnsiTheme="minorHAnsi" w:cstheme="minorHAnsi"/>
          <w:color w:val="000000"/>
          <w:sz w:val="20"/>
          <w:szCs w:val="20"/>
        </w:rPr>
        <w:t xml:space="preserve"> container. The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 is built on top of the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interface. It adds some extra functionality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such as simple integration with Spring's AOP, message resource handling (for I18N), event propagation, application layer specific context (e.g. </w:t>
      </w:r>
      <w:proofErr w:type="spellStart"/>
      <w:r w:rsidRPr="00025BE2">
        <w:rPr>
          <w:rFonts w:asciiTheme="minorHAnsi" w:hAnsiTheme="minorHAnsi" w:cstheme="minorHAnsi"/>
          <w:color w:val="000000"/>
          <w:sz w:val="20"/>
          <w:szCs w:val="20"/>
        </w:rPr>
        <w:t>WebApplicationContext</w:t>
      </w:r>
      <w:proofErr w:type="spellEnd"/>
      <w:r w:rsidRPr="00025BE2">
        <w:rPr>
          <w:rFonts w:asciiTheme="minorHAnsi" w:hAnsiTheme="minorHAnsi" w:cstheme="minorHAnsi"/>
          <w:color w:val="000000"/>
          <w:sz w:val="20"/>
          <w:szCs w:val="20"/>
        </w:rPr>
        <w:t xml:space="preserve">) for web application. So it is better to use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w:t>
      </w:r>
    </w:p>
    <w:p w14:paraId="5867B0DC" w14:textId="77777777" w:rsidR="00616365" w:rsidRDefault="00616365" w:rsidP="00E83552">
      <w:pPr>
        <w:pStyle w:val="NormalWeb"/>
        <w:shd w:val="clear" w:color="auto" w:fill="FFFFFF"/>
        <w:rPr>
          <w:rFonts w:asciiTheme="minorHAnsi" w:hAnsiTheme="minorHAnsi" w:cstheme="minorHAnsi"/>
          <w:color w:val="000000"/>
          <w:sz w:val="20"/>
          <w:szCs w:val="20"/>
        </w:rPr>
      </w:pPr>
    </w:p>
    <w:p w14:paraId="6B2E40CF" w14:textId="40B1E565" w:rsidR="00616365" w:rsidRDefault="00616365" w:rsidP="00E83552">
      <w:pPr>
        <w:pStyle w:val="NormalWeb"/>
        <w:shd w:val="clear" w:color="auto" w:fill="FFFFFF"/>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b/>
          <w:bCs/>
          <w:color w:val="000000"/>
          <w:sz w:val="20"/>
          <w:szCs w:val="20"/>
        </w:rPr>
        <w:t> loads beans on-demand, while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b/>
          <w:bCs/>
          <w:color w:val="000000"/>
          <w:sz w:val="20"/>
          <w:szCs w:val="20"/>
        </w:rPr>
        <w:t> loads all beans at startup</w:t>
      </w:r>
      <w:r w:rsidRPr="00616365">
        <w:rPr>
          <w:rFonts w:asciiTheme="minorHAnsi" w:hAnsiTheme="minorHAnsi" w:cstheme="minorHAnsi"/>
          <w:color w:val="000000"/>
          <w:sz w:val="20"/>
          <w:szCs w:val="20"/>
        </w:rPr>
        <w:t>. Thus,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is lightweight as compared to </w:t>
      </w:r>
      <w:proofErr w:type="spellStart"/>
      <w:r w:rsidRPr="00616365">
        <w:rPr>
          <w:rFonts w:asciiTheme="minorHAnsi" w:hAnsiTheme="minorHAnsi" w:cstheme="minorHAnsi"/>
          <w:i/>
          <w:iCs/>
          <w:color w:val="000000"/>
          <w:sz w:val="20"/>
          <w:szCs w:val="20"/>
        </w:rPr>
        <w:t>ApplicationContext</w:t>
      </w:r>
      <w:proofErr w:type="spellEnd"/>
    </w:p>
    <w:p w14:paraId="1874AFC9"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enhances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in a more framework-oriented style and provides several features that are suitable for enterprise applications.</w:t>
      </w:r>
    </w:p>
    <w:p w14:paraId="4F8880FE"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For instance, it </w:t>
      </w:r>
      <w:r w:rsidRPr="00616365">
        <w:rPr>
          <w:rFonts w:asciiTheme="minorHAnsi" w:hAnsiTheme="minorHAnsi" w:cstheme="minorHAnsi"/>
          <w:b/>
          <w:bCs/>
          <w:color w:val="000000"/>
          <w:sz w:val="20"/>
          <w:szCs w:val="20"/>
        </w:rPr>
        <w:t>provides </w:t>
      </w:r>
      <w:hyperlink r:id="rId11" w:anchor="2-internationalization-with-messagesource" w:history="1">
        <w:r w:rsidRPr="00616365">
          <w:rPr>
            <w:rFonts w:asciiTheme="minorHAnsi" w:hAnsiTheme="minorHAnsi" w:cstheme="minorHAnsi"/>
            <w:color w:val="000000"/>
            <w:sz w:val="20"/>
            <w:szCs w:val="20"/>
          </w:rPr>
          <w:t>messaging (i18n or internationalization)</w:t>
        </w:r>
      </w:hyperlink>
      <w:r w:rsidRPr="00616365">
        <w:rPr>
          <w:rFonts w:asciiTheme="minorHAnsi" w:hAnsiTheme="minorHAnsi" w:cstheme="minorHAnsi"/>
          <w:color w:val="000000"/>
          <w:sz w:val="20"/>
          <w:szCs w:val="20"/>
        </w:rPr>
        <w:t> functionality, </w:t>
      </w:r>
      <w:hyperlink r:id="rId12" w:history="1">
        <w:r w:rsidRPr="00616365">
          <w:rPr>
            <w:rFonts w:asciiTheme="minorHAnsi" w:hAnsiTheme="minorHAnsi" w:cstheme="minorHAnsi"/>
            <w:color w:val="000000"/>
            <w:sz w:val="20"/>
            <w:szCs w:val="20"/>
          </w:rPr>
          <w:t>event publication</w:t>
        </w:r>
      </w:hyperlink>
      <w:r w:rsidRPr="00616365">
        <w:rPr>
          <w:rFonts w:asciiTheme="minorHAnsi" w:hAnsiTheme="minorHAnsi" w:cstheme="minorHAnsi"/>
          <w:color w:val="000000"/>
          <w:sz w:val="20"/>
          <w:szCs w:val="20"/>
        </w:rPr>
        <w:t> functionality, </w:t>
      </w:r>
      <w:r w:rsidRPr="00616365">
        <w:rPr>
          <w:rFonts w:asciiTheme="minorHAnsi" w:hAnsiTheme="minorHAnsi" w:cstheme="minorHAnsi"/>
          <w:b/>
          <w:bCs/>
          <w:color w:val="000000"/>
          <w:sz w:val="20"/>
          <w:szCs w:val="20"/>
        </w:rPr>
        <w:t>annotation-based dependency injection</w:t>
      </w:r>
      <w:r w:rsidRPr="00616365">
        <w:rPr>
          <w:rFonts w:asciiTheme="minorHAnsi" w:hAnsiTheme="minorHAnsi" w:cstheme="minorHAnsi"/>
          <w:color w:val="000000"/>
          <w:sz w:val="20"/>
          <w:szCs w:val="20"/>
        </w:rPr>
        <w:t>, and </w:t>
      </w:r>
      <w:r w:rsidRPr="00616365">
        <w:rPr>
          <w:rFonts w:asciiTheme="minorHAnsi" w:hAnsiTheme="minorHAnsi" w:cstheme="minorHAnsi"/>
          <w:b/>
          <w:bCs/>
          <w:color w:val="000000"/>
          <w:sz w:val="20"/>
          <w:szCs w:val="20"/>
        </w:rPr>
        <w:t>easy integration with Spring AOP features</w:t>
      </w:r>
      <w:r w:rsidRPr="00616365">
        <w:rPr>
          <w:rFonts w:asciiTheme="minorHAnsi" w:hAnsiTheme="minorHAnsi" w:cstheme="minorHAnsi"/>
          <w:color w:val="000000"/>
          <w:sz w:val="20"/>
          <w:szCs w:val="20"/>
        </w:rPr>
        <w:t>.</w:t>
      </w:r>
    </w:p>
    <w:p w14:paraId="42C97B59" w14:textId="27998559" w:rsid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Apart from this, the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color w:val="000000"/>
          <w:sz w:val="20"/>
          <w:szCs w:val="20"/>
        </w:rPr>
        <w:t> supports almost all types of bean scopes, but the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only supports two scopes — </w:t>
      </w:r>
      <w:r w:rsidRPr="00616365">
        <w:rPr>
          <w:rFonts w:asciiTheme="minorHAnsi" w:hAnsiTheme="minorHAnsi" w:cstheme="minorHAnsi"/>
          <w:i/>
          <w:iCs/>
          <w:color w:val="000000"/>
          <w:sz w:val="20"/>
          <w:szCs w:val="20"/>
        </w:rPr>
        <w:t>Singleton</w:t>
      </w:r>
      <w:r w:rsidRPr="00616365">
        <w:rPr>
          <w:rFonts w:asciiTheme="minorHAnsi" w:hAnsiTheme="minorHAnsi" w:cstheme="minorHAnsi"/>
          <w:color w:val="000000"/>
          <w:sz w:val="20"/>
          <w:szCs w:val="20"/>
        </w:rPr>
        <w:t> and </w:t>
      </w:r>
      <w:r w:rsidRPr="00616365">
        <w:rPr>
          <w:rFonts w:asciiTheme="minorHAnsi" w:hAnsiTheme="minorHAnsi" w:cstheme="minorHAnsi"/>
          <w:i/>
          <w:iCs/>
          <w:color w:val="000000"/>
          <w:sz w:val="20"/>
          <w:szCs w:val="20"/>
        </w:rPr>
        <w:t>Prototype</w:t>
      </w:r>
      <w:r w:rsidRPr="00616365">
        <w:rPr>
          <w:rFonts w:asciiTheme="minorHAnsi" w:hAnsiTheme="minorHAnsi" w:cstheme="minorHAnsi"/>
          <w:color w:val="000000"/>
          <w:sz w:val="20"/>
          <w:szCs w:val="20"/>
        </w:rPr>
        <w:t>. Therefore, it's always preferable to use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when building complex enterprise applications</w:t>
      </w:r>
    </w:p>
    <w:p w14:paraId="479D800C" w14:textId="12D89ADF" w:rsidR="00A63828" w:rsidRPr="002A182D" w:rsidRDefault="00A63828"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 short, the </w:t>
      </w:r>
      <w:proofErr w:type="spellStart"/>
      <w:r w:rsidRPr="002A182D">
        <w:rPr>
          <w:rFonts w:asciiTheme="minorHAnsi" w:hAnsiTheme="minorHAnsi" w:cstheme="minorHAnsi"/>
        </w:rPr>
        <w:t>BeanFactory</w:t>
      </w:r>
      <w:proofErr w:type="spellEnd"/>
      <w:r w:rsidRPr="002A182D">
        <w:rPr>
          <w:rFonts w:asciiTheme="minorHAnsi" w:hAnsiTheme="minorHAnsi" w:cstheme="minorHAnsi"/>
          <w:color w:val="000000"/>
          <w:sz w:val="20"/>
          <w:szCs w:val="20"/>
        </w:rPr>
        <w:t> provides the configuration framework and basic functionality, while the </w:t>
      </w:r>
      <w:proofErr w:type="spellStart"/>
      <w:r w:rsidRPr="002A182D">
        <w:rPr>
          <w:rFonts w:asciiTheme="minorHAnsi" w:hAnsiTheme="minorHAnsi" w:cstheme="minorHAnsi"/>
        </w:rPr>
        <w:t>ApplicationContext</w:t>
      </w:r>
      <w:proofErr w:type="spellEnd"/>
      <w:r w:rsidRPr="002A182D">
        <w:rPr>
          <w:rFonts w:asciiTheme="minorHAnsi" w:hAnsiTheme="minorHAnsi" w:cstheme="minorHAnsi"/>
          <w:color w:val="000000"/>
          <w:sz w:val="20"/>
          <w:szCs w:val="20"/>
        </w:rPr>
        <w:t> adds more enterprise-centric functionality to it.</w:t>
      </w:r>
    </w:p>
    <w:p w14:paraId="1ABA0A45" w14:textId="2D3AAAD3" w:rsidR="00A63828" w:rsidRDefault="00A63828" w:rsidP="00616365">
      <w:pPr>
        <w:pStyle w:val="NormalWeb"/>
        <w:shd w:val="clear" w:color="auto" w:fill="FFFFFF"/>
        <w:spacing w:before="0" w:beforeAutospacing="0" w:after="150" w:afterAutospacing="0"/>
        <w:rPr>
          <w:rFonts w:ascii="Verdana" w:hAnsi="Verdana"/>
          <w:color w:val="000000"/>
          <w:sz w:val="22"/>
          <w:szCs w:val="22"/>
          <w:shd w:val="clear" w:color="auto" w:fill="FFFFFF"/>
        </w:rPr>
      </w:pPr>
    </w:p>
    <w:p w14:paraId="3EB83878" w14:textId="4B9CDA61" w:rsidR="002A182D" w:rsidRDefault="002A182D" w:rsidP="002A182D">
      <w:pPr>
        <w:pStyle w:val="Heading1"/>
        <w:rPr>
          <w:shd w:val="clear" w:color="auto" w:fill="FFFFFF"/>
        </w:rPr>
      </w:pPr>
      <w:r>
        <w:rPr>
          <w:shd w:val="clear" w:color="auto" w:fill="FFFFFF"/>
        </w:rPr>
        <w:t>BEANS</w:t>
      </w:r>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0148"/>
      </w:tblGrid>
      <w:tr w:rsidR="002A182D" w:rsidRPr="002A182D" w14:paraId="7D3C34AA"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0C3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1</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2E6D6"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class</w:t>
            </w:r>
          </w:p>
          <w:p w14:paraId="4BAE6A9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is mandatory and specifies the bean class to be used to create the bean.</w:t>
            </w:r>
          </w:p>
        </w:tc>
      </w:tr>
      <w:tr w:rsidR="002A182D" w:rsidRPr="002A182D" w14:paraId="65D4148C"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D49B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2</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25B0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name</w:t>
            </w:r>
          </w:p>
          <w:p w14:paraId="642B226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This attribute specifies the bean identifier uniquely. In </w:t>
            </w:r>
            <w:proofErr w:type="spellStart"/>
            <w:r w:rsidRPr="002A182D">
              <w:rPr>
                <w:rFonts w:asciiTheme="minorHAnsi" w:hAnsiTheme="minorHAnsi" w:cstheme="minorHAnsi"/>
                <w:color w:val="000000"/>
                <w:sz w:val="20"/>
                <w:szCs w:val="20"/>
              </w:rPr>
              <w:t>XMLbased</w:t>
            </w:r>
            <w:proofErr w:type="spellEnd"/>
            <w:r w:rsidRPr="002A182D">
              <w:rPr>
                <w:rFonts w:asciiTheme="minorHAnsi" w:hAnsiTheme="minorHAnsi" w:cstheme="minorHAnsi"/>
                <w:color w:val="000000"/>
                <w:sz w:val="20"/>
                <w:szCs w:val="20"/>
              </w:rPr>
              <w:t xml:space="preserve"> configuration metadata, you use the id and/or name attributes to specify the bean identifier(s).</w:t>
            </w:r>
          </w:p>
        </w:tc>
      </w:tr>
      <w:tr w:rsidR="002A182D" w:rsidRPr="002A182D" w14:paraId="48042B8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5291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3</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6E060"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scope</w:t>
            </w:r>
          </w:p>
          <w:p w14:paraId="4CFAAE7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specifies the scope of the objects created from a particular bean definition and it will be discussed in bean scopes chapter.</w:t>
            </w:r>
          </w:p>
        </w:tc>
      </w:tr>
      <w:tr w:rsidR="002A182D" w:rsidRPr="002A182D" w14:paraId="2E835F4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5BBA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lastRenderedPageBreak/>
              <w:t>4</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C83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constructor-</w:t>
            </w:r>
            <w:proofErr w:type="spellStart"/>
            <w:r w:rsidRPr="002A182D">
              <w:rPr>
                <w:rFonts w:asciiTheme="minorHAnsi" w:hAnsiTheme="minorHAnsi" w:cstheme="minorHAnsi"/>
                <w:color w:val="000000"/>
                <w:sz w:val="20"/>
                <w:szCs w:val="20"/>
              </w:rPr>
              <w:t>arg</w:t>
            </w:r>
            <w:proofErr w:type="spellEnd"/>
          </w:p>
          <w:p w14:paraId="0B43438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4822DA34"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9EAB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5</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E983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properties</w:t>
            </w:r>
          </w:p>
          <w:p w14:paraId="7E81799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71B63817"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9E99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6</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3F50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2A182D">
              <w:rPr>
                <w:rFonts w:asciiTheme="minorHAnsi" w:hAnsiTheme="minorHAnsi" w:cstheme="minorHAnsi"/>
                <w:color w:val="000000"/>
                <w:sz w:val="20"/>
                <w:szCs w:val="20"/>
              </w:rPr>
              <w:t>autowiring</w:t>
            </w:r>
            <w:proofErr w:type="spellEnd"/>
            <w:r w:rsidRPr="002A182D">
              <w:rPr>
                <w:rFonts w:asciiTheme="minorHAnsi" w:hAnsiTheme="minorHAnsi" w:cstheme="minorHAnsi"/>
                <w:color w:val="000000"/>
                <w:sz w:val="20"/>
                <w:szCs w:val="20"/>
              </w:rPr>
              <w:t xml:space="preserve"> mode</w:t>
            </w:r>
          </w:p>
          <w:p w14:paraId="437B714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34568805"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AF2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7</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59107"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lazy-initialization mode</w:t>
            </w:r>
          </w:p>
          <w:p w14:paraId="11A9A61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A lazy-initialized bean tells the </w:t>
            </w:r>
            <w:proofErr w:type="spellStart"/>
            <w:r w:rsidRPr="002A182D">
              <w:rPr>
                <w:rFonts w:asciiTheme="minorHAnsi" w:hAnsiTheme="minorHAnsi" w:cstheme="minorHAnsi"/>
                <w:color w:val="000000"/>
                <w:sz w:val="20"/>
                <w:szCs w:val="20"/>
              </w:rPr>
              <w:t>IoC</w:t>
            </w:r>
            <w:proofErr w:type="spellEnd"/>
            <w:r w:rsidRPr="002A182D">
              <w:rPr>
                <w:rFonts w:asciiTheme="minorHAnsi" w:hAnsiTheme="minorHAnsi" w:cstheme="minorHAnsi"/>
                <w:color w:val="000000"/>
                <w:sz w:val="20"/>
                <w:szCs w:val="20"/>
              </w:rPr>
              <w:t xml:space="preserve"> container to create a bean instance when it is first requested, rather than at the startup.</w:t>
            </w:r>
          </w:p>
        </w:tc>
      </w:tr>
      <w:tr w:rsidR="002A182D" w:rsidRPr="002A182D" w14:paraId="08B26C9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E75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8</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4691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initialization method</w:t>
            </w:r>
          </w:p>
          <w:p w14:paraId="0FB0B23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called just after all necessary properties on the bean have been set by the container. It will be discussed in bean life cycle chapter.</w:t>
            </w:r>
          </w:p>
        </w:tc>
      </w:tr>
      <w:tr w:rsidR="002A182D" w:rsidRPr="002A182D" w14:paraId="138C531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C60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9</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47194"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destruction method</w:t>
            </w:r>
          </w:p>
          <w:p w14:paraId="558612C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used when the container containing the bean is destroyed. It will be discussed in bean life cycle chapter.</w:t>
            </w:r>
          </w:p>
        </w:tc>
      </w:tr>
    </w:tbl>
    <w:p w14:paraId="5B729ED1"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
    <w:p w14:paraId="2197CB0C" w14:textId="783E6246" w:rsidR="00616365" w:rsidRDefault="002A182D" w:rsidP="002A182D">
      <w:pPr>
        <w:pStyle w:val="Heading2"/>
      </w:pPr>
      <w:r>
        <w:t>Bean scopes</w:t>
      </w:r>
    </w:p>
    <w:p w14:paraId="0C4D0BDF" w14:textId="4AD0B003" w:rsidR="002A182D" w:rsidRPr="00345EC4" w:rsidRDefault="002A182D" w:rsidP="002A182D">
      <w:pPr>
        <w:rPr>
          <w:rFonts w:eastAsia="Times New Roman" w:cstheme="minorHAnsi"/>
          <w:color w:val="000000"/>
          <w:sz w:val="20"/>
          <w:szCs w:val="20"/>
        </w:rPr>
      </w:pPr>
      <w:r w:rsidRPr="00345EC4">
        <w:rPr>
          <w:rFonts w:eastAsia="Times New Roman" w:cstheme="minorHAnsi"/>
          <w:color w:val="000000"/>
          <w:sz w:val="20"/>
          <w:szCs w:val="20"/>
        </w:rPr>
        <w:t xml:space="preserve">The Spring Framework supports the following five scopes, three of which are available only if you use a web-aware </w:t>
      </w:r>
      <w:proofErr w:type="spellStart"/>
      <w:r w:rsidRPr="00345EC4">
        <w:rPr>
          <w:rFonts w:eastAsia="Times New Roman" w:cstheme="minorHAnsi"/>
          <w:color w:val="000000"/>
          <w:sz w:val="20"/>
          <w:szCs w:val="20"/>
        </w:rPr>
        <w:t>ApplicationContext</w:t>
      </w:r>
      <w:proofErr w:type="spellEnd"/>
      <w:r w:rsidRPr="00345EC4">
        <w:rPr>
          <w:rFonts w:eastAsia="Times New Roman" w:cstheme="minorHAnsi"/>
          <w:color w:val="000000"/>
          <w:sz w:val="20"/>
          <w:szCs w:val="20"/>
        </w:rPr>
        <w:t>.</w:t>
      </w:r>
    </w:p>
    <w:p w14:paraId="42FD34B0" w14:textId="76FD36AE" w:rsidR="002A182D" w:rsidRDefault="002A182D" w:rsidP="002A182D">
      <w:pPr>
        <w:rPr>
          <w:rFonts w:ascii="Arial" w:hAnsi="Arial" w:cs="Arial"/>
          <w:color w:val="000000"/>
          <w:shd w:val="clear" w:color="auto" w:fill="FFFFFF"/>
        </w:rPr>
      </w:pPr>
      <w:r>
        <w:rPr>
          <w:noProof/>
        </w:rPr>
        <w:lastRenderedPageBreak/>
        <w:drawing>
          <wp:inline distT="0" distB="0" distL="0" distR="0" wp14:anchorId="6B27BB00" wp14:editId="639EF9D8">
            <wp:extent cx="5943600" cy="452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1835"/>
                    </a:xfrm>
                    <a:prstGeom prst="rect">
                      <a:avLst/>
                    </a:prstGeom>
                  </pic:spPr>
                </pic:pic>
              </a:graphicData>
            </a:graphic>
          </wp:inline>
        </w:drawing>
      </w:r>
    </w:p>
    <w:p w14:paraId="184603B7" w14:textId="77777777" w:rsidR="00345EC4" w:rsidRPr="00345EC4" w:rsidRDefault="00345EC4" w:rsidP="00345EC4">
      <w:pPr>
        <w:pStyle w:val="Heading2"/>
      </w:pPr>
      <w:r>
        <w:t>The singleton scope</w:t>
      </w:r>
    </w:p>
    <w:p w14:paraId="51093C93"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a scope is set to singleton,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exactly one instance of the object defined by that bean definition. This single instance is stored in a cache of such singleton beans, and all subsequent requests and references for that named bean return the cached object.</w:t>
      </w:r>
    </w:p>
    <w:p w14:paraId="6A65BCF9"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The default scope is always singleton. However, when you need one and only one instance of a bean, you can set the scope property to singleton in the bean configuration file, as shown in the following code snippet −</w:t>
      </w:r>
    </w:p>
    <w:p w14:paraId="5C0F9A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singleton scope --&gt;</w:t>
      </w:r>
    </w:p>
    <w:p w14:paraId="5D953597"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"singleton"</w:t>
      </w:r>
      <w:r>
        <w:rPr>
          <w:rStyle w:val="tag"/>
          <w:rFonts w:eastAsiaTheme="majorEastAsia"/>
          <w:color w:val="000088"/>
          <w:sz w:val="23"/>
          <w:szCs w:val="23"/>
        </w:rPr>
        <w:t>&gt;</w:t>
      </w:r>
    </w:p>
    <w:p w14:paraId="4035D86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CBB5B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5B41A3AF" w14:textId="77777777" w:rsidR="00345EC4" w:rsidRPr="00345EC4" w:rsidRDefault="00345EC4" w:rsidP="00345EC4">
      <w:pPr>
        <w:pStyle w:val="Heading2"/>
      </w:pPr>
      <w:r>
        <w:t>The prototype scope</w:t>
      </w:r>
    </w:p>
    <w:p w14:paraId="00315282"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the scope is set to prototype,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a new bean instance of the object every time a request for that specific bean is made. As a rule, use the prototype scope for all state-full beans and the singleton scope for stateless beans.</w:t>
      </w:r>
    </w:p>
    <w:p w14:paraId="7F370835"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To define a prototype scope, you can set the scope property to prototype in the bean configuration file, as shown in the following code snippet −</w:t>
      </w:r>
    </w:p>
    <w:p w14:paraId="7D42E84A"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prototype scope --&gt;</w:t>
      </w:r>
    </w:p>
    <w:p w14:paraId="0AD664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lastRenderedPageBreak/>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"prototype"</w:t>
      </w:r>
      <w:r>
        <w:rPr>
          <w:rStyle w:val="tag"/>
          <w:rFonts w:eastAsiaTheme="majorEastAsia"/>
          <w:color w:val="000088"/>
          <w:sz w:val="23"/>
          <w:szCs w:val="23"/>
        </w:rPr>
        <w:t>&gt;</w:t>
      </w:r>
    </w:p>
    <w:p w14:paraId="5DC8583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9EC9F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1DF599C5" w14:textId="59A0688E" w:rsidR="002A182D" w:rsidRDefault="002A182D" w:rsidP="002A182D"/>
    <w:p w14:paraId="274434FF" w14:textId="7C74EB4D" w:rsidR="006C0878" w:rsidRDefault="006C0878" w:rsidP="006C0878">
      <w:pPr>
        <w:pStyle w:val="Heading2"/>
      </w:pPr>
      <w:r>
        <w:t>Bean Life Cycle</w:t>
      </w:r>
    </w:p>
    <w:p w14:paraId="081AB9D3" w14:textId="0E18EB95" w:rsidR="006C0878" w:rsidRDefault="006C0878" w:rsidP="006C0878">
      <w:pPr>
        <w:pStyle w:val="Heading5"/>
      </w:pPr>
      <w:r>
        <w:t>Initialization callbacks</w:t>
      </w:r>
    </w:p>
    <w:p w14:paraId="4C41745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w:t>
      </w:r>
      <w:proofErr w:type="spellStart"/>
      <w:r w:rsidRPr="006C0878">
        <w:rPr>
          <w:rFonts w:asciiTheme="minorHAnsi" w:hAnsiTheme="minorHAnsi" w:cstheme="minorHAnsi"/>
          <w:color w:val="000000"/>
          <w:sz w:val="20"/>
          <w:szCs w:val="20"/>
        </w:rPr>
        <w:t>init</w:t>
      </w:r>
      <w:proofErr w:type="spellEnd"/>
      <w:r w:rsidRPr="006C0878">
        <w:rPr>
          <w:rFonts w:asciiTheme="minorHAnsi" w:hAnsiTheme="minorHAnsi" w:cstheme="minorHAnsi"/>
          <w:color w:val="000000"/>
          <w:sz w:val="20"/>
          <w:szCs w:val="20"/>
        </w:rPr>
        <w:t>-method attribute to specify the name of the method that has a void no-argument signature. For example −</w:t>
      </w:r>
    </w:p>
    <w:p w14:paraId="0618F4A4" w14:textId="77777777" w:rsidR="006C0878" w:rsidRPr="006C0878" w:rsidRDefault="006C0878" w:rsidP="006C0878">
      <w:pPr>
        <w:pStyle w:val="HTMLPreformatted"/>
        <w:rPr>
          <w:rFonts w:asciiTheme="minorHAnsi" w:hAnsiTheme="minorHAnsi" w:cstheme="minorHAnsi"/>
          <w:color w:val="000000"/>
        </w:rPr>
      </w:pPr>
      <w:r w:rsidRPr="006C0878">
        <w:rPr>
          <w:rFonts w:asciiTheme="minorHAnsi" w:hAnsiTheme="minorHAnsi" w:cstheme="minorHAnsi"/>
          <w:color w:val="000000"/>
        </w:rPr>
        <w:t>&lt;bean id = "</w:t>
      </w:r>
      <w:proofErr w:type="spellStart"/>
      <w:r w:rsidRPr="006C0878">
        <w:rPr>
          <w:rFonts w:asciiTheme="minorHAnsi" w:hAnsiTheme="minorHAnsi" w:cstheme="minorHAnsi"/>
          <w:color w:val="000000"/>
        </w:rPr>
        <w:t>exampleBean</w:t>
      </w:r>
      <w:proofErr w:type="spellEnd"/>
      <w:r w:rsidRPr="006C0878">
        <w:rPr>
          <w:rFonts w:asciiTheme="minorHAnsi" w:hAnsiTheme="minorHAnsi" w:cstheme="minorHAnsi"/>
          <w:color w:val="000000"/>
        </w:rPr>
        <w:t>" class = "</w:t>
      </w:r>
      <w:proofErr w:type="spellStart"/>
      <w:r w:rsidRPr="006C0878">
        <w:rPr>
          <w:rFonts w:asciiTheme="minorHAnsi" w:hAnsiTheme="minorHAnsi" w:cstheme="minorHAnsi"/>
          <w:color w:val="000000"/>
        </w:rPr>
        <w:t>examples.ExampleBean</w:t>
      </w:r>
      <w:proofErr w:type="spellEnd"/>
      <w:r w:rsidRPr="006C0878">
        <w:rPr>
          <w:rFonts w:asciiTheme="minorHAnsi" w:hAnsiTheme="minorHAnsi" w:cstheme="minorHAnsi"/>
          <w:color w:val="000000"/>
        </w:rPr>
        <w:t xml:space="preserve">"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-method =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"/&gt;</w:t>
      </w:r>
    </w:p>
    <w:p w14:paraId="066DF28D"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2FEBCD3"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419ECDEF"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init</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44F172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initialization work</w:t>
      </w:r>
    </w:p>
    <w:p w14:paraId="6937F806"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332FB9D"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D12597D" w14:textId="75EB6C0E" w:rsidR="006C0878" w:rsidRDefault="006C0878" w:rsidP="006C0878"/>
    <w:p w14:paraId="60643989" w14:textId="4747BA56" w:rsidR="006C0878" w:rsidRDefault="006C0878" w:rsidP="006C0878">
      <w:pPr>
        <w:pStyle w:val="Heading5"/>
      </w:pPr>
      <w:r>
        <w:t>Destruction callbacks</w:t>
      </w:r>
    </w:p>
    <w:p w14:paraId="0BE8F025"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destroy-method attribute to specify the name of the method that has a void no-argument signature. For example −</w:t>
      </w:r>
    </w:p>
    <w:p w14:paraId="025175D1"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&lt;bean id = "</w:t>
      </w:r>
      <w:proofErr w:type="spellStart"/>
      <w:r w:rsidRPr="006C0878">
        <w:rPr>
          <w:rFonts w:asciiTheme="minorHAnsi" w:hAnsiTheme="minorHAnsi" w:cstheme="minorHAnsi"/>
          <w:color w:val="000000"/>
          <w:sz w:val="20"/>
          <w:szCs w:val="20"/>
        </w:rPr>
        <w:t>exampleBean</w:t>
      </w:r>
      <w:proofErr w:type="spellEnd"/>
      <w:r w:rsidRPr="006C0878">
        <w:rPr>
          <w:rFonts w:asciiTheme="minorHAnsi" w:hAnsiTheme="minorHAnsi" w:cstheme="minorHAnsi"/>
          <w:color w:val="000000"/>
          <w:sz w:val="20"/>
          <w:szCs w:val="20"/>
        </w:rPr>
        <w:t>" class = "</w:t>
      </w:r>
      <w:proofErr w:type="spellStart"/>
      <w:r w:rsidRPr="006C0878">
        <w:rPr>
          <w:rFonts w:asciiTheme="minorHAnsi" w:hAnsiTheme="minorHAnsi" w:cstheme="minorHAnsi"/>
          <w:color w:val="000000"/>
          <w:sz w:val="20"/>
          <w:szCs w:val="20"/>
        </w:rPr>
        <w:t>examples.ExampleBean</w:t>
      </w:r>
      <w:proofErr w:type="spellEnd"/>
      <w:r w:rsidRPr="006C0878">
        <w:rPr>
          <w:rFonts w:asciiTheme="minorHAnsi" w:hAnsiTheme="minorHAnsi" w:cstheme="minorHAnsi"/>
          <w:color w:val="000000"/>
          <w:sz w:val="20"/>
          <w:szCs w:val="20"/>
        </w:rPr>
        <w:t>" destroy-method = "destroy"/&gt;</w:t>
      </w:r>
    </w:p>
    <w:p w14:paraId="0A21732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04B305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1F89E7D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88FEBCA"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destruction work</w:t>
      </w:r>
    </w:p>
    <w:p w14:paraId="14555F3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3217EC"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25C44A10" w14:textId="77777777" w:rsidR="006C0878" w:rsidRPr="006C0878" w:rsidRDefault="006C0878" w:rsidP="006C0878"/>
    <w:p w14:paraId="639D53DD" w14:textId="77777777" w:rsidR="006C0878" w:rsidRPr="006C0878" w:rsidRDefault="006C0878" w:rsidP="006C0878"/>
    <w:p w14:paraId="2C73E44E" w14:textId="77777777" w:rsidR="006C0878" w:rsidRPr="006C0878" w:rsidRDefault="006C0878" w:rsidP="006C0878"/>
    <w:p w14:paraId="79D7F6FC" w14:textId="6D2B14DC" w:rsidR="00345EC4" w:rsidRDefault="00345EC4" w:rsidP="002A182D"/>
    <w:p w14:paraId="28CC2ABE" w14:textId="77777777" w:rsidR="00345EC4" w:rsidRPr="002A182D" w:rsidRDefault="00345EC4" w:rsidP="002A182D"/>
    <w:p w14:paraId="2B3002F6" w14:textId="77777777" w:rsidR="00616365" w:rsidRDefault="00616365" w:rsidP="00616365">
      <w:pPr>
        <w:pStyle w:val="Heading2"/>
      </w:pPr>
      <w:r>
        <w:t>Dependency Injection in Spring</w:t>
      </w:r>
    </w:p>
    <w:p w14:paraId="296B989B" w14:textId="673201FA"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Dependency Injection (DI) is a design pattern that removes the dependency from the programming code so that it can be easy to manage and test the application. Dependency Injection makes our programming code loosely coupled.</w:t>
      </w:r>
    </w:p>
    <w:p w14:paraId="0482C078" w14:textId="1BC434B2"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lastRenderedPageBreak/>
        <w:t>The Dependency Injection is a design pattern that removes the dependency of the programs. In such case we provide the information from the external source such as XML file. It makes our code loosely coupled and easier for testing</w:t>
      </w:r>
    </w:p>
    <w:p w14:paraId="51266269" w14:textId="1D5250D1"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noProof/>
          <w:color w:val="000000"/>
          <w:sz w:val="20"/>
          <w:szCs w:val="20"/>
        </w:rPr>
        <w:drawing>
          <wp:inline distT="0" distB="0" distL="0" distR="0" wp14:anchorId="29ADAA52" wp14:editId="066BE016">
            <wp:extent cx="57054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3486150"/>
                    </a:xfrm>
                    <a:prstGeom prst="rect">
                      <a:avLst/>
                    </a:prstGeom>
                  </pic:spPr>
                </pic:pic>
              </a:graphicData>
            </a:graphic>
          </wp:inline>
        </w:drawing>
      </w:r>
    </w:p>
    <w:p w14:paraId="79F32CB3" w14:textId="4576FD1E"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 xml:space="preserve">In such case, instance of Address class is provided by external </w:t>
      </w:r>
      <w:proofErr w:type="spellStart"/>
      <w:r w:rsidRPr="00616365">
        <w:rPr>
          <w:rFonts w:asciiTheme="minorHAnsi" w:hAnsiTheme="minorHAnsi" w:cstheme="minorHAnsi"/>
          <w:color w:val="000000"/>
          <w:sz w:val="20"/>
          <w:szCs w:val="20"/>
        </w:rPr>
        <w:t>souce</w:t>
      </w:r>
      <w:proofErr w:type="spellEnd"/>
      <w:r w:rsidRPr="00616365">
        <w:rPr>
          <w:rFonts w:asciiTheme="minorHAnsi" w:hAnsiTheme="minorHAnsi" w:cstheme="minorHAnsi"/>
          <w:color w:val="000000"/>
          <w:sz w:val="20"/>
          <w:szCs w:val="20"/>
        </w:rPr>
        <w:t xml:space="preserve"> such as XML file either by constructor or setter method.</w:t>
      </w:r>
    </w:p>
    <w:p w14:paraId="19456016" w14:textId="77777777" w:rsidR="00616365" w:rsidRDefault="00616365" w:rsidP="00616365">
      <w:pPr>
        <w:pStyle w:val="Heading5"/>
      </w:pPr>
      <w:r>
        <w:t>Two ways to perform Dependency Injection in Spring framework</w:t>
      </w:r>
    </w:p>
    <w:p w14:paraId="1583F127" w14:textId="77777777" w:rsidR="00616365" w:rsidRPr="00616365" w:rsidRDefault="00616365" w:rsidP="00616365">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Spring framework provides two ways to inject dependency</w:t>
      </w:r>
    </w:p>
    <w:p w14:paraId="01C731C0" w14:textId="77777777" w:rsidR="00616365" w:rsidRP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Constructor</w:t>
      </w:r>
    </w:p>
    <w:p w14:paraId="51CC384A" w14:textId="71A0E68B" w:rsid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Setter method</w:t>
      </w:r>
    </w:p>
    <w:p w14:paraId="44B95822" w14:textId="12A8BB2C" w:rsidR="00616365" w:rsidRDefault="003B1489" w:rsidP="003B1489">
      <w:pPr>
        <w:pStyle w:val="Heading1"/>
      </w:pPr>
      <w:r>
        <w:t>Dependency Injection by Constructor Example</w:t>
      </w:r>
    </w:p>
    <w:p w14:paraId="4EF123EE" w14:textId="77777777" w:rsidR="003B1489" w:rsidRPr="003B1489" w:rsidRDefault="003B1489" w:rsidP="003B1489">
      <w:pPr>
        <w:shd w:val="clear" w:color="auto" w:fill="FFFFFF"/>
        <w:spacing w:before="100" w:beforeAutospacing="1" w:after="100" w:afterAutospacing="1" w:line="240" w:lineRule="auto"/>
        <w:rPr>
          <w:rFonts w:eastAsia="Times New Roman" w:cstheme="minorHAnsi"/>
          <w:color w:val="000000"/>
          <w:sz w:val="20"/>
          <w:szCs w:val="20"/>
        </w:rPr>
      </w:pPr>
      <w:r w:rsidRPr="003B1489">
        <w:rPr>
          <w:rFonts w:eastAsia="Times New Roman" w:cstheme="minorHAnsi"/>
          <w:color w:val="000000"/>
          <w:sz w:val="20"/>
          <w:szCs w:val="20"/>
        </w:rPr>
        <w:t>We can inject the dependency by constructor. The &lt;constructor-</w:t>
      </w:r>
      <w:proofErr w:type="spellStart"/>
      <w:r w:rsidRPr="003B1489">
        <w:rPr>
          <w:rFonts w:eastAsia="Times New Roman" w:cstheme="minorHAnsi"/>
          <w:color w:val="000000"/>
          <w:sz w:val="20"/>
          <w:szCs w:val="20"/>
        </w:rPr>
        <w:t>arg</w:t>
      </w:r>
      <w:proofErr w:type="spellEnd"/>
      <w:r w:rsidRPr="003B1489">
        <w:rPr>
          <w:rFonts w:eastAsia="Times New Roman" w:cstheme="minorHAnsi"/>
          <w:color w:val="000000"/>
          <w:sz w:val="20"/>
          <w:szCs w:val="20"/>
        </w:rPr>
        <w:t>&gt; </w:t>
      </w:r>
      <w:proofErr w:type="spellStart"/>
      <w:r w:rsidRPr="003B1489">
        <w:rPr>
          <w:rFonts w:eastAsia="Times New Roman" w:cstheme="minorHAnsi"/>
          <w:color w:val="000000"/>
          <w:sz w:val="20"/>
          <w:szCs w:val="20"/>
        </w:rPr>
        <w:t>subelement</w:t>
      </w:r>
      <w:proofErr w:type="spellEnd"/>
      <w:r w:rsidRPr="003B1489">
        <w:rPr>
          <w:rFonts w:eastAsia="Times New Roman" w:cstheme="minorHAnsi"/>
          <w:color w:val="000000"/>
          <w:sz w:val="20"/>
          <w:szCs w:val="20"/>
        </w:rPr>
        <w:t xml:space="preserve"> of &lt;bean&gt; is used for constructor injection. Here we are going to inject</w:t>
      </w:r>
    </w:p>
    <w:p w14:paraId="13FC42CC"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primitive and String-based values</w:t>
      </w:r>
    </w:p>
    <w:p w14:paraId="4F9B3DB6"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Dependent object (contained object)</w:t>
      </w:r>
    </w:p>
    <w:p w14:paraId="119B5266" w14:textId="2A268789" w:rsid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Collection values etc.</w:t>
      </w:r>
    </w:p>
    <w:p w14:paraId="2B2D5FFD" w14:textId="1522F450" w:rsidR="002254F8" w:rsidRPr="002254F8" w:rsidRDefault="002254F8" w:rsidP="002254F8">
      <w:pPr>
        <w:pStyle w:val="Heading1"/>
      </w:pPr>
      <w:r>
        <w:lastRenderedPageBreak/>
        <w:t>Constructor Injection with Collection Example</w:t>
      </w:r>
      <w:r w:rsidRPr="002254F8">
        <w:t xml:space="preserve"> </w:t>
      </w:r>
    </w:p>
    <w:p w14:paraId="06C83658" w14:textId="77777777" w:rsidR="002254F8" w:rsidRPr="002254F8" w:rsidRDefault="002254F8" w:rsidP="002254F8">
      <w:pPr>
        <w:pStyle w:val="NormalWeb"/>
        <w:shd w:val="clear" w:color="auto" w:fill="FFFFFF"/>
        <w:rPr>
          <w:rFonts w:asciiTheme="minorHAnsi" w:hAnsiTheme="minorHAnsi" w:cstheme="minorHAnsi"/>
          <w:color w:val="000000"/>
          <w:sz w:val="20"/>
          <w:szCs w:val="20"/>
        </w:rPr>
      </w:pPr>
      <w:r w:rsidRPr="002254F8">
        <w:rPr>
          <w:rFonts w:asciiTheme="minorHAnsi" w:hAnsiTheme="minorHAnsi" w:cstheme="minorHAnsi"/>
          <w:color w:val="000000"/>
          <w:sz w:val="20"/>
          <w:szCs w:val="20"/>
        </w:rPr>
        <w:t>We can inject collection values by constructor in spring framework. There can be used three elements inside the constructor-</w:t>
      </w:r>
      <w:proofErr w:type="spellStart"/>
      <w:r w:rsidRPr="002254F8">
        <w:rPr>
          <w:rFonts w:asciiTheme="minorHAnsi" w:hAnsiTheme="minorHAnsi" w:cstheme="minorHAnsi"/>
          <w:color w:val="000000"/>
          <w:sz w:val="20"/>
          <w:szCs w:val="20"/>
        </w:rPr>
        <w:t>arg</w:t>
      </w:r>
      <w:proofErr w:type="spellEnd"/>
      <w:r w:rsidRPr="002254F8">
        <w:rPr>
          <w:rFonts w:asciiTheme="minorHAnsi" w:hAnsiTheme="minorHAnsi" w:cstheme="minorHAnsi"/>
          <w:color w:val="000000"/>
          <w:sz w:val="20"/>
          <w:szCs w:val="20"/>
        </w:rPr>
        <w:t> element.</w:t>
      </w:r>
    </w:p>
    <w:p w14:paraId="49D981BE" w14:textId="77777777" w:rsidR="002254F8" w:rsidRPr="002254F8" w:rsidRDefault="002254F8" w:rsidP="002254F8">
      <w:pPr>
        <w:rPr>
          <w:rFonts w:eastAsia="Times New Roman" w:cstheme="minorHAnsi"/>
          <w:color w:val="000000"/>
          <w:sz w:val="20"/>
          <w:szCs w:val="20"/>
        </w:rPr>
      </w:pPr>
      <w:r w:rsidRPr="002254F8">
        <w:rPr>
          <w:rFonts w:eastAsia="Times New Roman" w:cstheme="minorHAnsi"/>
          <w:color w:val="000000"/>
          <w:sz w:val="20"/>
          <w:szCs w:val="20"/>
        </w:rPr>
        <w:t>It can be:</w:t>
      </w:r>
    </w:p>
    <w:p w14:paraId="38534392"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list</w:t>
      </w:r>
    </w:p>
    <w:p w14:paraId="6D5400F1"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set</w:t>
      </w:r>
    </w:p>
    <w:p w14:paraId="4AB513A3"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map</w:t>
      </w:r>
    </w:p>
    <w:p w14:paraId="232A6A83" w14:textId="7A1C0D6B" w:rsidR="002254F8" w:rsidRDefault="002254F8" w:rsidP="002254F8">
      <w:pPr>
        <w:shd w:val="clear" w:color="auto" w:fill="FFFFFF"/>
        <w:spacing w:before="60" w:after="100" w:afterAutospacing="1" w:line="315" w:lineRule="atLeast"/>
        <w:rPr>
          <w:rFonts w:eastAsia="Times New Roman" w:cstheme="minorHAnsi"/>
          <w:color w:val="000000"/>
          <w:sz w:val="20"/>
          <w:szCs w:val="20"/>
        </w:rPr>
      </w:pPr>
      <w:r w:rsidRPr="007A7076">
        <w:rPr>
          <w:rFonts w:eastAsia="Times New Roman" w:cstheme="minorHAnsi"/>
          <w:color w:val="000000"/>
          <w:sz w:val="20"/>
          <w:szCs w:val="20"/>
        </w:rPr>
        <w:t>Each collection can have string based and non-string based values.</w:t>
      </w:r>
    </w:p>
    <w:p w14:paraId="213BC42C" w14:textId="0CE1A108" w:rsidR="004A6C50" w:rsidRDefault="004A6C50" w:rsidP="002254F8">
      <w:pPr>
        <w:shd w:val="clear" w:color="auto" w:fill="FFFFFF"/>
        <w:spacing w:before="60" w:after="100" w:afterAutospacing="1" w:line="315" w:lineRule="atLeast"/>
        <w:rPr>
          <w:rFonts w:eastAsia="Times New Roman" w:cstheme="minorHAnsi"/>
          <w:color w:val="000000"/>
          <w:sz w:val="20"/>
          <w:szCs w:val="20"/>
        </w:rPr>
      </w:pPr>
    </w:p>
    <w:p w14:paraId="30B63492" w14:textId="77777777" w:rsidR="004A6C50" w:rsidRPr="004A6C50" w:rsidRDefault="004A6C50" w:rsidP="004A6C50">
      <w:pPr>
        <w:pStyle w:val="Heading1"/>
      </w:pPr>
      <w:r>
        <w:t>Inheriting Bean in Spring</w:t>
      </w:r>
    </w:p>
    <w:p w14:paraId="2C3FE1E8" w14:textId="71C0DA8F" w:rsidR="004A6C50" w:rsidRDefault="004A6C50" w:rsidP="004A6C50">
      <w:pPr>
        <w:pStyle w:val="NormalWeb"/>
        <w:shd w:val="clear" w:color="auto" w:fill="FFFFFF"/>
        <w:rPr>
          <w:rFonts w:ascii="Verdana" w:hAnsi="Verdana"/>
          <w:color w:val="000000"/>
          <w:sz w:val="20"/>
          <w:szCs w:val="20"/>
        </w:rPr>
      </w:pPr>
      <w:r>
        <w:rPr>
          <w:rFonts w:ascii="Verdana" w:hAnsi="Verdana"/>
          <w:color w:val="000000"/>
          <w:sz w:val="20"/>
          <w:szCs w:val="20"/>
        </w:rPr>
        <w:t>By using the </w:t>
      </w:r>
      <w:r>
        <w:rPr>
          <w:rFonts w:ascii="Verdana" w:hAnsi="Verdana"/>
          <w:b/>
          <w:bCs/>
          <w:color w:val="000000"/>
          <w:sz w:val="20"/>
          <w:szCs w:val="20"/>
        </w:rPr>
        <w:t>parent</w:t>
      </w:r>
      <w:r>
        <w:rPr>
          <w:rFonts w:ascii="Verdana" w:hAnsi="Verdana"/>
          <w:color w:val="000000"/>
          <w:sz w:val="20"/>
          <w:szCs w:val="20"/>
        </w:rPr>
        <w:t> attribute of </w:t>
      </w:r>
      <w:r>
        <w:rPr>
          <w:rFonts w:ascii="Verdana" w:hAnsi="Verdana"/>
          <w:b/>
          <w:bCs/>
          <w:color w:val="000000"/>
          <w:sz w:val="20"/>
          <w:szCs w:val="20"/>
        </w:rPr>
        <w:t>bean</w:t>
      </w:r>
      <w:r>
        <w:rPr>
          <w:rFonts w:ascii="Verdana" w:hAnsi="Verdana"/>
          <w:color w:val="000000"/>
          <w:sz w:val="20"/>
          <w:szCs w:val="20"/>
        </w:rPr>
        <w:t>, we can specify the inheritance relation between the beans. In such case, parent bean values will be inherited to the current bean.</w:t>
      </w:r>
    </w:p>
    <w:p w14:paraId="0E8D9D28" w14:textId="69D2CF16" w:rsidR="00E776CA" w:rsidRDefault="00E776CA" w:rsidP="004A6C50">
      <w:pPr>
        <w:pStyle w:val="NormalWeb"/>
        <w:shd w:val="clear" w:color="auto" w:fill="FFFFFF"/>
        <w:rPr>
          <w:rFonts w:ascii="Verdana" w:hAnsi="Verdana"/>
          <w:color w:val="000000"/>
          <w:sz w:val="20"/>
          <w:szCs w:val="20"/>
        </w:rPr>
      </w:pPr>
    </w:p>
    <w:p w14:paraId="2627C48B" w14:textId="6A79E28C" w:rsidR="00E776CA" w:rsidRPr="00E776CA" w:rsidRDefault="00E776CA" w:rsidP="00E776CA">
      <w:pPr>
        <w:pStyle w:val="Heading1"/>
      </w:pPr>
      <w:r>
        <w:t>Dependency Injection by setter method</w:t>
      </w:r>
    </w:p>
    <w:p w14:paraId="5EABC004" w14:textId="77777777" w:rsidR="00E776CA" w:rsidRDefault="00E776CA" w:rsidP="00E776CA">
      <w:pPr>
        <w:pStyle w:val="NormalWeb"/>
        <w:shd w:val="clear" w:color="auto" w:fill="FFFFFF"/>
        <w:rPr>
          <w:rFonts w:ascii="Verdana" w:hAnsi="Verdana"/>
          <w:color w:val="000000"/>
          <w:sz w:val="20"/>
          <w:szCs w:val="20"/>
        </w:rPr>
      </w:pPr>
      <w:r>
        <w:rPr>
          <w:rFonts w:ascii="Verdana" w:hAnsi="Verdana"/>
          <w:color w:val="000000"/>
          <w:sz w:val="20"/>
          <w:szCs w:val="20"/>
        </w:rPr>
        <w:t>We can inject the dependency by setter method also. The </w:t>
      </w:r>
      <w:r>
        <w:rPr>
          <w:rStyle w:val="Strong"/>
          <w:rFonts w:ascii="Verdana" w:hAnsi="Verdana"/>
          <w:color w:val="000000"/>
          <w:sz w:val="20"/>
          <w:szCs w:val="20"/>
        </w:rPr>
        <w:t>&lt;property&gt;</w:t>
      </w:r>
      <w:r>
        <w:rPr>
          <w:rFonts w:ascii="Verdana" w:hAnsi="Verdana"/>
          <w:color w:val="000000"/>
          <w:sz w:val="20"/>
          <w:szCs w:val="20"/>
        </w:rPr>
        <w:t>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r>
        <w:rPr>
          <w:rStyle w:val="Strong"/>
          <w:rFonts w:ascii="Verdana" w:hAnsi="Verdana"/>
          <w:color w:val="000000"/>
          <w:sz w:val="20"/>
          <w:szCs w:val="20"/>
        </w:rPr>
        <w:t>&lt;bean&gt;</w:t>
      </w:r>
      <w:r>
        <w:rPr>
          <w:rFonts w:ascii="Verdana" w:hAnsi="Verdana"/>
          <w:color w:val="000000"/>
          <w:sz w:val="20"/>
          <w:szCs w:val="20"/>
        </w:rPr>
        <w:t> is used for setter injection. Here we are going to inject</w:t>
      </w:r>
    </w:p>
    <w:p w14:paraId="7DF24A24"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primitive and String-based values</w:t>
      </w:r>
    </w:p>
    <w:p w14:paraId="53134E79"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Dependent object (contained object)</w:t>
      </w:r>
    </w:p>
    <w:p w14:paraId="26B65A7D"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Collection values etc.</w:t>
      </w:r>
    </w:p>
    <w:p w14:paraId="4DE76529" w14:textId="25C9038A" w:rsidR="00B506FA" w:rsidRDefault="00B506FA" w:rsidP="00B506FA">
      <w:pPr>
        <w:pStyle w:val="Heading1"/>
        <w:rPr>
          <w:rFonts w:ascii="Verdana" w:hAnsi="Verdana" w:cs="Times New Roman"/>
          <w:color w:val="000000"/>
          <w:sz w:val="20"/>
          <w:szCs w:val="20"/>
        </w:rPr>
      </w:pPr>
      <w:r>
        <w:t>Difference between constructor and setter injection</w:t>
      </w:r>
      <w:r>
        <w:rPr>
          <w:rFonts w:ascii="Verdana" w:hAnsi="Verdana" w:cs="Times New Roman"/>
          <w:color w:val="000000"/>
          <w:sz w:val="20"/>
          <w:szCs w:val="20"/>
        </w:rPr>
        <w:t xml:space="preserve"> </w:t>
      </w:r>
    </w:p>
    <w:p w14:paraId="4120A625" w14:textId="77777777" w:rsidR="00B506FA" w:rsidRDefault="00B506FA" w:rsidP="00B506FA">
      <w:pPr>
        <w:pStyle w:val="NormalWeb"/>
        <w:shd w:val="clear" w:color="auto" w:fill="FFFFFF"/>
        <w:rPr>
          <w:rFonts w:ascii="Verdana" w:hAnsi="Verdana"/>
          <w:color w:val="000000"/>
          <w:sz w:val="20"/>
          <w:szCs w:val="20"/>
        </w:rPr>
      </w:pPr>
      <w:r>
        <w:rPr>
          <w:rFonts w:ascii="Verdana" w:hAnsi="Verdana"/>
          <w:color w:val="000000"/>
          <w:sz w:val="20"/>
          <w:szCs w:val="20"/>
        </w:rPr>
        <w:t>There are many key differences between constructor injection and setter injection.</w:t>
      </w:r>
    </w:p>
    <w:p w14:paraId="1C92A186"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Partial dependency</w:t>
      </w:r>
      <w:r>
        <w:rPr>
          <w:rFonts w:ascii="Verdana" w:hAnsi="Verdana"/>
          <w:color w:val="000000"/>
          <w:sz w:val="20"/>
          <w:szCs w:val="20"/>
        </w:rPr>
        <w:t xml:space="preserve">: can be injected using setter injection but it is not possible by constructor. Suppose there are 3 properties in a class, having 3 </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and setters methods. In such case, if you want to pass information for only one property, it is possible by setter method only.</w:t>
      </w:r>
    </w:p>
    <w:p w14:paraId="404B617B"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Overriding</w:t>
      </w:r>
      <w:r>
        <w:rPr>
          <w:rFonts w:ascii="Verdana" w:hAnsi="Verdana"/>
          <w:color w:val="000000"/>
          <w:sz w:val="20"/>
          <w:szCs w:val="20"/>
        </w:rPr>
        <w:t>: Setter injection overrides the constructor injection. If we use both constructor and setter injection, IOC container will use the setter injection.</w:t>
      </w:r>
    </w:p>
    <w:p w14:paraId="26E77052"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lastRenderedPageBreak/>
        <w:t>Changes</w:t>
      </w:r>
      <w:r>
        <w:rPr>
          <w:rFonts w:ascii="Verdana" w:hAnsi="Verdana"/>
          <w:color w:val="000000"/>
          <w:sz w:val="20"/>
          <w:szCs w:val="20"/>
        </w:rPr>
        <w:t>: We can easily change the value by setter injection. It doesn't create a new bean instance always like constructor. So setter injection is flexible than constructor injection.</w:t>
      </w:r>
    </w:p>
    <w:p w14:paraId="44268D9F" w14:textId="77777777" w:rsidR="00740ADC" w:rsidRPr="00740ADC" w:rsidRDefault="00740ADC" w:rsidP="00740ADC">
      <w:pPr>
        <w:pStyle w:val="Heading1"/>
      </w:pPr>
      <w:proofErr w:type="spellStart"/>
      <w:r>
        <w:t>Autowiring</w:t>
      </w:r>
      <w:proofErr w:type="spellEnd"/>
      <w:r>
        <w:t xml:space="preserve"> in Spring</w:t>
      </w:r>
    </w:p>
    <w:p w14:paraId="1613F344" w14:textId="77777777" w:rsidR="00740ADC" w:rsidRDefault="00740ADC" w:rsidP="00740AD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feature of spring framework enables you to inject the object dependency implicitly. It internally uses setter or constructor injection.</w:t>
      </w:r>
    </w:p>
    <w:p w14:paraId="16683DC4" w14:textId="18C9B5CA" w:rsidR="00740ADC" w:rsidRDefault="00740ADC" w:rsidP="00740AD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can't be used to inject primitive and string values. It works with reference only.</w:t>
      </w:r>
    </w:p>
    <w:p w14:paraId="0D4FB4C4" w14:textId="491DD9FA" w:rsidR="00740ADC" w:rsidRDefault="00740ADC" w:rsidP="00740ADC">
      <w:pPr>
        <w:pStyle w:val="NormalWeb"/>
        <w:shd w:val="clear" w:color="auto" w:fill="FFFFFF"/>
        <w:rPr>
          <w:rFonts w:ascii="Verdana" w:hAnsi="Verdana"/>
          <w:color w:val="000000"/>
          <w:sz w:val="20"/>
          <w:szCs w:val="20"/>
        </w:rPr>
      </w:pPr>
      <w:r>
        <w:rPr>
          <w:noProof/>
        </w:rPr>
        <w:drawing>
          <wp:inline distT="0" distB="0" distL="0" distR="0" wp14:anchorId="19403A0B" wp14:editId="44892FE9">
            <wp:extent cx="594360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8725"/>
                    </a:xfrm>
                    <a:prstGeom prst="rect">
                      <a:avLst/>
                    </a:prstGeom>
                  </pic:spPr>
                </pic:pic>
              </a:graphicData>
            </a:graphic>
          </wp:inline>
        </w:drawing>
      </w:r>
    </w:p>
    <w:p w14:paraId="5664E0AE" w14:textId="77777777" w:rsidR="00065F01" w:rsidRDefault="00065F01" w:rsidP="00065F01">
      <w:pPr>
        <w:pStyle w:val="Heading2"/>
      </w:pPr>
      <w:r>
        <w:t xml:space="preserve">1) </w:t>
      </w:r>
      <w:proofErr w:type="spellStart"/>
      <w:r>
        <w:t>byName</w:t>
      </w:r>
      <w:proofErr w:type="spellEnd"/>
      <w:r>
        <w:t xml:space="preserve"> </w:t>
      </w:r>
      <w:proofErr w:type="spellStart"/>
      <w:r>
        <w:t>autowiring</w:t>
      </w:r>
      <w:proofErr w:type="spellEnd"/>
      <w:r>
        <w:t xml:space="preserve"> mode</w:t>
      </w:r>
    </w:p>
    <w:p w14:paraId="770C44CE"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byName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must be same.</w:t>
      </w:r>
    </w:p>
    <w:p w14:paraId="2CB88B9F"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ED1251C" w14:textId="77777777" w:rsidR="00065F01" w:rsidRDefault="00065F01" w:rsidP="00065F01">
      <w:pPr>
        <w:pStyle w:val="alt"/>
        <w:numPr>
          <w:ilvl w:val="0"/>
          <w:numId w:val="1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8896E8C" w14:textId="77777777" w:rsidR="00065F01" w:rsidRDefault="00065F01" w:rsidP="00065F01">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B62E6B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change the name of bean, it will not inject the dependency.</w:t>
      </w:r>
    </w:p>
    <w:p w14:paraId="2C3A166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we are changing the name of the bean from b to b1.</w:t>
      </w:r>
    </w:p>
    <w:p w14:paraId="4B7A6D65" w14:textId="77777777" w:rsidR="00065F01" w:rsidRDefault="00065F01" w:rsidP="00065F01">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2C39ED3" w14:textId="77777777" w:rsidR="00065F01" w:rsidRDefault="00065F01" w:rsidP="00065F01">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15B0C40B" w14:textId="523C16DE" w:rsidR="00065F01" w:rsidRDefault="00065F01" w:rsidP="00065F01">
      <w:pPr>
        <w:spacing w:line="240" w:lineRule="auto"/>
        <w:rPr>
          <w:rFonts w:ascii="Times New Roman" w:hAnsi="Times New Roman"/>
          <w:sz w:val="24"/>
          <w:szCs w:val="24"/>
        </w:rPr>
      </w:pPr>
    </w:p>
    <w:p w14:paraId="395DA719" w14:textId="77777777" w:rsidR="00065F01" w:rsidRPr="00065F01" w:rsidRDefault="00065F01" w:rsidP="00065F01">
      <w:pPr>
        <w:pStyle w:val="Heading2"/>
      </w:pPr>
      <w:r>
        <w:lastRenderedPageBreak/>
        <w:t xml:space="preserve">2) </w:t>
      </w:r>
      <w:proofErr w:type="spellStart"/>
      <w:r>
        <w:t>byType</w:t>
      </w:r>
      <w:proofErr w:type="spellEnd"/>
      <w:r>
        <w:t xml:space="preserve"> </w:t>
      </w:r>
      <w:proofErr w:type="spellStart"/>
      <w:r>
        <w:t>autowiring</w:t>
      </w:r>
      <w:proofErr w:type="spellEnd"/>
      <w:r>
        <w:t xml:space="preserve"> mode</w:t>
      </w:r>
    </w:p>
    <w:p w14:paraId="58E04066"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byType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may be different. But there must be only one bean of a type.</w:t>
      </w:r>
    </w:p>
    <w:p w14:paraId="2E136C7C"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A35AC4F" w14:textId="77777777" w:rsidR="00065F01" w:rsidRDefault="00065F01" w:rsidP="00065F01">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82035AE" w14:textId="77777777" w:rsidR="00065F01" w:rsidRDefault="00065F01" w:rsidP="00065F01">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byType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6B82C07"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14:paraId="227DDDE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have multiple bean of one type, it will not work and throw exception.</w:t>
      </w:r>
    </w:p>
    <w:p w14:paraId="51B6230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are many bean of type B.</w:t>
      </w:r>
    </w:p>
    <w:p w14:paraId="536AD461"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4626B59" w14:textId="77777777" w:rsidR="00065F01" w:rsidRDefault="00065F01" w:rsidP="00065F01">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EBD1492"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org.sssit.A</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byName</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6CAD35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such case, it will throw exception.</w:t>
      </w:r>
    </w:p>
    <w:p w14:paraId="2E1ABA8D" w14:textId="500B07EE" w:rsidR="00065F01" w:rsidRDefault="00065F01" w:rsidP="00065F01">
      <w:pPr>
        <w:rPr>
          <w:rFonts w:ascii="Times New Roman" w:hAnsi="Times New Roman"/>
          <w:sz w:val="24"/>
          <w:szCs w:val="24"/>
        </w:rPr>
      </w:pPr>
    </w:p>
    <w:p w14:paraId="5273760F" w14:textId="77777777" w:rsidR="00065F01" w:rsidRPr="00065F01" w:rsidRDefault="00065F01" w:rsidP="00065F01">
      <w:pPr>
        <w:pStyle w:val="Heading2"/>
      </w:pPr>
      <w:r>
        <w:t xml:space="preserve">3) constructor </w:t>
      </w:r>
      <w:proofErr w:type="spellStart"/>
      <w:r>
        <w:t>autowiring</w:t>
      </w:r>
      <w:proofErr w:type="spellEnd"/>
      <w:r>
        <w:t xml:space="preserve"> mode</w:t>
      </w:r>
    </w:p>
    <w:p w14:paraId="3284F830"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constructor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injects the dependency by highest parameterized constructor.</w:t>
      </w:r>
    </w:p>
    <w:p w14:paraId="32322201"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If you have 3 constructors in a class, zero-</w:t>
      </w:r>
      <w:proofErr w:type="spellStart"/>
      <w:r>
        <w:rPr>
          <w:rFonts w:ascii="Verdana" w:hAnsi="Verdana"/>
          <w:color w:val="000000"/>
          <w:sz w:val="20"/>
          <w:szCs w:val="20"/>
        </w:rPr>
        <w:t>arg</w:t>
      </w:r>
      <w:proofErr w:type="spellEnd"/>
      <w:r>
        <w:rPr>
          <w:rFonts w:ascii="Verdana" w:hAnsi="Verdana"/>
          <w:color w:val="000000"/>
          <w:sz w:val="20"/>
          <w:szCs w:val="20"/>
        </w:rPr>
        <w:t>, one-</w:t>
      </w:r>
      <w:proofErr w:type="spellStart"/>
      <w:r>
        <w:rPr>
          <w:rFonts w:ascii="Verdana" w:hAnsi="Verdana"/>
          <w:color w:val="000000"/>
          <w:sz w:val="20"/>
          <w:szCs w:val="20"/>
        </w:rPr>
        <w:t>arg</w:t>
      </w:r>
      <w:proofErr w:type="spellEnd"/>
      <w:r>
        <w:rPr>
          <w:rFonts w:ascii="Verdana" w:hAnsi="Verdana"/>
          <w:color w:val="000000"/>
          <w:sz w:val="20"/>
          <w:szCs w:val="20"/>
        </w:rPr>
        <w:t xml:space="preserve"> and two-</w:t>
      </w:r>
      <w:proofErr w:type="spellStart"/>
      <w:r>
        <w:rPr>
          <w:rFonts w:ascii="Verdana" w:hAnsi="Verdana"/>
          <w:color w:val="000000"/>
          <w:sz w:val="20"/>
          <w:szCs w:val="20"/>
        </w:rPr>
        <w:t>arg</w:t>
      </w:r>
      <w:proofErr w:type="spellEnd"/>
      <w:r>
        <w:rPr>
          <w:rFonts w:ascii="Verdana" w:hAnsi="Verdana"/>
          <w:color w:val="000000"/>
          <w:sz w:val="20"/>
          <w:szCs w:val="20"/>
        </w:rPr>
        <w:t xml:space="preserve"> then injection will be performed by calling the two-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84F4EAA" w14:textId="77777777" w:rsidR="00065F01" w:rsidRDefault="00065F01" w:rsidP="00065F01">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2589A27B" w14:textId="77777777" w:rsidR="00065F01" w:rsidRDefault="00065F01" w:rsidP="00065F01">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"constructor"</w:t>
      </w:r>
      <w:r>
        <w:rPr>
          <w:rFonts w:ascii="Verdana" w:hAnsi="Verdana"/>
          <w:color w:val="000000"/>
          <w:sz w:val="20"/>
          <w:szCs w:val="20"/>
          <w:bdr w:val="none" w:sz="0" w:space="0" w:color="auto" w:frame="1"/>
        </w:rPr>
        <w:t>&gt;&lt;/bean&gt;  </w:t>
      </w:r>
    </w:p>
    <w:p w14:paraId="2C2B108B" w14:textId="2374FE99" w:rsidR="00065F01" w:rsidRDefault="00065F01" w:rsidP="00065F01">
      <w:pPr>
        <w:spacing w:line="240" w:lineRule="auto"/>
        <w:rPr>
          <w:rFonts w:ascii="Times New Roman" w:hAnsi="Times New Roman"/>
          <w:sz w:val="24"/>
          <w:szCs w:val="24"/>
        </w:rPr>
      </w:pPr>
    </w:p>
    <w:p w14:paraId="0B265F65" w14:textId="77777777" w:rsidR="00065F01" w:rsidRPr="00065F01" w:rsidRDefault="00065F01" w:rsidP="00065F01">
      <w:pPr>
        <w:pStyle w:val="Heading2"/>
      </w:pPr>
      <w:r>
        <w:t xml:space="preserve">4) no </w:t>
      </w:r>
      <w:proofErr w:type="spellStart"/>
      <w:r>
        <w:t>autowiring</w:t>
      </w:r>
      <w:proofErr w:type="spellEnd"/>
      <w:r>
        <w:t xml:space="preserve"> mode</w:t>
      </w:r>
    </w:p>
    <w:p w14:paraId="5A26505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no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doesn't inject the dependency by </w:t>
      </w:r>
      <w:proofErr w:type="spellStart"/>
      <w:r>
        <w:rPr>
          <w:rFonts w:ascii="Verdana" w:hAnsi="Verdana"/>
          <w:color w:val="000000"/>
          <w:sz w:val="20"/>
          <w:szCs w:val="20"/>
        </w:rPr>
        <w:t>autowiring</w:t>
      </w:r>
      <w:proofErr w:type="spellEnd"/>
      <w:r>
        <w:rPr>
          <w:rFonts w:ascii="Verdana" w:hAnsi="Verdana"/>
          <w:color w:val="000000"/>
          <w:sz w:val="20"/>
          <w:szCs w:val="20"/>
        </w:rPr>
        <w:t>.</w:t>
      </w:r>
    </w:p>
    <w:p w14:paraId="0AE4678F" w14:textId="77777777" w:rsidR="00065F01" w:rsidRDefault="00065F01" w:rsidP="00065F01">
      <w:pPr>
        <w:pStyle w:val="alt"/>
        <w:numPr>
          <w:ilvl w:val="0"/>
          <w:numId w:val="2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org.sssit.B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7657F89" w14:textId="77777777" w:rsidR="00065F01" w:rsidRDefault="00065F01" w:rsidP="00065F01">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org.sssit.A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w:t>
      </w:r>
      <w:r>
        <w:rPr>
          <w:rFonts w:ascii="Verdana" w:hAnsi="Verdana"/>
          <w:color w:val="000000"/>
          <w:sz w:val="20"/>
          <w:szCs w:val="20"/>
          <w:bdr w:val="none" w:sz="0" w:space="0" w:color="auto" w:frame="1"/>
        </w:rPr>
        <w:t>&gt;&lt;/bean&gt;  </w:t>
      </w:r>
    </w:p>
    <w:p w14:paraId="563EBADD" w14:textId="16332B2E" w:rsidR="0063475D" w:rsidRDefault="0063475D" w:rsidP="002254F8">
      <w:pPr>
        <w:shd w:val="clear" w:color="auto" w:fill="FFFFFF"/>
        <w:spacing w:before="60" w:after="100" w:afterAutospacing="1" w:line="315" w:lineRule="atLeast"/>
        <w:rPr>
          <w:rFonts w:eastAsia="Times New Roman" w:cstheme="minorHAnsi"/>
          <w:color w:val="000000"/>
          <w:sz w:val="20"/>
          <w:szCs w:val="20"/>
        </w:rPr>
      </w:pPr>
    </w:p>
    <w:p w14:paraId="7003CE19" w14:textId="76C1D1CA" w:rsidR="00EC6390" w:rsidRDefault="00EC6390" w:rsidP="00EC6390">
      <w:pPr>
        <w:pStyle w:val="Heading2"/>
      </w:pPr>
      <w:r>
        <w:lastRenderedPageBreak/>
        <w:t>Dependency Injection with Factory Method in Spring</w:t>
      </w:r>
    </w:p>
    <w:p w14:paraId="049A1D4F" w14:textId="16784B09" w:rsidR="00EC6390" w:rsidRDefault="00EC6390" w:rsidP="00EC6390">
      <w:r>
        <w:t>Check programs</w:t>
      </w:r>
    </w:p>
    <w:p w14:paraId="37E7A290" w14:textId="36FA53FC" w:rsidR="00EC6390" w:rsidRDefault="00EC6390" w:rsidP="00EC6390">
      <w:pPr>
        <w:pStyle w:val="Heading1"/>
      </w:pPr>
      <w:r>
        <w:t>Annotation Based Configuration</w:t>
      </w:r>
    </w:p>
    <w:p w14:paraId="3C74B76D" w14:textId="2E53620A" w:rsidR="00EC6390" w:rsidRPr="00EC6390" w:rsidRDefault="00EC6390" w:rsidP="00EC6390">
      <w:r>
        <w:rPr>
          <w:noProof/>
        </w:rPr>
        <w:drawing>
          <wp:inline distT="0" distB="0" distL="0" distR="0" wp14:anchorId="4FE4D354" wp14:editId="27181CCD">
            <wp:extent cx="5943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3720"/>
                    </a:xfrm>
                    <a:prstGeom prst="rect">
                      <a:avLst/>
                    </a:prstGeom>
                  </pic:spPr>
                </pic:pic>
              </a:graphicData>
            </a:graphic>
          </wp:inline>
        </w:drawing>
      </w:r>
    </w:p>
    <w:p w14:paraId="4BC09AAA" w14:textId="1229233F" w:rsidR="00EC6390" w:rsidRDefault="00EC6390" w:rsidP="00EC6390"/>
    <w:p w14:paraId="0BB2684E" w14:textId="77777777" w:rsidR="00325FCA" w:rsidRDefault="00325FCA" w:rsidP="00325FCA">
      <w:pPr>
        <w:pStyle w:val="Heading2"/>
      </w:pPr>
      <w:r>
        <w:t>@Required Annotation</w:t>
      </w:r>
    </w:p>
    <w:p w14:paraId="4F39E4F4" w14:textId="37317D7D" w:rsidR="00325FCA" w:rsidRDefault="006A297F" w:rsidP="00EC6390">
      <w:hyperlink r:id="rId17" w:history="1">
        <w:r w:rsidR="00325FCA">
          <w:rPr>
            <w:rStyle w:val="Hyperlink"/>
          </w:rPr>
          <w:t>https://www.tutorialspoint.com/spring/spring_required_annotation.htm</w:t>
        </w:r>
      </w:hyperlink>
    </w:p>
    <w:p w14:paraId="0324AAA7" w14:textId="11BAD1EF" w:rsidR="00325FCA" w:rsidRDefault="00325FCA" w:rsidP="00325FCA">
      <w:pPr>
        <w:pStyle w:val="Heading2"/>
      </w:pPr>
      <w:r>
        <w:t>@</w:t>
      </w:r>
      <w:proofErr w:type="spellStart"/>
      <w:r>
        <w:t>Autowired</w:t>
      </w:r>
      <w:proofErr w:type="spellEnd"/>
    </w:p>
    <w:p w14:paraId="4714793E" w14:textId="5A0BF33B" w:rsidR="003310C8" w:rsidRPr="003310C8" w:rsidRDefault="006A297F" w:rsidP="003310C8">
      <w:hyperlink r:id="rId18" w:history="1">
        <w:r w:rsidR="003310C8">
          <w:rPr>
            <w:rStyle w:val="Hyperlink"/>
          </w:rPr>
          <w:t>https://www.tutorialspoint.com/spring/spring_autowired_annotation.htm</w:t>
        </w:r>
      </w:hyperlink>
    </w:p>
    <w:p w14:paraId="01182832" w14:textId="77777777"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xml:space="preserve"> annotation provides more fine-grained control over where and how </w:t>
      </w:r>
      <w:proofErr w:type="spellStart"/>
      <w:r>
        <w:rPr>
          <w:rFonts w:ascii="Arial" w:hAnsi="Arial" w:cs="Arial"/>
          <w:color w:val="000000"/>
        </w:rPr>
        <w:t>autowiring</w:t>
      </w:r>
      <w:proofErr w:type="spellEnd"/>
      <w:r>
        <w:rPr>
          <w:rFonts w:ascii="Arial" w:hAnsi="Arial" w:cs="Arial"/>
          <w:color w:val="000000"/>
        </w:rPr>
        <w:t xml:space="preserve"> should be accomplished. The @</w:t>
      </w:r>
      <w:proofErr w:type="spellStart"/>
      <w:r>
        <w:rPr>
          <w:rFonts w:ascii="Arial" w:hAnsi="Arial" w:cs="Arial"/>
          <w:color w:val="000000"/>
        </w:rPr>
        <w:t>Autowired</w:t>
      </w:r>
      <w:proofErr w:type="spellEnd"/>
      <w:r>
        <w:rPr>
          <w:rFonts w:ascii="Arial" w:hAnsi="Arial" w:cs="Arial"/>
          <w:color w:val="000000"/>
        </w:rPr>
        <w:t xml:space="preserve"> annotation can be used to </w:t>
      </w:r>
      <w:proofErr w:type="spellStart"/>
      <w:r>
        <w:rPr>
          <w:rFonts w:ascii="Arial" w:hAnsi="Arial" w:cs="Arial"/>
          <w:color w:val="000000"/>
        </w:rPr>
        <w:t>autowire</w:t>
      </w:r>
      <w:proofErr w:type="spellEnd"/>
      <w:r>
        <w:rPr>
          <w:rFonts w:ascii="Arial" w:hAnsi="Arial" w:cs="Arial"/>
          <w:color w:val="000000"/>
        </w:rPr>
        <w:t xml:space="preserve"> bean on the setter method just like @Required annotation, constructor, a property or methods with arbitrary names and/or multiple arguments.</w:t>
      </w:r>
    </w:p>
    <w:p w14:paraId="16CAA749" w14:textId="77777777" w:rsidR="00325FCA" w:rsidRPr="00DE39A3" w:rsidRDefault="00325FCA" w:rsidP="00DE39A3">
      <w:pPr>
        <w:pStyle w:val="Heading2"/>
      </w:pPr>
      <w:r>
        <w:t>@</w:t>
      </w:r>
      <w:proofErr w:type="spellStart"/>
      <w:r>
        <w:t>Autowired</w:t>
      </w:r>
      <w:proofErr w:type="spellEnd"/>
      <w:r>
        <w:t xml:space="preserve"> on Setter Methods</w:t>
      </w:r>
    </w:p>
    <w:p w14:paraId="778059EF" w14:textId="744B1B78"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annotation on setter methods to get rid of the &lt;property&gt; element in XML configuration file. When Spring finds an @</w:t>
      </w:r>
      <w:proofErr w:type="spellStart"/>
      <w:r>
        <w:rPr>
          <w:rFonts w:ascii="Arial" w:hAnsi="Arial" w:cs="Arial"/>
          <w:color w:val="000000"/>
        </w:rPr>
        <w:t>Autowired</w:t>
      </w:r>
      <w:proofErr w:type="spellEnd"/>
      <w:r>
        <w:rPr>
          <w:rFonts w:ascii="Arial" w:hAnsi="Arial" w:cs="Arial"/>
          <w:color w:val="000000"/>
        </w:rPr>
        <w:t xml:space="preserve"> annotation used with setter methods, it tries to perform </w:t>
      </w:r>
      <w:proofErr w:type="spellStart"/>
      <w:r>
        <w:rPr>
          <w:rFonts w:ascii="Arial" w:hAnsi="Arial" w:cs="Arial"/>
          <w:b/>
          <w:bCs/>
          <w:color w:val="000000"/>
        </w:rPr>
        <w:t>byType</w:t>
      </w:r>
      <w:proofErr w:type="spellEnd"/>
      <w:r>
        <w:rPr>
          <w:rFonts w:ascii="Arial" w:hAnsi="Arial" w:cs="Arial"/>
          <w:color w:val="000000"/>
        </w:rPr>
        <w:t> </w:t>
      </w:r>
      <w:proofErr w:type="spellStart"/>
      <w:r>
        <w:rPr>
          <w:rFonts w:ascii="Arial" w:hAnsi="Arial" w:cs="Arial"/>
          <w:color w:val="000000"/>
        </w:rPr>
        <w:t>autowiring</w:t>
      </w:r>
      <w:proofErr w:type="spellEnd"/>
      <w:r>
        <w:rPr>
          <w:rFonts w:ascii="Arial" w:hAnsi="Arial" w:cs="Arial"/>
          <w:color w:val="000000"/>
        </w:rPr>
        <w:t xml:space="preserve"> on the method.</w:t>
      </w:r>
    </w:p>
    <w:p w14:paraId="6031BC84" w14:textId="77777777" w:rsidR="003310C8" w:rsidRPr="003310C8" w:rsidRDefault="003310C8" w:rsidP="003310C8">
      <w:pPr>
        <w:pStyle w:val="Heading2"/>
      </w:pPr>
      <w:r>
        <w:t>@</w:t>
      </w:r>
      <w:proofErr w:type="spellStart"/>
      <w:r>
        <w:t>Autowired</w:t>
      </w:r>
      <w:proofErr w:type="spellEnd"/>
      <w:r>
        <w:t xml:space="preserve"> on Properties</w:t>
      </w:r>
    </w:p>
    <w:p w14:paraId="6F19F6B5" w14:textId="77777777"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xml:space="preserve"> annotation on properties to get rid of the setter methods. When you will pass values of </w:t>
      </w:r>
      <w:proofErr w:type="spellStart"/>
      <w:r>
        <w:rPr>
          <w:rFonts w:ascii="Arial" w:hAnsi="Arial" w:cs="Arial"/>
          <w:color w:val="000000"/>
        </w:rPr>
        <w:t>autowired</w:t>
      </w:r>
      <w:proofErr w:type="spellEnd"/>
      <w:r>
        <w:rPr>
          <w:rFonts w:ascii="Arial" w:hAnsi="Arial" w:cs="Arial"/>
          <w:color w:val="000000"/>
        </w:rPr>
        <w:t xml:space="preserve"> properties using &lt;property&gt; Spring will automatically assign those properties with the passed values or references. So with the usage of @</w:t>
      </w:r>
      <w:proofErr w:type="spellStart"/>
      <w:r>
        <w:rPr>
          <w:rFonts w:ascii="Arial" w:hAnsi="Arial" w:cs="Arial"/>
          <w:color w:val="000000"/>
        </w:rPr>
        <w:t>Autowired</w:t>
      </w:r>
      <w:proofErr w:type="spellEnd"/>
      <w:r>
        <w:rPr>
          <w:rFonts w:ascii="Arial" w:hAnsi="Arial" w:cs="Arial"/>
          <w:color w:val="000000"/>
        </w:rPr>
        <w:t xml:space="preserve"> on properties</w:t>
      </w:r>
    </w:p>
    <w:p w14:paraId="12C552B4" w14:textId="77777777" w:rsidR="003310C8" w:rsidRPr="003310C8" w:rsidRDefault="003310C8" w:rsidP="003310C8">
      <w:pPr>
        <w:pStyle w:val="Heading2"/>
      </w:pPr>
      <w:r>
        <w:lastRenderedPageBreak/>
        <w:t>@</w:t>
      </w:r>
      <w:proofErr w:type="spellStart"/>
      <w:r>
        <w:t>Autowired</w:t>
      </w:r>
      <w:proofErr w:type="spellEnd"/>
      <w:r>
        <w:t xml:space="preserve"> on Constructors</w:t>
      </w:r>
    </w:p>
    <w:p w14:paraId="3702785E" w14:textId="6EA9D73B"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apply @</w:t>
      </w:r>
      <w:proofErr w:type="spellStart"/>
      <w:r>
        <w:rPr>
          <w:rFonts w:ascii="Arial" w:hAnsi="Arial" w:cs="Arial"/>
          <w:color w:val="000000"/>
        </w:rPr>
        <w:t>Autowired</w:t>
      </w:r>
      <w:proofErr w:type="spellEnd"/>
      <w:r>
        <w:rPr>
          <w:rFonts w:ascii="Arial" w:hAnsi="Arial" w:cs="Arial"/>
          <w:color w:val="000000"/>
        </w:rPr>
        <w:t xml:space="preserve"> to constructors as well. A constructor @</w:t>
      </w:r>
      <w:proofErr w:type="spellStart"/>
      <w:r>
        <w:rPr>
          <w:rFonts w:ascii="Arial" w:hAnsi="Arial" w:cs="Arial"/>
          <w:color w:val="000000"/>
        </w:rPr>
        <w:t>Autowired</w:t>
      </w:r>
      <w:proofErr w:type="spellEnd"/>
      <w:r>
        <w:rPr>
          <w:rFonts w:ascii="Arial" w:hAnsi="Arial" w:cs="Arial"/>
          <w:color w:val="000000"/>
        </w:rPr>
        <w:t xml:space="preserve"> annotation indicates that the constructor should be </w:t>
      </w:r>
      <w:proofErr w:type="spellStart"/>
      <w:r>
        <w:rPr>
          <w:rFonts w:ascii="Arial" w:hAnsi="Arial" w:cs="Arial"/>
          <w:color w:val="000000"/>
        </w:rPr>
        <w:t>autowired</w:t>
      </w:r>
      <w:proofErr w:type="spellEnd"/>
      <w:r>
        <w:rPr>
          <w:rFonts w:ascii="Arial" w:hAnsi="Arial" w:cs="Arial"/>
          <w:color w:val="000000"/>
        </w:rPr>
        <w:t xml:space="preserve"> when creating the bean, even if no &lt;constructor-</w:t>
      </w:r>
      <w:proofErr w:type="spellStart"/>
      <w:r>
        <w:rPr>
          <w:rFonts w:ascii="Arial" w:hAnsi="Arial" w:cs="Arial"/>
          <w:color w:val="000000"/>
        </w:rPr>
        <w:t>arg</w:t>
      </w:r>
      <w:proofErr w:type="spellEnd"/>
      <w:r>
        <w:rPr>
          <w:rFonts w:ascii="Arial" w:hAnsi="Arial" w:cs="Arial"/>
          <w:color w:val="000000"/>
        </w:rPr>
        <w:t>&gt; elements are used while configuring the bean in XML file. Let us check the following example.</w:t>
      </w:r>
    </w:p>
    <w:p w14:paraId="3B6E64B8" w14:textId="77777777" w:rsidR="003310C8" w:rsidRPr="003310C8" w:rsidRDefault="003310C8" w:rsidP="003310C8">
      <w:pPr>
        <w:pStyle w:val="Heading2"/>
      </w:pPr>
      <w:r>
        <w:t>@</w:t>
      </w:r>
      <w:proofErr w:type="spellStart"/>
      <w:r>
        <w:t>Autowired</w:t>
      </w:r>
      <w:proofErr w:type="spellEnd"/>
      <w:r>
        <w:t xml:space="preserve"> with (required = false) option</w:t>
      </w:r>
    </w:p>
    <w:p w14:paraId="151AAF01" w14:textId="2D987F54"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w:t>
      </w:r>
      <w:proofErr w:type="spellStart"/>
      <w:r>
        <w:rPr>
          <w:rFonts w:ascii="Arial" w:hAnsi="Arial" w:cs="Arial"/>
          <w:color w:val="000000"/>
        </w:rPr>
        <w:t>Autowired</w:t>
      </w:r>
      <w:proofErr w:type="spellEnd"/>
      <w:r>
        <w:rPr>
          <w:rFonts w:ascii="Arial" w:hAnsi="Arial" w:cs="Arial"/>
          <w:color w:val="000000"/>
        </w:rPr>
        <w:t xml:space="preserve"> annotation implies the dependency is required similar to @Required annotation, however, you can turn off the default behavior by using </w:t>
      </w:r>
      <w:r>
        <w:rPr>
          <w:rFonts w:ascii="Arial" w:hAnsi="Arial" w:cs="Arial"/>
          <w:b/>
          <w:bCs/>
          <w:color w:val="000000"/>
        </w:rPr>
        <w:t>(required=false)</w:t>
      </w:r>
      <w:r>
        <w:rPr>
          <w:rFonts w:ascii="Arial" w:hAnsi="Arial" w:cs="Arial"/>
          <w:color w:val="000000"/>
        </w:rPr>
        <w:t> option with @</w:t>
      </w:r>
      <w:proofErr w:type="spellStart"/>
      <w:r>
        <w:rPr>
          <w:rFonts w:ascii="Arial" w:hAnsi="Arial" w:cs="Arial"/>
          <w:color w:val="000000"/>
        </w:rPr>
        <w:t>Autowired</w:t>
      </w:r>
      <w:proofErr w:type="spellEnd"/>
      <w:r>
        <w:rPr>
          <w:rFonts w:ascii="Arial" w:hAnsi="Arial" w:cs="Arial"/>
          <w:color w:val="000000"/>
        </w:rPr>
        <w:t>.</w:t>
      </w:r>
    </w:p>
    <w:p w14:paraId="4E598079" w14:textId="5AA27C52" w:rsidR="002F22F1" w:rsidRDefault="002F22F1" w:rsidP="003310C8">
      <w:pPr>
        <w:pStyle w:val="NormalWeb"/>
        <w:spacing w:before="120" w:beforeAutospacing="0" w:after="144" w:afterAutospacing="0"/>
        <w:ind w:left="48" w:right="48"/>
        <w:jc w:val="both"/>
        <w:rPr>
          <w:rFonts w:ascii="Arial" w:hAnsi="Arial" w:cs="Arial"/>
          <w:color w:val="000000"/>
        </w:rPr>
      </w:pPr>
    </w:p>
    <w:p w14:paraId="6F25084E" w14:textId="6653F500" w:rsidR="002F22F1" w:rsidRDefault="002F22F1" w:rsidP="002F22F1">
      <w:pPr>
        <w:pStyle w:val="Heading2"/>
      </w:pPr>
      <w:r>
        <w:t>@Qualifier </w:t>
      </w:r>
    </w:p>
    <w:p w14:paraId="3DEAE9E6" w14:textId="60F4E385" w:rsidR="002F22F1" w:rsidRDefault="002F22F1" w:rsidP="002F22F1">
      <w:pPr>
        <w:rPr>
          <w:rFonts w:ascii="Arial" w:hAnsi="Arial" w:cs="Arial"/>
          <w:color w:val="000000"/>
          <w:shd w:val="clear" w:color="auto" w:fill="FFFFFF"/>
        </w:rPr>
      </w:pPr>
      <w:r>
        <w:rPr>
          <w:rFonts w:ascii="Arial" w:hAnsi="Arial" w:cs="Arial"/>
          <w:color w:val="000000"/>
          <w:shd w:val="clear" w:color="auto" w:fill="FFFFFF"/>
        </w:rPr>
        <w:t>There may be a situation when you create more than one bean of the same type and want to wire only one of them with a property. In such cases, you can use 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w:t>
      </w:r>
      <w:proofErr w:type="spellStart"/>
      <w:r>
        <w:rPr>
          <w:rFonts w:ascii="Arial" w:hAnsi="Arial" w:cs="Arial"/>
          <w:b/>
          <w:bCs/>
          <w:color w:val="000000"/>
          <w:shd w:val="clear" w:color="auto" w:fill="FFFFFF"/>
        </w:rPr>
        <w:t>Autowired</w:t>
      </w:r>
      <w:proofErr w:type="spellEnd"/>
      <w:r>
        <w:rPr>
          <w:rFonts w:ascii="Arial" w:hAnsi="Arial" w:cs="Arial"/>
          <w:color w:val="000000"/>
          <w:shd w:val="clear" w:color="auto" w:fill="FFFFFF"/>
        </w:rPr>
        <w:t> to remove the confusion by specifying which exact bean will be wired. </w:t>
      </w:r>
    </w:p>
    <w:p w14:paraId="2DC95E1A" w14:textId="60A8E88A" w:rsidR="002F22F1" w:rsidRDefault="006A297F" w:rsidP="002F22F1">
      <w:hyperlink r:id="rId19" w:history="1">
        <w:r w:rsidR="002F22F1">
          <w:rPr>
            <w:rStyle w:val="Hyperlink"/>
          </w:rPr>
          <w:t>https://www.tutorialspoint.com/spring/spring_qualifier_annotation.htm</w:t>
        </w:r>
      </w:hyperlink>
    </w:p>
    <w:p w14:paraId="4F1DDBB4" w14:textId="6510B48A" w:rsidR="00B131DE" w:rsidRDefault="00B131DE" w:rsidP="00B131DE">
      <w:pPr>
        <w:pStyle w:val="Heading1"/>
      </w:pPr>
      <w:r>
        <w:t>JSR-250 Annotations</w:t>
      </w:r>
    </w:p>
    <w:p w14:paraId="4CEAF4AA" w14:textId="6CB8F220" w:rsidR="00B131DE" w:rsidRDefault="00B131DE" w:rsidP="00B131DE"/>
    <w:p w14:paraId="615946AD"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also supports JSR-250 based annotations which include @</w:t>
      </w:r>
      <w:proofErr w:type="spellStart"/>
      <w:r>
        <w:rPr>
          <w:rFonts w:ascii="Arial" w:hAnsi="Arial" w:cs="Arial"/>
          <w:color w:val="000000"/>
        </w:rPr>
        <w:t>PostConstruct</w:t>
      </w:r>
      <w:proofErr w:type="spellEnd"/>
      <w:r>
        <w:rPr>
          <w:rFonts w:ascii="Arial" w:hAnsi="Arial" w:cs="Arial"/>
          <w:color w:val="000000"/>
        </w:rPr>
        <w:t>, @</w:t>
      </w:r>
      <w:proofErr w:type="spellStart"/>
      <w:r>
        <w:rPr>
          <w:rFonts w:ascii="Arial" w:hAnsi="Arial" w:cs="Arial"/>
          <w:color w:val="000000"/>
        </w:rPr>
        <w:t>PreDestroy</w:t>
      </w:r>
      <w:proofErr w:type="spellEnd"/>
      <w:r>
        <w:rPr>
          <w:rFonts w:ascii="Arial" w:hAnsi="Arial" w:cs="Arial"/>
          <w:color w:val="000000"/>
        </w:rPr>
        <w:t xml:space="preserve"> and @Resource annotations. Though these annotations are not really required because you already have other alternates, yet let us get a brief idea about them.</w:t>
      </w:r>
    </w:p>
    <w:p w14:paraId="38F94998" w14:textId="77777777" w:rsidR="00B131DE" w:rsidRPr="00BF6F9A" w:rsidRDefault="00B131DE" w:rsidP="00BF6F9A">
      <w:pPr>
        <w:pStyle w:val="Heading2"/>
      </w:pPr>
      <w:r>
        <w:t>@</w:t>
      </w:r>
      <w:proofErr w:type="spellStart"/>
      <w:r>
        <w:t>PostConstruct</w:t>
      </w:r>
      <w:proofErr w:type="spellEnd"/>
      <w:r>
        <w:t xml:space="preserve"> and @</w:t>
      </w:r>
      <w:proofErr w:type="spellStart"/>
      <w:r>
        <w:t>PreDestroy</w:t>
      </w:r>
      <w:proofErr w:type="spellEnd"/>
      <w:r>
        <w:t xml:space="preserve"> Annotations</w:t>
      </w:r>
    </w:p>
    <w:p w14:paraId="4E891187"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the setup and teardown for a bean, we simply declare the &lt;bean&gt; with </w:t>
      </w:r>
      <w:proofErr w:type="spellStart"/>
      <w:r>
        <w:rPr>
          <w:rFonts w:ascii="Arial" w:hAnsi="Arial" w:cs="Arial"/>
          <w:b/>
          <w:bCs/>
          <w:color w:val="000000"/>
        </w:rPr>
        <w:t>init</w:t>
      </w:r>
      <w:proofErr w:type="spellEnd"/>
      <w:r>
        <w:rPr>
          <w:rFonts w:ascii="Arial" w:hAnsi="Arial" w:cs="Arial"/>
          <w:b/>
          <w:bCs/>
          <w:color w:val="000000"/>
        </w:rPr>
        <w:t>-method</w:t>
      </w:r>
      <w:r>
        <w:rPr>
          <w:rFonts w:ascii="Arial" w:hAnsi="Arial" w:cs="Arial"/>
          <w:color w:val="000000"/>
        </w:rPr>
        <w:t> and/or </w:t>
      </w:r>
      <w:r>
        <w:rPr>
          <w:rFonts w:ascii="Arial" w:hAnsi="Arial" w:cs="Arial"/>
          <w:b/>
          <w:bCs/>
          <w:color w:val="000000"/>
        </w:rPr>
        <w:t>destroy-method</w:t>
      </w:r>
      <w:r>
        <w:rPr>
          <w:rFonts w:ascii="Arial" w:hAnsi="Arial" w:cs="Arial"/>
          <w:color w:val="000000"/>
        </w:rPr>
        <w:t xml:space="preserve"> parameters. The </w:t>
      </w:r>
      <w:proofErr w:type="spellStart"/>
      <w:r>
        <w:rPr>
          <w:rFonts w:ascii="Arial" w:hAnsi="Arial" w:cs="Arial"/>
          <w:color w:val="000000"/>
        </w:rPr>
        <w:t>init</w:t>
      </w:r>
      <w:proofErr w:type="spellEnd"/>
      <w:r>
        <w:rPr>
          <w:rFonts w:ascii="Arial" w:hAnsi="Arial" w:cs="Arial"/>
          <w:color w:val="000000"/>
        </w:rPr>
        <w:t>-method attribute specifies a method that is to be called on the bean immediately upon instantiation. Similarly, the destroy-method specifies a method that is called just before a bean is removed from the container.</w:t>
      </w:r>
    </w:p>
    <w:p w14:paraId="7B72428E"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PostConstruct</w:t>
      </w:r>
      <w:proofErr w:type="spellEnd"/>
      <w:r>
        <w:rPr>
          <w:rFonts w:ascii="Arial" w:hAnsi="Arial" w:cs="Arial"/>
          <w:color w:val="000000"/>
        </w:rPr>
        <w:t> annotation as an alternate of initialization callback and </w:t>
      </w:r>
      <w:r>
        <w:rPr>
          <w:rFonts w:ascii="Arial" w:hAnsi="Arial" w:cs="Arial"/>
          <w:b/>
          <w:bCs/>
          <w:color w:val="000000"/>
        </w:rPr>
        <w:t>@</w:t>
      </w:r>
      <w:proofErr w:type="spellStart"/>
      <w:r>
        <w:rPr>
          <w:rFonts w:ascii="Arial" w:hAnsi="Arial" w:cs="Arial"/>
          <w:b/>
          <w:bCs/>
          <w:color w:val="000000"/>
        </w:rPr>
        <w:t>PreDestroy</w:t>
      </w:r>
      <w:proofErr w:type="spellEnd"/>
      <w:r>
        <w:rPr>
          <w:rFonts w:ascii="Arial" w:hAnsi="Arial" w:cs="Arial"/>
          <w:color w:val="000000"/>
        </w:rPr>
        <w:t> annotation as an alternate of destruction callback as explained in the below example.</w:t>
      </w:r>
    </w:p>
    <w:p w14:paraId="2CB3B69F" w14:textId="77777777" w:rsidR="003E40F5" w:rsidRDefault="003E40F5" w:rsidP="003E40F5">
      <w:pPr>
        <w:pStyle w:val="Heading2"/>
      </w:pPr>
      <w:r>
        <w:t>@Resource</w:t>
      </w:r>
    </w:p>
    <w:p w14:paraId="0E2DA3B3" w14:textId="77777777" w:rsidR="00B131DE" w:rsidRPr="00B131DE" w:rsidRDefault="00B131DE" w:rsidP="00B131DE"/>
    <w:p w14:paraId="4AEDD4D8" w14:textId="38FB4E08" w:rsidR="00B131DE" w:rsidRDefault="003E40F5" w:rsidP="002F22F1">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xml:space="preserve"> annotation in spring performs the </w:t>
      </w:r>
      <w:proofErr w:type="spellStart"/>
      <w:r>
        <w:rPr>
          <w:rFonts w:ascii="Tahoma" w:hAnsi="Tahoma" w:cs="Tahoma"/>
          <w:color w:val="333333"/>
          <w:sz w:val="23"/>
          <w:szCs w:val="23"/>
          <w:shd w:val="clear" w:color="auto" w:fill="FFFFFF"/>
        </w:rPr>
        <w:t>autowiring</w:t>
      </w:r>
      <w:proofErr w:type="spellEnd"/>
      <w:r>
        <w:rPr>
          <w:rFonts w:ascii="Tahoma" w:hAnsi="Tahoma" w:cs="Tahoma"/>
          <w:color w:val="333333"/>
          <w:sz w:val="23"/>
          <w:szCs w:val="23"/>
          <w:shd w:val="clear" w:color="auto" w:fill="FFFFFF"/>
        </w:rPr>
        <w:t xml:space="preserve"> functionality. This annotation follows the </w:t>
      </w:r>
      <w:proofErr w:type="spellStart"/>
      <w:r>
        <w:rPr>
          <w:rStyle w:val="HTMLCode"/>
          <w:rFonts w:ascii="Lucida Console" w:eastAsiaTheme="minorHAnsi" w:hAnsi="Lucida Console"/>
          <w:color w:val="666666"/>
          <w:sz w:val="17"/>
          <w:szCs w:val="17"/>
          <w:bdr w:val="single" w:sz="6" w:space="2" w:color="E1E1E1" w:frame="1"/>
          <w:shd w:val="clear" w:color="auto" w:fill="FFFFFF"/>
        </w:rPr>
        <w:t>autowire</w:t>
      </w:r>
      <w:proofErr w:type="spellEnd"/>
      <w:r>
        <w:rPr>
          <w:rStyle w:val="HTMLCode"/>
          <w:rFonts w:ascii="Lucida Console" w:eastAsiaTheme="minorHAnsi" w:hAnsi="Lucida Console"/>
          <w:color w:val="666666"/>
          <w:sz w:val="17"/>
          <w:szCs w:val="17"/>
          <w:bdr w:val="single" w:sz="6" w:space="2" w:color="E1E1E1" w:frame="1"/>
          <w:shd w:val="clear" w:color="auto" w:fill="FFFFFF"/>
        </w:rPr>
        <w:t>=</w:t>
      </w:r>
      <w:proofErr w:type="spellStart"/>
      <w:r>
        <w:rPr>
          <w:rStyle w:val="HTMLCode"/>
          <w:rFonts w:ascii="Lucida Console" w:eastAsiaTheme="minorHAnsi" w:hAnsi="Lucida Console"/>
          <w:color w:val="666666"/>
          <w:sz w:val="17"/>
          <w:szCs w:val="17"/>
          <w:bdr w:val="single" w:sz="6" w:space="2" w:color="E1E1E1" w:frame="1"/>
          <w:shd w:val="clear" w:color="auto" w:fill="FFFFFF"/>
        </w:rPr>
        <w:t>byName</w:t>
      </w:r>
      <w:proofErr w:type="spellEnd"/>
      <w:r>
        <w:rPr>
          <w:rFonts w:ascii="Tahoma" w:hAnsi="Tahoma" w:cs="Tahoma"/>
          <w:color w:val="333333"/>
          <w:sz w:val="23"/>
          <w:szCs w:val="23"/>
          <w:shd w:val="clear" w:color="auto" w:fill="FFFFFF"/>
        </w:rPr>
        <w:t> semantics in the XML based configuration i.e. it takes the </w:t>
      </w:r>
      <w:r>
        <w:rPr>
          <w:rStyle w:val="Emphasis"/>
          <w:rFonts w:ascii="Tahoma" w:hAnsi="Tahoma" w:cs="Tahoma"/>
          <w:color w:val="333333"/>
          <w:sz w:val="23"/>
          <w:szCs w:val="23"/>
          <w:bdr w:val="none" w:sz="0" w:space="0" w:color="auto" w:frame="1"/>
          <w:shd w:val="clear" w:color="auto" w:fill="FFFFFF"/>
        </w:rPr>
        <w:t>name</w:t>
      </w:r>
      <w:r>
        <w:rPr>
          <w:rFonts w:ascii="Tahoma" w:hAnsi="Tahoma" w:cs="Tahoma"/>
          <w:color w:val="333333"/>
          <w:sz w:val="23"/>
          <w:szCs w:val="23"/>
          <w:shd w:val="clear" w:color="auto" w:fill="FFFFFF"/>
        </w:rPr>
        <w:t> attribute for the injection. </w:t>
      </w:r>
    </w:p>
    <w:p w14:paraId="1BED6200" w14:textId="7BF4AB8E" w:rsidR="003E40F5" w:rsidRPr="002F22F1" w:rsidRDefault="003E40F5" w:rsidP="002F22F1">
      <w:r>
        <w:rPr>
          <w:rFonts w:ascii="Tahoma" w:hAnsi="Tahoma" w:cs="Tahoma"/>
          <w:color w:val="333333"/>
          <w:sz w:val="23"/>
          <w:szCs w:val="23"/>
          <w:shd w:val="clear" w:color="auto" w:fill="FFFFFF"/>
        </w:rPr>
        <w:lastRenderedPageBreak/>
        <w:t>This annotation takes an optional </w:t>
      </w:r>
      <w:r>
        <w:rPr>
          <w:rStyle w:val="HTMLCode"/>
          <w:rFonts w:ascii="Lucida Console" w:eastAsiaTheme="minorHAnsi" w:hAnsi="Lucida Console"/>
          <w:color w:val="666666"/>
          <w:sz w:val="17"/>
          <w:szCs w:val="17"/>
          <w:bdr w:val="single" w:sz="6" w:space="2" w:color="E1E1E1" w:frame="1"/>
          <w:shd w:val="clear" w:color="auto" w:fill="FFFFFF"/>
        </w:rPr>
        <w:t>name</w:t>
      </w:r>
      <w:r>
        <w:rPr>
          <w:rFonts w:ascii="Tahoma" w:hAnsi="Tahoma" w:cs="Tahoma"/>
          <w:color w:val="333333"/>
          <w:sz w:val="23"/>
          <w:szCs w:val="23"/>
          <w:shd w:val="clear" w:color="auto" w:fill="FFFFFF"/>
        </w:rPr>
        <w:t> argument. In case no name attribute is specified with this annotation, the default name is interpreted from the field-name or the setter method (i.e. the bean property name). Always </w:t>
      </w:r>
      <w:r>
        <w:rPr>
          <w:rStyle w:val="Strong"/>
          <w:rFonts w:ascii="Tahoma" w:hAnsi="Tahoma" w:cs="Tahoma"/>
          <w:color w:val="333333"/>
          <w:sz w:val="23"/>
          <w:szCs w:val="23"/>
          <w:bdr w:val="none" w:sz="0" w:space="0" w:color="auto" w:frame="1"/>
          <w:shd w:val="clear" w:color="auto" w:fill="FFFFFF"/>
        </w:rPr>
        <w:t>remember</w:t>
      </w:r>
      <w:r>
        <w:rPr>
          <w:rFonts w:ascii="Tahoma" w:hAnsi="Tahoma" w:cs="Tahoma"/>
          <w:color w:val="333333"/>
          <w:sz w:val="23"/>
          <w:szCs w:val="23"/>
          <w:shd w:val="clear" w:color="auto" w:fill="FFFFFF"/>
        </w:rPr>
        <w:t> that if 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xml:space="preserve"> annotation doesn’t find the bean with the name it will automatically switch it’s </w:t>
      </w:r>
      <w:proofErr w:type="spellStart"/>
      <w:r>
        <w:rPr>
          <w:rFonts w:ascii="Tahoma" w:hAnsi="Tahoma" w:cs="Tahoma"/>
          <w:color w:val="333333"/>
          <w:sz w:val="23"/>
          <w:szCs w:val="23"/>
          <w:shd w:val="clear" w:color="auto" w:fill="FFFFFF"/>
        </w:rPr>
        <w:t>autowiring</w:t>
      </w:r>
      <w:proofErr w:type="spellEnd"/>
      <w:r>
        <w:rPr>
          <w:rFonts w:ascii="Tahoma" w:hAnsi="Tahoma" w:cs="Tahoma"/>
          <w:color w:val="333333"/>
          <w:sz w:val="23"/>
          <w:szCs w:val="23"/>
          <w:shd w:val="clear" w:color="auto" w:fill="FFFFFF"/>
        </w:rPr>
        <w:t xml:space="preserve"> technique to </w:t>
      </w:r>
      <w:proofErr w:type="spellStart"/>
      <w:r>
        <w:rPr>
          <w:rStyle w:val="HTMLCode"/>
          <w:rFonts w:ascii="Lucida Console" w:eastAsiaTheme="minorHAnsi" w:hAnsi="Lucida Console"/>
          <w:color w:val="666666"/>
          <w:sz w:val="17"/>
          <w:szCs w:val="17"/>
          <w:bdr w:val="single" w:sz="6" w:space="2" w:color="E1E1E1" w:frame="1"/>
          <w:shd w:val="clear" w:color="auto" w:fill="FFFFFF"/>
        </w:rPr>
        <w:t>autowire</w:t>
      </w:r>
      <w:proofErr w:type="spellEnd"/>
      <w:r>
        <w:rPr>
          <w:rStyle w:val="HTMLCode"/>
          <w:rFonts w:ascii="Lucida Console" w:eastAsiaTheme="minorHAnsi" w:hAnsi="Lucida Console"/>
          <w:color w:val="666666"/>
          <w:sz w:val="17"/>
          <w:szCs w:val="17"/>
          <w:bdr w:val="single" w:sz="6" w:space="2" w:color="E1E1E1" w:frame="1"/>
          <w:shd w:val="clear" w:color="auto" w:fill="FFFFFF"/>
        </w:rPr>
        <w:t>=</w:t>
      </w:r>
      <w:proofErr w:type="spellStart"/>
      <w:r>
        <w:rPr>
          <w:rStyle w:val="HTMLCode"/>
          <w:rFonts w:ascii="Lucida Console" w:eastAsiaTheme="minorHAnsi" w:hAnsi="Lucida Console"/>
          <w:color w:val="666666"/>
          <w:sz w:val="17"/>
          <w:szCs w:val="17"/>
          <w:bdr w:val="single" w:sz="6" w:space="2" w:color="E1E1E1" w:frame="1"/>
          <w:shd w:val="clear" w:color="auto" w:fill="FFFFFF"/>
        </w:rPr>
        <w:t>byType</w:t>
      </w:r>
      <w:proofErr w:type="spellEnd"/>
      <w:r>
        <w:rPr>
          <w:rFonts w:ascii="Tahoma" w:hAnsi="Tahoma" w:cs="Tahoma"/>
          <w:color w:val="333333"/>
          <w:sz w:val="23"/>
          <w:szCs w:val="23"/>
          <w:shd w:val="clear" w:color="auto" w:fill="FFFFFF"/>
        </w:rPr>
        <w:t> (i.e. @</w:t>
      </w:r>
      <w:proofErr w:type="spellStart"/>
      <w:r>
        <w:rPr>
          <w:rFonts w:ascii="Tahoma" w:hAnsi="Tahoma" w:cs="Tahoma"/>
          <w:color w:val="333333"/>
          <w:sz w:val="23"/>
          <w:szCs w:val="23"/>
          <w:shd w:val="clear" w:color="auto" w:fill="FFFFFF"/>
        </w:rPr>
        <w:t>Autowired</w:t>
      </w:r>
      <w:proofErr w:type="spellEnd"/>
      <w:r>
        <w:rPr>
          <w:rFonts w:ascii="Tahoma" w:hAnsi="Tahoma" w:cs="Tahoma"/>
          <w:color w:val="333333"/>
          <w:sz w:val="23"/>
          <w:szCs w:val="23"/>
          <w:shd w:val="clear" w:color="auto" w:fill="FFFFFF"/>
        </w:rPr>
        <w:t xml:space="preserve"> annotation).</w:t>
      </w:r>
    </w:p>
    <w:p w14:paraId="268831E1" w14:textId="34F89EEE" w:rsidR="002F22F1" w:rsidRDefault="002F22F1" w:rsidP="003310C8">
      <w:pPr>
        <w:pStyle w:val="NormalWeb"/>
        <w:spacing w:before="120" w:beforeAutospacing="0" w:after="144" w:afterAutospacing="0"/>
        <w:ind w:left="48" w:right="48"/>
        <w:jc w:val="both"/>
        <w:rPr>
          <w:rFonts w:ascii="Arial" w:hAnsi="Arial" w:cs="Arial"/>
          <w:color w:val="000000"/>
        </w:rPr>
      </w:pPr>
    </w:p>
    <w:p w14:paraId="3B23D5E3" w14:textId="77777777" w:rsidR="00054D96" w:rsidRPr="00054D96" w:rsidRDefault="00054D96" w:rsidP="00054D96">
      <w:pPr>
        <w:pStyle w:val="Heading1"/>
      </w:pPr>
      <w:r>
        <w:t>Spring - Java Based Configuration</w:t>
      </w:r>
    </w:p>
    <w:p w14:paraId="40F5EE59"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252E6B62"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So far you have seen how we configure Spring beans using XML configuration file. If you are comfortable with XML configuration, then it is really not required to learn how to proceed with Java-based configuration as you are going to achieve the same result using either of the configurations available.</w:t>
      </w:r>
    </w:p>
    <w:p w14:paraId="00DA64A0" w14:textId="7A881BC1" w:rsid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Java-based configuration option enables you to write most of your Spring configuration without XML</w:t>
      </w:r>
    </w:p>
    <w:p w14:paraId="2A52E911" w14:textId="77777777" w:rsidR="00054D96" w:rsidRPr="00054D96" w:rsidRDefault="00054D96" w:rsidP="00054D96">
      <w:pPr>
        <w:pStyle w:val="Heading2"/>
      </w:pPr>
      <w:r>
        <w:t>@Configuration &amp; @Bean Annotations</w:t>
      </w:r>
    </w:p>
    <w:p w14:paraId="49C40180" w14:textId="110CC914" w:rsidR="00054D96" w:rsidRDefault="00054D96" w:rsidP="00054D9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Annotating a class with the </w:t>
      </w:r>
      <w:r>
        <w:rPr>
          <w:rFonts w:ascii="Arial" w:hAnsi="Arial" w:cs="Arial"/>
          <w:b/>
          <w:bCs/>
          <w:color w:val="000000"/>
        </w:rPr>
        <w:t>@Configuration</w:t>
      </w:r>
      <w:r>
        <w:rPr>
          <w:rFonts w:ascii="Arial" w:hAnsi="Arial" w:cs="Arial"/>
          <w:color w:val="000000"/>
        </w:rPr>
        <w:t xml:space="preserve"> indicates that the class can be used by the Spring </w:t>
      </w:r>
      <w:proofErr w:type="spellStart"/>
      <w:r>
        <w:rPr>
          <w:rFonts w:ascii="Arial" w:hAnsi="Arial" w:cs="Arial"/>
          <w:color w:val="000000"/>
        </w:rPr>
        <w:t>IoC</w:t>
      </w:r>
      <w:proofErr w:type="spellEnd"/>
      <w:r>
        <w:rPr>
          <w:rFonts w:ascii="Arial" w:hAnsi="Arial" w:cs="Arial"/>
          <w:color w:val="000000"/>
        </w:rPr>
        <w:t xml:space="preserve"> container as a source of bean definitions. The </w:t>
      </w:r>
      <w:r>
        <w:rPr>
          <w:rFonts w:ascii="Arial" w:hAnsi="Arial" w:cs="Arial"/>
          <w:b/>
          <w:bCs/>
          <w:color w:val="000000"/>
        </w:rPr>
        <w:t>@Bean</w:t>
      </w:r>
      <w:r>
        <w:rPr>
          <w:rFonts w:ascii="Arial" w:hAnsi="Arial" w:cs="Arial"/>
          <w:color w:val="000000"/>
        </w:rPr>
        <w:t> annotation tells Spring that a method annotated with @Bean will return an object that should be registered as a bean in the Spring application context</w:t>
      </w:r>
    </w:p>
    <w:p w14:paraId="328AD0D8" w14:textId="726CF9C1"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273D6FB7" wp14:editId="05ED0F34">
            <wp:extent cx="5943600"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89250"/>
                    </a:xfrm>
                    <a:prstGeom prst="rect">
                      <a:avLst/>
                    </a:prstGeom>
                  </pic:spPr>
                </pic:pic>
              </a:graphicData>
            </a:graphic>
          </wp:inline>
        </w:drawing>
      </w:r>
    </w:p>
    <w:p w14:paraId="59B66656" w14:textId="5910EA93"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579D439F" wp14:editId="29D12F50">
            <wp:extent cx="5943600" cy="2220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20595"/>
                    </a:xfrm>
                    <a:prstGeom prst="rect">
                      <a:avLst/>
                    </a:prstGeom>
                  </pic:spPr>
                </pic:pic>
              </a:graphicData>
            </a:graphic>
          </wp:inline>
        </w:drawing>
      </w:r>
    </w:p>
    <w:p w14:paraId="32CF1E0F" w14:textId="77777777" w:rsidR="00054D96" w:rsidRPr="00054D96" w:rsidRDefault="00054D96" w:rsidP="00054D96">
      <w:pPr>
        <w:pStyle w:val="Heading2"/>
      </w:pPr>
      <w:r>
        <w:t>@Import</w:t>
      </w:r>
    </w:p>
    <w:p w14:paraId="1C09E454"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The </w:t>
      </w:r>
      <w:r w:rsidRPr="00054D96">
        <w:rPr>
          <w:rFonts w:ascii="Arial" w:eastAsia="Times New Roman" w:hAnsi="Arial" w:cs="Arial"/>
          <w:b/>
          <w:bCs/>
          <w:color w:val="000000"/>
          <w:sz w:val="24"/>
          <w:szCs w:val="24"/>
        </w:rPr>
        <w:t>@Import</w:t>
      </w:r>
      <w:r w:rsidRPr="00054D96">
        <w:rPr>
          <w:rFonts w:ascii="Arial" w:eastAsia="Times New Roman" w:hAnsi="Arial" w:cs="Arial"/>
          <w:color w:val="000000"/>
          <w:sz w:val="24"/>
          <w:szCs w:val="24"/>
        </w:rPr>
        <w:t xml:space="preserve"> annotation allows for loading @Bean definitions from another configuration class. Consider a </w:t>
      </w:r>
      <w:proofErr w:type="spellStart"/>
      <w:r w:rsidRPr="00054D96">
        <w:rPr>
          <w:rFonts w:ascii="Arial" w:eastAsia="Times New Roman" w:hAnsi="Arial" w:cs="Arial"/>
          <w:color w:val="000000"/>
          <w:sz w:val="24"/>
          <w:szCs w:val="24"/>
        </w:rPr>
        <w:t>ConfigA</w:t>
      </w:r>
      <w:proofErr w:type="spellEnd"/>
      <w:r w:rsidRPr="00054D96">
        <w:rPr>
          <w:rFonts w:ascii="Arial" w:eastAsia="Times New Roman" w:hAnsi="Arial" w:cs="Arial"/>
          <w:color w:val="000000"/>
          <w:sz w:val="24"/>
          <w:szCs w:val="24"/>
        </w:rPr>
        <w:t xml:space="preserve"> class as follows −</w:t>
      </w:r>
    </w:p>
    <w:p w14:paraId="4289231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213E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ConfigA</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FD7BFD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2E88F5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A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ED03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442106C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20E60B4"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CA0B3C1"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You can import above Bean declaration in another Bean Declaration as follows −</w:t>
      </w:r>
    </w:p>
    <w:p w14:paraId="7C1CCF3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7845BA6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@Import</w:t>
      </w:r>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660066"/>
          <w:sz w:val="23"/>
          <w:szCs w:val="23"/>
        </w:rPr>
        <w:t>ConfigA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260E052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ConfigB</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2E9428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9A9EAD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B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6A323F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0BA837E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75DCC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7A3B726"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 xml:space="preserve">Now, rather than needing to specify both </w:t>
      </w:r>
      <w:proofErr w:type="spellStart"/>
      <w:r w:rsidRPr="00054D96">
        <w:rPr>
          <w:rFonts w:ascii="Arial" w:eastAsia="Times New Roman" w:hAnsi="Arial" w:cs="Arial"/>
          <w:color w:val="000000"/>
          <w:sz w:val="24"/>
          <w:szCs w:val="24"/>
        </w:rPr>
        <w:t>ConfigA.class</w:t>
      </w:r>
      <w:proofErr w:type="spellEnd"/>
      <w:r w:rsidRPr="00054D96">
        <w:rPr>
          <w:rFonts w:ascii="Arial" w:eastAsia="Times New Roman" w:hAnsi="Arial" w:cs="Arial"/>
          <w:color w:val="000000"/>
          <w:sz w:val="24"/>
          <w:szCs w:val="24"/>
        </w:rPr>
        <w:t xml:space="preserve"> and </w:t>
      </w:r>
      <w:proofErr w:type="spellStart"/>
      <w:r w:rsidRPr="00054D96">
        <w:rPr>
          <w:rFonts w:ascii="Arial" w:eastAsia="Times New Roman" w:hAnsi="Arial" w:cs="Arial"/>
          <w:color w:val="000000"/>
          <w:sz w:val="24"/>
          <w:szCs w:val="24"/>
        </w:rPr>
        <w:t>ConfigB.class</w:t>
      </w:r>
      <w:proofErr w:type="spellEnd"/>
      <w:r w:rsidRPr="00054D96">
        <w:rPr>
          <w:rFonts w:ascii="Arial" w:eastAsia="Times New Roman" w:hAnsi="Arial" w:cs="Arial"/>
          <w:color w:val="000000"/>
          <w:sz w:val="24"/>
          <w:szCs w:val="24"/>
        </w:rPr>
        <w:t xml:space="preserve"> when instantiating the context, only </w:t>
      </w:r>
      <w:proofErr w:type="spellStart"/>
      <w:r w:rsidRPr="00054D96">
        <w:rPr>
          <w:rFonts w:ascii="Arial" w:eastAsia="Times New Roman" w:hAnsi="Arial" w:cs="Arial"/>
          <w:color w:val="000000"/>
          <w:sz w:val="24"/>
          <w:szCs w:val="24"/>
        </w:rPr>
        <w:t>ConfigB</w:t>
      </w:r>
      <w:proofErr w:type="spellEnd"/>
      <w:r w:rsidRPr="00054D96">
        <w:rPr>
          <w:rFonts w:ascii="Arial" w:eastAsia="Times New Roman" w:hAnsi="Arial" w:cs="Arial"/>
          <w:color w:val="000000"/>
          <w:sz w:val="24"/>
          <w:szCs w:val="24"/>
        </w:rPr>
        <w:t xml:space="preserve"> needs to be supplied as follows −</w:t>
      </w:r>
    </w:p>
    <w:p w14:paraId="5EB62C7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static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main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String</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args</w:t>
      </w:r>
      <w:proofErr w:type="spell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DD5584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ApplicationContext</w:t>
      </w:r>
      <w:proofErr w:type="spellEnd"/>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ctx</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AnnotationConfigApplicationContext</w:t>
      </w:r>
      <w:proofErr w:type="spell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660066"/>
          <w:sz w:val="23"/>
          <w:szCs w:val="23"/>
        </w:rPr>
        <w:t>ConfigB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4CA9783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
    <w:p w14:paraId="1C757B3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now both beans A and B will be available...</w:t>
      </w:r>
    </w:p>
    <w:p w14:paraId="6204F7B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A </w:t>
      </w:r>
      <w:proofErr w:type="spellStart"/>
      <w:r w:rsidRPr="00054D96">
        <w:rPr>
          <w:rFonts w:ascii="Courier New" w:eastAsia="Times New Roman" w:hAnsi="Courier New" w:cs="Courier New"/>
          <w:color w:val="000000"/>
          <w:sz w:val="23"/>
          <w:szCs w:val="23"/>
        </w:rPr>
        <w:t>a</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proofErr w:type="spell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000000"/>
          <w:sz w:val="23"/>
          <w:szCs w:val="23"/>
        </w:rPr>
        <w:t>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73A1438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B </w:t>
      </w:r>
      <w:proofErr w:type="spellStart"/>
      <w:r w:rsidRPr="00054D96">
        <w:rPr>
          <w:rFonts w:ascii="Courier New" w:eastAsia="Times New Roman" w:hAnsi="Courier New" w:cs="Courier New"/>
          <w:color w:val="000000"/>
          <w:sz w:val="23"/>
          <w:szCs w:val="23"/>
        </w:rPr>
        <w:t>b</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proofErr w:type="spell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000000"/>
          <w:sz w:val="23"/>
          <w:szCs w:val="23"/>
        </w:rPr>
        <w:t>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0CA7CC5D"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15F1E6E" w14:textId="77777777" w:rsidR="00054D96" w:rsidRPr="009D2E74" w:rsidRDefault="00054D96" w:rsidP="009D2E74">
      <w:pPr>
        <w:pStyle w:val="Heading2"/>
      </w:pPr>
      <w:r>
        <w:lastRenderedPageBreak/>
        <w:t>Lifecycle Callbacks</w:t>
      </w:r>
    </w:p>
    <w:p w14:paraId="4B54DAD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 xml:space="preserve">The @Bean annotation supports specifying arbitrary initialization and destruction callback methods, much like Spring XML's </w:t>
      </w:r>
      <w:proofErr w:type="spellStart"/>
      <w:r w:rsidRPr="00054D96">
        <w:rPr>
          <w:rFonts w:ascii="Arial" w:eastAsia="Times New Roman" w:hAnsi="Arial" w:cs="Arial"/>
          <w:color w:val="000000"/>
          <w:sz w:val="24"/>
          <w:szCs w:val="24"/>
        </w:rPr>
        <w:t>init</w:t>
      </w:r>
      <w:proofErr w:type="spellEnd"/>
      <w:r w:rsidRPr="00054D96">
        <w:rPr>
          <w:rFonts w:ascii="Arial" w:eastAsia="Times New Roman" w:hAnsi="Arial" w:cs="Arial"/>
          <w:color w:val="000000"/>
          <w:sz w:val="24"/>
          <w:szCs w:val="24"/>
        </w:rPr>
        <w:t>-method and destroy-method attributes on the bean element −</w:t>
      </w:r>
    </w:p>
    <w:p w14:paraId="115D6B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7F06E8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init</w:t>
      </w:r>
      <w:proofErr w:type="spell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DCCF0A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initialization logic</w:t>
      </w:r>
    </w:p>
    <w:p w14:paraId="6A393F0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1342C9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cleanup</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99F5B0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destruction logic</w:t>
      </w:r>
    </w:p>
    <w:p w14:paraId="3174AC0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3F986F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666600"/>
          <w:sz w:val="23"/>
          <w:szCs w:val="23"/>
        </w:rPr>
        <w:t>}</w:t>
      </w:r>
    </w:p>
    <w:p w14:paraId="76BC0241"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5AF64D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AppConfig</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54BD1F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000000"/>
          <w:sz w:val="23"/>
          <w:szCs w:val="23"/>
        </w:rPr>
        <w:t>initMethod</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w:t>
      </w:r>
      <w:proofErr w:type="spellStart"/>
      <w:r w:rsidRPr="00054D96">
        <w:rPr>
          <w:rFonts w:ascii="Courier New" w:eastAsia="Times New Roman" w:hAnsi="Courier New" w:cs="Courier New"/>
          <w:color w:val="008800"/>
          <w:sz w:val="23"/>
          <w:szCs w:val="23"/>
        </w:rPr>
        <w:t>init</w:t>
      </w:r>
      <w:proofErr w:type="spellEnd"/>
      <w:r w:rsidRPr="00054D96">
        <w:rPr>
          <w:rFonts w:ascii="Courier New" w:eastAsia="Times New Roman" w:hAnsi="Courier New" w:cs="Courier New"/>
          <w:color w:val="008800"/>
          <w:sz w:val="23"/>
          <w:szCs w:val="23"/>
        </w:rPr>
        <w: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destroyMethod</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"cleanup"</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766D065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foo</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9A6B2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666600"/>
          <w:sz w:val="23"/>
          <w:szCs w:val="23"/>
        </w:rPr>
        <w:t>();</w:t>
      </w:r>
    </w:p>
    <w:p w14:paraId="720DFF73"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E0DCCC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903F36C" w14:textId="77777777" w:rsidR="00054D96" w:rsidRDefault="00054D96" w:rsidP="00054D96">
      <w:pPr>
        <w:pStyle w:val="NormalWeb"/>
        <w:spacing w:before="120" w:beforeAutospacing="0" w:after="144" w:afterAutospacing="0"/>
        <w:ind w:left="48" w:right="48"/>
        <w:jc w:val="both"/>
        <w:rPr>
          <w:rFonts w:ascii="Arial" w:hAnsi="Arial" w:cs="Arial"/>
          <w:color w:val="000000"/>
        </w:rPr>
      </w:pPr>
    </w:p>
    <w:p w14:paraId="0A8732D9" w14:textId="77777777" w:rsidR="00C41112" w:rsidRPr="00C41112" w:rsidRDefault="00C41112" w:rsidP="00C41112">
      <w:pPr>
        <w:pStyle w:val="Heading2"/>
      </w:pPr>
      <w:r>
        <w:t>Specifying Bean Scope</w:t>
      </w:r>
    </w:p>
    <w:p w14:paraId="50822462" w14:textId="77777777" w:rsidR="00C41112" w:rsidRPr="00C41112" w:rsidRDefault="00C41112" w:rsidP="00C41112">
      <w:pPr>
        <w:spacing w:before="120" w:after="144" w:line="240" w:lineRule="auto"/>
        <w:ind w:left="48" w:right="48"/>
        <w:jc w:val="both"/>
        <w:rPr>
          <w:rFonts w:ascii="Arial" w:eastAsia="Times New Roman" w:hAnsi="Arial" w:cs="Arial"/>
          <w:color w:val="000000"/>
          <w:sz w:val="24"/>
          <w:szCs w:val="24"/>
        </w:rPr>
      </w:pPr>
      <w:r w:rsidRPr="00C41112">
        <w:rPr>
          <w:rFonts w:ascii="Arial" w:eastAsia="Times New Roman" w:hAnsi="Arial" w:cs="Arial"/>
          <w:color w:val="000000"/>
          <w:sz w:val="24"/>
          <w:szCs w:val="24"/>
        </w:rPr>
        <w:t>The default scope is singleton, but you can override this with the @Scope annotation as follows −</w:t>
      </w:r>
    </w:p>
    <w:p w14:paraId="2BBAB1D3"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6666"/>
          <w:sz w:val="23"/>
          <w:szCs w:val="23"/>
        </w:rPr>
        <w:t>@Configuration</w:t>
      </w:r>
    </w:p>
    <w:p w14:paraId="3444A68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class</w:t>
      </w:r>
      <w:r w:rsidRPr="00C41112">
        <w:rPr>
          <w:rFonts w:ascii="Courier New" w:eastAsia="Times New Roman" w:hAnsi="Courier New" w:cs="Courier New"/>
          <w:color w:val="000000"/>
          <w:sz w:val="23"/>
          <w:szCs w:val="23"/>
        </w:rPr>
        <w:t xml:space="preserve"> </w:t>
      </w:r>
      <w:proofErr w:type="spellStart"/>
      <w:r w:rsidRPr="00C41112">
        <w:rPr>
          <w:rFonts w:ascii="Courier New" w:eastAsia="Times New Roman" w:hAnsi="Courier New" w:cs="Courier New"/>
          <w:color w:val="660066"/>
          <w:sz w:val="23"/>
          <w:szCs w:val="23"/>
        </w:rPr>
        <w:t>AppConfig</w:t>
      </w:r>
      <w:proofErr w:type="spellEnd"/>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48B619DB"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@Bean</w:t>
      </w:r>
    </w:p>
    <w:p w14:paraId="0D0ACDF7"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@Scope</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8800"/>
          <w:sz w:val="23"/>
          <w:szCs w:val="23"/>
        </w:rPr>
        <w:t>"prototype"</w:t>
      </w:r>
      <w:r w:rsidRPr="00C41112">
        <w:rPr>
          <w:rFonts w:ascii="Courier New" w:eastAsia="Times New Roman" w:hAnsi="Courier New" w:cs="Courier New"/>
          <w:color w:val="666600"/>
          <w:sz w:val="23"/>
          <w:szCs w:val="23"/>
        </w:rPr>
        <w:t>)</w:t>
      </w:r>
    </w:p>
    <w:p w14:paraId="728C235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000000"/>
          <w:sz w:val="23"/>
          <w:szCs w:val="23"/>
        </w:rPr>
        <w:t xml:space="preserve"> foo</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0533C92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return</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new</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666600"/>
          <w:sz w:val="23"/>
          <w:szCs w:val="23"/>
        </w:rPr>
        <w:t>();</w:t>
      </w:r>
    </w:p>
    <w:p w14:paraId="2EB96272"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1902718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41112">
        <w:rPr>
          <w:rFonts w:ascii="Courier New" w:eastAsia="Times New Roman" w:hAnsi="Courier New" w:cs="Courier New"/>
          <w:color w:val="666600"/>
          <w:sz w:val="23"/>
          <w:szCs w:val="23"/>
        </w:rPr>
        <w:t>}</w:t>
      </w:r>
    </w:p>
    <w:p w14:paraId="529DC20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p>
    <w:p w14:paraId="71F97739" w14:textId="63BA65F2" w:rsidR="009010AD" w:rsidRDefault="009010AD" w:rsidP="009010AD">
      <w:pPr>
        <w:pStyle w:val="Heading1"/>
      </w:pPr>
      <w:proofErr w:type="spellStart"/>
      <w:r>
        <w:t>JdbcTemplate</w:t>
      </w:r>
      <w:proofErr w:type="spellEnd"/>
    </w:p>
    <w:p w14:paraId="56E6E5A5"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Problems of JDBC API</w:t>
      </w:r>
    </w:p>
    <w:p w14:paraId="7304DB8E"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The problems of JDBC API are as follows:</w:t>
      </w:r>
    </w:p>
    <w:p w14:paraId="1C67D704"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We need to write a lot of code before and after executing the query, such as creating connection, statement, closing </w:t>
      </w:r>
      <w:proofErr w:type="spellStart"/>
      <w:r>
        <w:rPr>
          <w:rFonts w:ascii="Verdana" w:hAnsi="Verdana"/>
          <w:color w:val="000000"/>
          <w:sz w:val="20"/>
          <w:szCs w:val="20"/>
        </w:rPr>
        <w:t>resultset</w:t>
      </w:r>
      <w:proofErr w:type="spellEnd"/>
      <w:r>
        <w:rPr>
          <w:rFonts w:ascii="Verdana" w:hAnsi="Verdana"/>
          <w:color w:val="000000"/>
          <w:sz w:val="20"/>
          <w:szCs w:val="20"/>
        </w:rPr>
        <w:t>, connection etc.</w:t>
      </w:r>
    </w:p>
    <w:p w14:paraId="56B074D1"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perform exception handling code on the database logic.</w:t>
      </w:r>
    </w:p>
    <w:p w14:paraId="4A7E50E3"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We need to handle transaction.</w:t>
      </w:r>
    </w:p>
    <w:p w14:paraId="6AF201EF"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Repetition of all these codes from one to another database logic is a time consuming task.</w:t>
      </w:r>
    </w:p>
    <w:p w14:paraId="6141161F"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Advantage of Spring </w:t>
      </w:r>
      <w:proofErr w:type="spellStart"/>
      <w:r>
        <w:rPr>
          <w:rFonts w:ascii="Helvetica" w:hAnsi="Helvetica" w:cs="Helvetica"/>
          <w:b/>
          <w:bCs/>
          <w:color w:val="610B4B"/>
          <w:sz w:val="32"/>
          <w:szCs w:val="32"/>
        </w:rPr>
        <w:t>JdbcTemplate</w:t>
      </w:r>
      <w:proofErr w:type="spellEnd"/>
    </w:p>
    <w:p w14:paraId="18FA9D79"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 xml:space="preserve">Spring </w:t>
      </w:r>
      <w:proofErr w:type="spellStart"/>
      <w:r>
        <w:rPr>
          <w:rFonts w:ascii="Verdana" w:hAnsi="Verdana"/>
          <w:color w:val="000000"/>
          <w:sz w:val="20"/>
          <w:szCs w:val="20"/>
        </w:rPr>
        <w:t>JdbcTemplate</w:t>
      </w:r>
      <w:proofErr w:type="spellEnd"/>
      <w:r>
        <w:rPr>
          <w:rFonts w:ascii="Verdana" w:hAnsi="Verdana"/>
          <w:color w:val="000000"/>
          <w:sz w:val="20"/>
          <w:szCs w:val="20"/>
        </w:rPr>
        <w:t xml:space="preserve"> eliminates all the above mentioned problems of JDBC API. It provides you methods to write the queries directly, so it saves a lot of work and time.</w:t>
      </w:r>
    </w:p>
    <w:p w14:paraId="00E5E323" w14:textId="6A0354B3" w:rsidR="009010AD" w:rsidRDefault="009010AD" w:rsidP="009010AD"/>
    <w:p w14:paraId="172E8884" w14:textId="77777777" w:rsidR="009010AD" w:rsidRDefault="009010AD" w:rsidP="009010A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Spring </w:t>
      </w:r>
      <w:proofErr w:type="spellStart"/>
      <w:r>
        <w:rPr>
          <w:rFonts w:ascii="Helvetica" w:hAnsi="Helvetica" w:cs="Helvetica"/>
          <w:b/>
          <w:bCs/>
          <w:color w:val="610B38"/>
          <w:sz w:val="38"/>
          <w:szCs w:val="38"/>
        </w:rPr>
        <w:t>Jdbc</w:t>
      </w:r>
      <w:proofErr w:type="spellEnd"/>
      <w:r>
        <w:rPr>
          <w:rFonts w:ascii="Helvetica" w:hAnsi="Helvetica" w:cs="Helvetica"/>
          <w:b/>
          <w:bCs/>
          <w:color w:val="610B38"/>
          <w:sz w:val="38"/>
          <w:szCs w:val="38"/>
        </w:rPr>
        <w:t xml:space="preserve"> Approaches</w:t>
      </w:r>
    </w:p>
    <w:p w14:paraId="6F37E872"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Spring framework provides following approaches for JDBC database access:</w:t>
      </w:r>
    </w:p>
    <w:p w14:paraId="4EDD5BF8"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JdbcTemplate</w:t>
      </w:r>
      <w:proofErr w:type="spellEnd"/>
    </w:p>
    <w:p w14:paraId="1D1E0AFE"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NamedParameterJdbcTemplate</w:t>
      </w:r>
      <w:proofErr w:type="spellEnd"/>
    </w:p>
    <w:p w14:paraId="24987A35"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SimpleJdbcTemplate</w:t>
      </w:r>
      <w:proofErr w:type="spellEnd"/>
    </w:p>
    <w:p w14:paraId="0895051F"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SimpleJdbcInsert</w:t>
      </w:r>
      <w:proofErr w:type="spellEnd"/>
      <w:r>
        <w:rPr>
          <w:rFonts w:ascii="Verdana" w:hAnsi="Verdana"/>
          <w:color w:val="000000"/>
          <w:sz w:val="20"/>
          <w:szCs w:val="20"/>
        </w:rPr>
        <w:t xml:space="preserve"> and </w:t>
      </w:r>
      <w:proofErr w:type="spellStart"/>
      <w:r>
        <w:rPr>
          <w:rFonts w:ascii="Verdana" w:hAnsi="Verdana"/>
          <w:color w:val="000000"/>
          <w:sz w:val="20"/>
          <w:szCs w:val="20"/>
        </w:rPr>
        <w:t>SimpleJdbcCall</w:t>
      </w:r>
      <w:proofErr w:type="spellEnd"/>
    </w:p>
    <w:p w14:paraId="1CD55655" w14:textId="7B354C2E" w:rsidR="009010AD" w:rsidRDefault="009010AD" w:rsidP="009010AD"/>
    <w:p w14:paraId="46B88136" w14:textId="5417D56C" w:rsidR="009010AD" w:rsidRDefault="009010AD" w:rsidP="009010AD">
      <w:r>
        <w:rPr>
          <w:noProof/>
        </w:rPr>
        <w:drawing>
          <wp:inline distT="0" distB="0" distL="0" distR="0" wp14:anchorId="68B68BB3" wp14:editId="7C0ADE1D">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6160"/>
                    </a:xfrm>
                    <a:prstGeom prst="rect">
                      <a:avLst/>
                    </a:prstGeom>
                  </pic:spPr>
                </pic:pic>
              </a:graphicData>
            </a:graphic>
          </wp:inline>
        </w:drawing>
      </w:r>
    </w:p>
    <w:p w14:paraId="6FC3B391" w14:textId="77777777" w:rsidR="000F6047" w:rsidRDefault="000F6047" w:rsidP="000F6047">
      <w:pPr>
        <w:pStyle w:val="Heading2"/>
        <w:rPr>
          <w:rFonts w:ascii="Arial" w:hAnsi="Arial" w:cs="Arial"/>
          <w:sz w:val="35"/>
          <w:szCs w:val="35"/>
        </w:rPr>
      </w:pPr>
      <w:proofErr w:type="spellStart"/>
      <w:r>
        <w:rPr>
          <w:rFonts w:ascii="Arial" w:hAnsi="Arial" w:cs="Arial"/>
          <w:b/>
          <w:bCs/>
          <w:sz w:val="35"/>
          <w:szCs w:val="35"/>
        </w:rPr>
        <w:lastRenderedPageBreak/>
        <w:t>JdbcTemplate</w:t>
      </w:r>
      <w:proofErr w:type="spellEnd"/>
      <w:r>
        <w:rPr>
          <w:rFonts w:ascii="Arial" w:hAnsi="Arial" w:cs="Arial"/>
          <w:b/>
          <w:bCs/>
          <w:sz w:val="35"/>
          <w:szCs w:val="35"/>
        </w:rPr>
        <w:t xml:space="preserve"> Class</w:t>
      </w:r>
    </w:p>
    <w:p w14:paraId="41CCC16E"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JDBC Template class executes SQL queries, updates statements, stores procedure calls, performs iteration over </w:t>
      </w:r>
      <w:proofErr w:type="spellStart"/>
      <w:r>
        <w:rPr>
          <w:rFonts w:ascii="Arial" w:hAnsi="Arial" w:cs="Arial"/>
          <w:color w:val="000000"/>
        </w:rPr>
        <w:t>ResultSets</w:t>
      </w:r>
      <w:proofErr w:type="spellEnd"/>
      <w:r>
        <w:rPr>
          <w:rFonts w:ascii="Arial" w:hAnsi="Arial" w:cs="Arial"/>
          <w:color w:val="000000"/>
        </w:rPr>
        <w:t xml:space="preserve">, and extracts returned parameter values. It also catches JDBC exceptions and translates them to the generic, more informative, exception hierarchy defined in the </w:t>
      </w:r>
      <w:proofErr w:type="spellStart"/>
      <w:r>
        <w:rPr>
          <w:rFonts w:ascii="Arial" w:hAnsi="Arial" w:cs="Arial"/>
          <w:color w:val="000000"/>
        </w:rPr>
        <w:t>org.springframework.dao</w:t>
      </w:r>
      <w:proofErr w:type="spellEnd"/>
      <w:r>
        <w:rPr>
          <w:rFonts w:ascii="Arial" w:hAnsi="Arial" w:cs="Arial"/>
          <w:color w:val="000000"/>
        </w:rPr>
        <w:t xml:space="preserve"> package.</w:t>
      </w:r>
    </w:p>
    <w:p w14:paraId="67256742"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Instances of the </w:t>
      </w:r>
      <w:proofErr w:type="spellStart"/>
      <w:r>
        <w:rPr>
          <w:rFonts w:ascii="Arial" w:hAnsi="Arial" w:cs="Arial"/>
          <w:i/>
          <w:iCs/>
          <w:color w:val="000000"/>
        </w:rPr>
        <w:t>JdbcTemplate</w:t>
      </w:r>
      <w:proofErr w:type="spellEnd"/>
      <w:r>
        <w:rPr>
          <w:rFonts w:ascii="Arial" w:hAnsi="Arial" w:cs="Arial"/>
          <w:color w:val="000000"/>
        </w:rPr>
        <w:t> class are </w:t>
      </w:r>
      <w:proofErr w:type="spellStart"/>
      <w:r>
        <w:rPr>
          <w:rFonts w:ascii="Arial" w:hAnsi="Arial" w:cs="Arial"/>
          <w:i/>
          <w:iCs/>
          <w:color w:val="000000"/>
        </w:rPr>
        <w:t>threadsafe</w:t>
      </w:r>
      <w:proofErr w:type="spellEnd"/>
      <w:r>
        <w:rPr>
          <w:rFonts w:ascii="Arial" w:hAnsi="Arial" w:cs="Arial"/>
          <w:color w:val="000000"/>
        </w:rPr>
        <w:t> once configured. So you can configure a single instance of a </w:t>
      </w:r>
      <w:proofErr w:type="spellStart"/>
      <w:r>
        <w:rPr>
          <w:rFonts w:ascii="Arial" w:hAnsi="Arial" w:cs="Arial"/>
          <w:i/>
          <w:iCs/>
          <w:color w:val="000000"/>
        </w:rPr>
        <w:t>JdbcTemplate</w:t>
      </w:r>
      <w:proofErr w:type="spellEnd"/>
      <w:r>
        <w:rPr>
          <w:rFonts w:ascii="Arial" w:hAnsi="Arial" w:cs="Arial"/>
          <w:color w:val="000000"/>
        </w:rPr>
        <w:t> and then safely inject this shared reference into multiple DAOs.</w:t>
      </w:r>
    </w:p>
    <w:p w14:paraId="20F74810"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common practice when using the JDBC Template class is to configure a </w:t>
      </w:r>
      <w:proofErr w:type="spellStart"/>
      <w:r>
        <w:rPr>
          <w:rFonts w:ascii="Arial" w:hAnsi="Arial" w:cs="Arial"/>
          <w:i/>
          <w:iCs/>
          <w:color w:val="000000"/>
        </w:rPr>
        <w:t>DataSource</w:t>
      </w:r>
      <w:proofErr w:type="spellEnd"/>
      <w:r>
        <w:rPr>
          <w:rFonts w:ascii="Arial" w:hAnsi="Arial" w:cs="Arial"/>
          <w:color w:val="000000"/>
        </w:rPr>
        <w:t xml:space="preserve"> in your Spring configuration file, and then dependency-inject that shared </w:t>
      </w:r>
      <w:proofErr w:type="spellStart"/>
      <w:r>
        <w:rPr>
          <w:rFonts w:ascii="Arial" w:hAnsi="Arial" w:cs="Arial"/>
          <w:color w:val="000000"/>
        </w:rPr>
        <w:t>DataSource</w:t>
      </w:r>
      <w:proofErr w:type="spellEnd"/>
      <w:r>
        <w:rPr>
          <w:rFonts w:ascii="Arial" w:hAnsi="Arial" w:cs="Arial"/>
          <w:color w:val="000000"/>
        </w:rPr>
        <w:t xml:space="preserve"> bean into your DAO classes, and the </w:t>
      </w:r>
      <w:proofErr w:type="spellStart"/>
      <w:r>
        <w:rPr>
          <w:rFonts w:ascii="Arial" w:hAnsi="Arial" w:cs="Arial"/>
          <w:color w:val="000000"/>
        </w:rPr>
        <w:t>JdbcTemplate</w:t>
      </w:r>
      <w:proofErr w:type="spellEnd"/>
      <w:r>
        <w:rPr>
          <w:rFonts w:ascii="Arial" w:hAnsi="Arial" w:cs="Arial"/>
          <w:color w:val="000000"/>
        </w:rPr>
        <w:t xml:space="preserve"> is created in the setter for the </w:t>
      </w:r>
      <w:proofErr w:type="spellStart"/>
      <w:r>
        <w:rPr>
          <w:rFonts w:ascii="Arial" w:hAnsi="Arial" w:cs="Arial"/>
          <w:color w:val="000000"/>
        </w:rPr>
        <w:t>DataSource</w:t>
      </w:r>
      <w:proofErr w:type="spellEnd"/>
      <w:r>
        <w:rPr>
          <w:rFonts w:ascii="Arial" w:hAnsi="Arial" w:cs="Arial"/>
          <w:color w:val="000000"/>
        </w:rPr>
        <w:t>.</w:t>
      </w:r>
    </w:p>
    <w:p w14:paraId="316381C0" w14:textId="569B6A34" w:rsidR="000F6047" w:rsidRDefault="000F6047" w:rsidP="009010AD"/>
    <w:p w14:paraId="461500C8" w14:textId="77777777" w:rsidR="0009522C" w:rsidRPr="0009522C" w:rsidRDefault="0009522C" w:rsidP="0009522C">
      <w:pPr>
        <w:pStyle w:val="Heading1"/>
      </w:pPr>
      <w:proofErr w:type="spellStart"/>
      <w:r>
        <w:t>ResultSetExtractor</w:t>
      </w:r>
      <w:proofErr w:type="spellEnd"/>
    </w:p>
    <w:p w14:paraId="126A6BEA" w14:textId="77777777" w:rsidR="0009522C" w:rsidRDefault="0009522C" w:rsidP="0009522C">
      <w:pPr>
        <w:pStyle w:val="NormalWeb"/>
        <w:spacing w:line="345" w:lineRule="atLeast"/>
        <w:ind w:left="300"/>
        <w:rPr>
          <w:rFonts w:ascii="Verdana" w:hAnsi="Verdana"/>
          <w:color w:val="000000"/>
          <w:sz w:val="20"/>
          <w:szCs w:val="20"/>
        </w:rPr>
      </w:pPr>
      <w:r>
        <w:rPr>
          <w:rFonts w:ascii="Verdana" w:hAnsi="Verdana"/>
          <w:color w:val="000000"/>
          <w:sz w:val="20"/>
          <w:szCs w:val="20"/>
        </w:rPr>
        <w:t>We can easily fetch the records from the database using </w:t>
      </w:r>
      <w:r>
        <w:rPr>
          <w:rFonts w:ascii="Verdana" w:hAnsi="Verdana"/>
          <w:b/>
          <w:bCs/>
          <w:color w:val="000000"/>
          <w:sz w:val="20"/>
          <w:szCs w:val="20"/>
        </w:rPr>
        <w:t>query()</w:t>
      </w:r>
      <w:r>
        <w:rPr>
          <w:rFonts w:ascii="Verdana" w:hAnsi="Verdana"/>
          <w:color w:val="000000"/>
          <w:sz w:val="20"/>
          <w:szCs w:val="20"/>
        </w:rPr>
        <w:t> method of </w:t>
      </w:r>
      <w:proofErr w:type="spellStart"/>
      <w:r>
        <w:rPr>
          <w:rFonts w:ascii="Verdana" w:hAnsi="Verdana"/>
          <w:b/>
          <w:bCs/>
          <w:color w:val="000000"/>
          <w:sz w:val="20"/>
          <w:szCs w:val="20"/>
        </w:rPr>
        <w:t>JdbcTemplate</w:t>
      </w:r>
      <w:proofErr w:type="spellEnd"/>
      <w:r>
        <w:rPr>
          <w:rFonts w:ascii="Verdana" w:hAnsi="Verdana"/>
          <w:color w:val="000000"/>
          <w:sz w:val="20"/>
          <w:szCs w:val="20"/>
        </w:rPr>
        <w:t xml:space="preserve"> class where we need to pass the instance of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14:paraId="17BAA85B" w14:textId="77777777" w:rsidR="0009522C" w:rsidRDefault="0009522C" w:rsidP="0009522C">
      <w:pPr>
        <w:pStyle w:val="Heading4"/>
        <w:spacing w:line="345"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 xml:space="preserve">Syntax of query method using </w:t>
      </w:r>
      <w:proofErr w:type="spellStart"/>
      <w:r>
        <w:rPr>
          <w:rFonts w:ascii="Helvetica" w:hAnsi="Helvetica" w:cs="Helvetica"/>
          <w:b w:val="0"/>
          <w:bCs w:val="0"/>
          <w:color w:val="610B4B"/>
          <w:sz w:val="26"/>
          <w:szCs w:val="26"/>
        </w:rPr>
        <w:t>ResultSetExtractor</w:t>
      </w:r>
      <w:proofErr w:type="spellEnd"/>
    </w:p>
    <w:p w14:paraId="6ED9754F" w14:textId="3E002F81" w:rsidR="0009522C" w:rsidRPr="0009522C" w:rsidRDefault="0009522C" w:rsidP="0009522C">
      <w:pPr>
        <w:pStyle w:val="alt"/>
        <w:numPr>
          <w:ilvl w:val="0"/>
          <w:numId w:val="32"/>
        </w:numPr>
        <w:spacing w:before="0" w:beforeAutospacing="0" w:after="0" w:afterAutospacing="0" w:line="315" w:lineRule="atLeast"/>
        <w:ind w:left="30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w:t>
      </w:r>
      <w:proofErr w:type="spellStart"/>
      <w:r>
        <w:rPr>
          <w:rFonts w:ascii="Verdana" w:hAnsi="Verdana"/>
          <w:color w:val="000000"/>
          <w:sz w:val="20"/>
          <w:szCs w:val="20"/>
          <w:bdr w:val="none" w:sz="0" w:space="0" w:color="auto" w:frame="1"/>
        </w:rPr>
        <w:t>sql,ResultSetExtractor</w:t>
      </w:r>
      <w:proofErr w:type="spellEnd"/>
      <w:r>
        <w:rPr>
          <w:rFonts w:ascii="Verdana" w:hAnsi="Verdana"/>
          <w:color w:val="000000"/>
          <w:sz w:val="20"/>
          <w:szCs w:val="20"/>
          <w:bdr w:val="none" w:sz="0" w:space="0" w:color="auto" w:frame="1"/>
        </w:rPr>
        <w:t>&lt;T&gt; </w:t>
      </w:r>
      <w:proofErr w:type="spellStart"/>
      <w:r>
        <w:rPr>
          <w:rFonts w:ascii="Verdana" w:hAnsi="Verdana"/>
          <w:color w:val="000000"/>
          <w:sz w:val="20"/>
          <w:szCs w:val="20"/>
          <w:bdr w:val="none" w:sz="0" w:space="0" w:color="auto" w:frame="1"/>
        </w:rPr>
        <w:t>rse</w:t>
      </w:r>
      <w:proofErr w:type="spellEnd"/>
      <w:r>
        <w:rPr>
          <w:rFonts w:ascii="Verdana" w:hAnsi="Verdana"/>
          <w:color w:val="000000"/>
          <w:sz w:val="20"/>
          <w:szCs w:val="20"/>
          <w:bdr w:val="none" w:sz="0" w:space="0" w:color="auto" w:frame="1"/>
        </w:rPr>
        <w:t>)  </w:t>
      </w:r>
    </w:p>
    <w:p w14:paraId="282B40CE" w14:textId="77777777" w:rsidR="0009522C" w:rsidRDefault="0009522C" w:rsidP="00676324">
      <w:pPr>
        <w:pStyle w:val="alt"/>
        <w:spacing w:before="0" w:beforeAutospacing="0" w:after="0" w:afterAutospacing="0" w:line="315" w:lineRule="atLeast"/>
        <w:ind w:left="300"/>
        <w:rPr>
          <w:rFonts w:ascii="Verdana" w:hAnsi="Verdana"/>
          <w:color w:val="000000"/>
          <w:sz w:val="20"/>
          <w:szCs w:val="20"/>
        </w:rPr>
      </w:pPr>
    </w:p>
    <w:p w14:paraId="27765821" w14:textId="77777777" w:rsidR="0009522C" w:rsidRDefault="0009522C" w:rsidP="0009522C">
      <w:pPr>
        <w:pStyle w:val="Heading2"/>
      </w:pPr>
      <w:proofErr w:type="spellStart"/>
      <w:r>
        <w:t>ResultSetExtractor</w:t>
      </w:r>
      <w:proofErr w:type="spellEnd"/>
      <w:r>
        <w:t xml:space="preserve"> Interface</w:t>
      </w:r>
    </w:p>
    <w:p w14:paraId="23462994" w14:textId="13D719A9" w:rsidR="0009522C" w:rsidRPr="009010AD" w:rsidRDefault="0009522C" w:rsidP="0009522C">
      <w:proofErr w:type="spellStart"/>
      <w:r>
        <w:rPr>
          <w:rFonts w:ascii="Verdana" w:hAnsi="Verdana"/>
          <w:b/>
          <w:bCs/>
          <w:color w:val="000000"/>
          <w:sz w:val="20"/>
          <w:szCs w:val="20"/>
        </w:rPr>
        <w:t>ResultSetExtractor</w:t>
      </w:r>
      <w:proofErr w:type="spellEnd"/>
      <w:r>
        <w:rPr>
          <w:rFonts w:ascii="Verdana" w:hAnsi="Verdana"/>
          <w:color w:val="000000"/>
          <w:sz w:val="20"/>
          <w:szCs w:val="20"/>
        </w:rPr>
        <w:t xml:space="preserve"> interface can be used to fetch records from the database. It accepts a </w:t>
      </w:r>
      <w:proofErr w:type="spellStart"/>
      <w:r>
        <w:rPr>
          <w:rFonts w:ascii="Verdana" w:hAnsi="Verdana"/>
          <w:color w:val="000000"/>
          <w:sz w:val="20"/>
          <w:szCs w:val="20"/>
        </w:rPr>
        <w:t>ResultSet</w:t>
      </w:r>
      <w:proofErr w:type="spellEnd"/>
      <w:r>
        <w:rPr>
          <w:rFonts w:ascii="Verdana" w:hAnsi="Verdana"/>
          <w:color w:val="000000"/>
          <w:sz w:val="20"/>
          <w:szCs w:val="20"/>
        </w:rPr>
        <w:t xml:space="preserve"> and returns the list.</w:t>
      </w:r>
    </w:p>
    <w:p w14:paraId="16B15F49" w14:textId="2DA125B9" w:rsidR="009010AD" w:rsidRDefault="009010AD" w:rsidP="009010AD"/>
    <w:p w14:paraId="57BF6EE4" w14:textId="12729A7D" w:rsidR="00676324" w:rsidRDefault="00676324" w:rsidP="00676324">
      <w:pPr>
        <w:pStyle w:val="Heading1"/>
      </w:pPr>
      <w:proofErr w:type="spellStart"/>
      <w:r>
        <w:t>RowMapper</w:t>
      </w:r>
      <w:proofErr w:type="spellEnd"/>
      <w:r>
        <w:t> </w:t>
      </w:r>
    </w:p>
    <w:p w14:paraId="45A23E26" w14:textId="77777777" w:rsidR="00676324" w:rsidRDefault="00676324" w:rsidP="00676324">
      <w:pPr>
        <w:pStyle w:val="NormalWeb"/>
        <w:shd w:val="clear" w:color="auto" w:fill="FFFFFF"/>
        <w:rPr>
          <w:rFonts w:ascii="Verdana" w:hAnsi="Verdana"/>
          <w:color w:val="000000"/>
          <w:sz w:val="20"/>
          <w:szCs w:val="20"/>
        </w:rPr>
      </w:pPr>
      <w:r>
        <w:rPr>
          <w:rFonts w:ascii="Verdana" w:hAnsi="Verdana"/>
          <w:color w:val="000000"/>
          <w:sz w:val="20"/>
          <w:szCs w:val="20"/>
        </w:rPr>
        <w:t xml:space="preserve">Like </w:t>
      </w:r>
      <w:proofErr w:type="spellStart"/>
      <w:r>
        <w:rPr>
          <w:rFonts w:ascii="Verdana" w:hAnsi="Verdana"/>
          <w:color w:val="000000"/>
          <w:sz w:val="20"/>
          <w:szCs w:val="20"/>
        </w:rPr>
        <w:t>ResultSetExtractor</w:t>
      </w:r>
      <w:proofErr w:type="spellEnd"/>
      <w:r>
        <w:rPr>
          <w:rFonts w:ascii="Verdana" w:hAnsi="Verdana"/>
          <w:color w:val="000000"/>
          <w:sz w:val="20"/>
          <w:szCs w:val="20"/>
        </w:rPr>
        <w:t xml:space="preserve">, we can use </w:t>
      </w:r>
      <w:proofErr w:type="spellStart"/>
      <w:r>
        <w:rPr>
          <w:rFonts w:ascii="Verdana" w:hAnsi="Verdana"/>
          <w:color w:val="000000"/>
          <w:sz w:val="20"/>
          <w:szCs w:val="20"/>
        </w:rPr>
        <w:t>RowMapper</w:t>
      </w:r>
      <w:proofErr w:type="spellEnd"/>
      <w:r>
        <w:rPr>
          <w:rFonts w:ascii="Verdana" w:hAnsi="Verdana"/>
          <w:color w:val="000000"/>
          <w:sz w:val="20"/>
          <w:szCs w:val="20"/>
        </w:rPr>
        <w:t xml:space="preserve"> interface to fetch the records from the database using </w:t>
      </w:r>
      <w:r>
        <w:rPr>
          <w:rFonts w:ascii="Verdana" w:hAnsi="Verdana"/>
          <w:b/>
          <w:bCs/>
          <w:color w:val="000000"/>
          <w:sz w:val="20"/>
          <w:szCs w:val="20"/>
        </w:rPr>
        <w:t>query()</w:t>
      </w:r>
      <w:r>
        <w:rPr>
          <w:rFonts w:ascii="Verdana" w:hAnsi="Verdana"/>
          <w:color w:val="000000"/>
          <w:sz w:val="20"/>
          <w:szCs w:val="20"/>
        </w:rPr>
        <w:t> method of </w:t>
      </w:r>
      <w:proofErr w:type="spellStart"/>
      <w:r>
        <w:rPr>
          <w:rFonts w:ascii="Verdana" w:hAnsi="Verdana"/>
          <w:b/>
          <w:bCs/>
          <w:color w:val="000000"/>
          <w:sz w:val="20"/>
          <w:szCs w:val="20"/>
        </w:rPr>
        <w:t>JdbcTemplate</w:t>
      </w:r>
      <w:proofErr w:type="spellEnd"/>
      <w:r>
        <w:rPr>
          <w:rFonts w:ascii="Verdana" w:hAnsi="Verdana"/>
          <w:color w:val="000000"/>
          <w:sz w:val="20"/>
          <w:szCs w:val="20"/>
        </w:rPr>
        <w:t xml:space="preserve"> class. In the execute of we need to pass the instance of </w:t>
      </w:r>
      <w:proofErr w:type="spellStart"/>
      <w:r>
        <w:rPr>
          <w:rFonts w:ascii="Verdana" w:hAnsi="Verdana"/>
          <w:color w:val="000000"/>
          <w:sz w:val="20"/>
          <w:szCs w:val="20"/>
        </w:rPr>
        <w:t>RowMapper</w:t>
      </w:r>
      <w:proofErr w:type="spellEnd"/>
      <w:r>
        <w:rPr>
          <w:rFonts w:ascii="Verdana" w:hAnsi="Verdana"/>
          <w:color w:val="000000"/>
          <w:sz w:val="20"/>
          <w:szCs w:val="20"/>
        </w:rPr>
        <w:t xml:space="preserve"> now.</w:t>
      </w:r>
    </w:p>
    <w:p w14:paraId="7C3713E3"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Syntax of query method using </w:t>
      </w:r>
      <w:proofErr w:type="spellStart"/>
      <w:r>
        <w:rPr>
          <w:rFonts w:ascii="Helvetica" w:hAnsi="Helvetica" w:cs="Helvetica"/>
          <w:b w:val="0"/>
          <w:bCs w:val="0"/>
          <w:color w:val="610B4B"/>
          <w:sz w:val="26"/>
          <w:szCs w:val="26"/>
        </w:rPr>
        <w:t>RowMapper</w:t>
      </w:r>
      <w:proofErr w:type="spellEnd"/>
    </w:p>
    <w:p w14:paraId="6802F4BB" w14:textId="77777777" w:rsidR="00676324" w:rsidRDefault="00676324" w:rsidP="00676324">
      <w:pPr>
        <w:pStyle w:val="alt"/>
        <w:numPr>
          <w:ilvl w:val="0"/>
          <w:numId w:val="33"/>
        </w:numPr>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w:t>
      </w:r>
      <w:proofErr w:type="spellStart"/>
      <w:r>
        <w:rPr>
          <w:rFonts w:ascii="Verdana" w:hAnsi="Verdana"/>
          <w:color w:val="000000"/>
          <w:sz w:val="20"/>
          <w:szCs w:val="20"/>
          <w:bdr w:val="none" w:sz="0" w:space="0" w:color="auto" w:frame="1"/>
        </w:rPr>
        <w:t>sql,RowMapper</w:t>
      </w:r>
      <w:proofErr w:type="spellEnd"/>
      <w:r>
        <w:rPr>
          <w:rFonts w:ascii="Verdana" w:hAnsi="Verdana"/>
          <w:color w:val="000000"/>
          <w:sz w:val="20"/>
          <w:szCs w:val="20"/>
          <w:bdr w:val="none" w:sz="0" w:space="0" w:color="auto" w:frame="1"/>
        </w:rPr>
        <w:t>&lt;T&gt; rm)  </w:t>
      </w:r>
    </w:p>
    <w:p w14:paraId="5473A125" w14:textId="77777777" w:rsidR="00676324" w:rsidRDefault="00676324" w:rsidP="00676324">
      <w:pPr>
        <w:pStyle w:val="Heading3"/>
        <w:shd w:val="clear" w:color="auto" w:fill="FFFFFF"/>
        <w:spacing w:line="312" w:lineRule="atLeast"/>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RowMapper</w:t>
      </w:r>
      <w:proofErr w:type="spellEnd"/>
      <w:r>
        <w:rPr>
          <w:rFonts w:ascii="Helvetica" w:hAnsi="Helvetica" w:cs="Helvetica"/>
          <w:b w:val="0"/>
          <w:bCs w:val="0"/>
          <w:color w:val="610B4B"/>
          <w:sz w:val="32"/>
          <w:szCs w:val="32"/>
        </w:rPr>
        <w:t xml:space="preserve"> Interface</w:t>
      </w:r>
    </w:p>
    <w:p w14:paraId="72F9E1E7" w14:textId="77777777" w:rsidR="00676324" w:rsidRDefault="00676324" w:rsidP="00676324">
      <w:pPr>
        <w:pStyle w:val="NormalWeb"/>
        <w:shd w:val="clear" w:color="auto" w:fill="FFFFFF"/>
        <w:rPr>
          <w:rFonts w:ascii="Verdana" w:hAnsi="Verdana"/>
          <w:color w:val="000000"/>
          <w:sz w:val="20"/>
          <w:szCs w:val="20"/>
        </w:rPr>
      </w:pPr>
      <w:proofErr w:type="spellStart"/>
      <w:r>
        <w:rPr>
          <w:rFonts w:ascii="Verdana" w:hAnsi="Verdana"/>
          <w:b/>
          <w:bCs/>
          <w:color w:val="000000"/>
          <w:sz w:val="20"/>
          <w:szCs w:val="20"/>
        </w:rPr>
        <w:lastRenderedPageBreak/>
        <w:t>RowMapper</w:t>
      </w:r>
      <w:proofErr w:type="spellEnd"/>
      <w:r>
        <w:rPr>
          <w:rFonts w:ascii="Verdana" w:hAnsi="Verdana"/>
          <w:color w:val="000000"/>
          <w:sz w:val="20"/>
          <w:szCs w:val="20"/>
        </w:rPr>
        <w:t xml:space="preserve"> interface allows to map a row of the relations with the instance of user-defined class. It iterates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internally and adds it into the collection. So we don't need to write a lot of code to fetch the records as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14:paraId="775C5679"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Advantage of </w:t>
      </w:r>
      <w:proofErr w:type="spellStart"/>
      <w:r>
        <w:rPr>
          <w:rFonts w:ascii="Helvetica" w:hAnsi="Helvetica" w:cs="Helvetica"/>
          <w:b w:val="0"/>
          <w:bCs w:val="0"/>
          <w:color w:val="610B4B"/>
          <w:sz w:val="26"/>
          <w:szCs w:val="26"/>
        </w:rPr>
        <w:t>RowMapper</w:t>
      </w:r>
      <w:proofErr w:type="spellEnd"/>
      <w:r>
        <w:rPr>
          <w:rFonts w:ascii="Helvetica" w:hAnsi="Helvetica" w:cs="Helvetica"/>
          <w:b w:val="0"/>
          <w:bCs w:val="0"/>
          <w:color w:val="610B4B"/>
          <w:sz w:val="26"/>
          <w:szCs w:val="26"/>
        </w:rPr>
        <w:t xml:space="preserve"> over </w:t>
      </w:r>
      <w:proofErr w:type="spellStart"/>
      <w:r>
        <w:rPr>
          <w:rFonts w:ascii="Helvetica" w:hAnsi="Helvetica" w:cs="Helvetica"/>
          <w:b w:val="0"/>
          <w:bCs w:val="0"/>
          <w:color w:val="610B4B"/>
          <w:sz w:val="26"/>
          <w:szCs w:val="26"/>
        </w:rPr>
        <w:t>ResultSetExtractor</w:t>
      </w:r>
      <w:proofErr w:type="spellEnd"/>
    </w:p>
    <w:p w14:paraId="2C6E4E07" w14:textId="77777777" w:rsidR="00676324" w:rsidRDefault="00676324" w:rsidP="00676324">
      <w:pPr>
        <w:pStyle w:val="NormalWeb"/>
        <w:shd w:val="clear" w:color="auto" w:fill="FFFFFF"/>
        <w:rPr>
          <w:rFonts w:ascii="Verdana" w:hAnsi="Verdana"/>
          <w:color w:val="000000"/>
          <w:sz w:val="20"/>
          <w:szCs w:val="20"/>
        </w:rPr>
      </w:pPr>
      <w:proofErr w:type="spellStart"/>
      <w:r>
        <w:rPr>
          <w:rFonts w:ascii="Verdana" w:hAnsi="Verdana"/>
          <w:color w:val="000000"/>
          <w:sz w:val="20"/>
          <w:szCs w:val="20"/>
        </w:rPr>
        <w:t>RowMapper</w:t>
      </w:r>
      <w:proofErr w:type="spellEnd"/>
      <w:r>
        <w:rPr>
          <w:rFonts w:ascii="Verdana" w:hAnsi="Verdana"/>
          <w:color w:val="000000"/>
          <w:sz w:val="20"/>
          <w:szCs w:val="20"/>
        </w:rPr>
        <w:t xml:space="preserve"> saves a lot of code </w:t>
      </w:r>
      <w:proofErr w:type="spellStart"/>
      <w:r>
        <w:rPr>
          <w:rFonts w:ascii="Verdana" w:hAnsi="Verdana"/>
          <w:color w:val="000000"/>
          <w:sz w:val="20"/>
          <w:szCs w:val="20"/>
        </w:rPr>
        <w:t>becuase</w:t>
      </w:r>
      <w:proofErr w:type="spellEnd"/>
      <w:r>
        <w:rPr>
          <w:rFonts w:ascii="Verdana" w:hAnsi="Verdana"/>
          <w:color w:val="000000"/>
          <w:sz w:val="20"/>
          <w:szCs w:val="20"/>
        </w:rPr>
        <w:t xml:space="preserve"> it internally adds the data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into the collection.</w:t>
      </w:r>
    </w:p>
    <w:p w14:paraId="519D6EBF" w14:textId="2BF648B0" w:rsidR="00676324" w:rsidRDefault="00676324" w:rsidP="00676324"/>
    <w:p w14:paraId="5A5026EC" w14:textId="29C47971" w:rsidR="00742507" w:rsidRPr="00742507" w:rsidRDefault="00742507" w:rsidP="00742507">
      <w:pPr>
        <w:pStyle w:val="Heading1"/>
      </w:pPr>
      <w:r>
        <w:t xml:space="preserve">Spring </w:t>
      </w:r>
      <w:proofErr w:type="spellStart"/>
      <w:r>
        <w:t>NamedParameterJdbcTemplate</w:t>
      </w:r>
      <w:proofErr w:type="spellEnd"/>
      <w:r>
        <w:t xml:space="preserve"> </w:t>
      </w:r>
    </w:p>
    <w:p w14:paraId="155A711D" w14:textId="62746E73" w:rsidR="00742507" w:rsidRDefault="00742507" w:rsidP="00742507">
      <w:pPr>
        <w:pStyle w:val="NormalWeb"/>
        <w:shd w:val="clear" w:color="auto" w:fill="FFFFFF"/>
        <w:rPr>
          <w:rFonts w:ascii="Verdana" w:hAnsi="Verdana"/>
          <w:color w:val="000000"/>
          <w:sz w:val="20"/>
          <w:szCs w:val="20"/>
        </w:rPr>
      </w:pPr>
      <w:r>
        <w:rPr>
          <w:rFonts w:ascii="Verdana" w:hAnsi="Verdana"/>
          <w:color w:val="000000"/>
          <w:sz w:val="20"/>
          <w:szCs w:val="20"/>
        </w:rPr>
        <w:t>Spring provides another way to insert data by named parameter. In such way, we use names instead of ?(question mark). So it is better to remember the data for the column.</w:t>
      </w:r>
    </w:p>
    <w:p w14:paraId="6CDCAC44" w14:textId="77777777" w:rsidR="000657C9" w:rsidRDefault="000657C9" w:rsidP="000657C9">
      <w:pPr>
        <w:pStyle w:val="Heading2"/>
      </w:pPr>
      <w:r>
        <w:t>Simple example of named parameter query</w:t>
      </w:r>
    </w:p>
    <w:p w14:paraId="68C99D51" w14:textId="354C1E27" w:rsidR="000657C9" w:rsidRPr="00AA39AC" w:rsidRDefault="000657C9" w:rsidP="000657C9">
      <w:pPr>
        <w:pStyle w:val="alt"/>
        <w:numPr>
          <w:ilvl w:val="0"/>
          <w:numId w:val="3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insert into employee values (:</w:t>
      </w:r>
      <w:proofErr w:type="spellStart"/>
      <w:r>
        <w:rPr>
          <w:rFonts w:ascii="Verdana" w:hAnsi="Verdana"/>
          <w:color w:val="000000"/>
          <w:sz w:val="20"/>
          <w:szCs w:val="20"/>
          <w:bdr w:val="none" w:sz="0" w:space="0" w:color="auto" w:frame="1"/>
        </w:rPr>
        <w:t>id,:name,:salary</w:t>
      </w:r>
      <w:proofErr w:type="spellEnd"/>
      <w:r>
        <w:rPr>
          <w:rFonts w:ascii="Verdana" w:hAnsi="Verdana"/>
          <w:color w:val="000000"/>
          <w:sz w:val="20"/>
          <w:szCs w:val="20"/>
          <w:bdr w:val="none" w:sz="0" w:space="0" w:color="auto" w:frame="1"/>
        </w:rPr>
        <w:t>)  </w:t>
      </w:r>
    </w:p>
    <w:p w14:paraId="442D9263" w14:textId="2355C01A" w:rsidR="00AA39AC" w:rsidRDefault="00AA39AC" w:rsidP="00AA39AC">
      <w:pPr>
        <w:pStyle w:val="alt"/>
        <w:spacing w:before="0" w:beforeAutospacing="0" w:after="0" w:afterAutospacing="0" w:line="315" w:lineRule="atLeast"/>
        <w:rPr>
          <w:rFonts w:ascii="Verdana" w:hAnsi="Verdana"/>
          <w:color w:val="000000"/>
          <w:sz w:val="20"/>
          <w:szCs w:val="20"/>
          <w:bdr w:val="none" w:sz="0" w:space="0" w:color="auto" w:frame="1"/>
        </w:rPr>
      </w:pPr>
    </w:p>
    <w:p w14:paraId="2BB75AA5" w14:textId="77777777" w:rsidR="00AA39AC" w:rsidRPr="00AA39AC" w:rsidRDefault="00AA39AC" w:rsidP="00AA39AC">
      <w:pPr>
        <w:pStyle w:val="alt"/>
        <w:spacing w:before="0" w:beforeAutospacing="0" w:after="0" w:afterAutospacing="0" w:line="315" w:lineRule="atLeast"/>
        <w:rPr>
          <w:rFonts w:ascii="Verdana" w:hAnsi="Verdana"/>
          <w:color w:val="000000"/>
          <w:sz w:val="20"/>
          <w:szCs w:val="20"/>
        </w:rPr>
      </w:pPr>
    </w:p>
    <w:p w14:paraId="6267704D" w14:textId="3D3F1AEA" w:rsidR="00AA39AC" w:rsidRDefault="00AA39AC" w:rsidP="00AA39AC">
      <w:pPr>
        <w:pStyle w:val="Heading1"/>
        <w:rPr>
          <w:rFonts w:ascii="Arial" w:hAnsi="Arial" w:cs="Arial"/>
          <w:color w:val="000000"/>
          <w:shd w:val="clear" w:color="auto" w:fill="FFFFFF"/>
        </w:rPr>
      </w:pPr>
      <w:r>
        <w:t>Spring - Transaction Management</w:t>
      </w:r>
    </w:p>
    <w:p w14:paraId="38F85475" w14:textId="7DDE60D4" w:rsidR="00AA39AC" w:rsidRDefault="00AA39AC" w:rsidP="00AA39AC">
      <w:r>
        <w:t xml:space="preserve">Check below </w:t>
      </w:r>
      <w:proofErr w:type="spellStart"/>
      <w:r>
        <w:t>url</w:t>
      </w:r>
      <w:proofErr w:type="spellEnd"/>
      <w:r>
        <w:t xml:space="preserve"> for transaction management</w:t>
      </w:r>
    </w:p>
    <w:p w14:paraId="317A5480" w14:textId="376E0D64" w:rsidR="00AA39AC" w:rsidRPr="00AA39AC" w:rsidRDefault="00AA39AC" w:rsidP="00AA39AC">
      <w:hyperlink r:id="rId23" w:history="1">
        <w:r>
          <w:rPr>
            <w:rStyle w:val="Hyperlink"/>
          </w:rPr>
          <w:t>https://www.tutorialspoint.com/spring/spring_transaction_management.htm</w:t>
        </w:r>
      </w:hyperlink>
    </w:p>
    <w:p w14:paraId="7855F8CC" w14:textId="77777777" w:rsidR="00AA39AC" w:rsidRDefault="00AA39AC" w:rsidP="00AA39AC">
      <w:pPr>
        <w:pStyle w:val="alt"/>
        <w:spacing w:before="0" w:beforeAutospacing="0" w:after="0" w:afterAutospacing="0" w:line="315" w:lineRule="atLeast"/>
        <w:rPr>
          <w:rFonts w:ascii="Verdana" w:hAnsi="Verdana"/>
          <w:color w:val="000000"/>
          <w:sz w:val="20"/>
          <w:szCs w:val="20"/>
        </w:rPr>
      </w:pPr>
    </w:p>
    <w:p w14:paraId="27BE15CF" w14:textId="77777777" w:rsidR="000657C9" w:rsidRDefault="000657C9" w:rsidP="00742507">
      <w:pPr>
        <w:pStyle w:val="NormalWeb"/>
        <w:shd w:val="clear" w:color="auto" w:fill="FFFFFF"/>
        <w:rPr>
          <w:rFonts w:ascii="Verdana" w:hAnsi="Verdana"/>
          <w:color w:val="000000"/>
          <w:sz w:val="20"/>
          <w:szCs w:val="20"/>
        </w:rPr>
      </w:pPr>
    </w:p>
    <w:p w14:paraId="4AE40C9B" w14:textId="77777777" w:rsidR="000657C9" w:rsidRDefault="000657C9" w:rsidP="00742507">
      <w:pPr>
        <w:pStyle w:val="NormalWeb"/>
        <w:shd w:val="clear" w:color="auto" w:fill="FFFFFF"/>
        <w:rPr>
          <w:rFonts w:ascii="Verdana" w:hAnsi="Verdana"/>
          <w:color w:val="000000"/>
          <w:sz w:val="20"/>
          <w:szCs w:val="20"/>
        </w:rPr>
      </w:pPr>
    </w:p>
    <w:p w14:paraId="224F475E" w14:textId="5EA5EF7A" w:rsidR="00742507" w:rsidRDefault="00522C57" w:rsidP="00522C57">
      <w:pPr>
        <w:pStyle w:val="Heading1"/>
      </w:pPr>
      <w:r>
        <w:t>Spring MVC</w:t>
      </w:r>
    </w:p>
    <w:p w14:paraId="1EE10426" w14:textId="77777777" w:rsidR="00522C57" w:rsidRPr="00522C57" w:rsidRDefault="00522C57" w:rsidP="00522C57">
      <w:bookmarkStart w:id="0" w:name="_GoBack"/>
      <w:bookmarkEnd w:id="0"/>
    </w:p>
    <w:p w14:paraId="1A30F882" w14:textId="77777777" w:rsidR="009010AD" w:rsidRPr="009010AD" w:rsidRDefault="009010AD" w:rsidP="009010AD"/>
    <w:p w14:paraId="589AD942"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7EA4C231"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4B2DD23"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069BA04" w14:textId="77777777" w:rsidR="003310C8" w:rsidRDefault="003310C8" w:rsidP="00325FCA">
      <w:pPr>
        <w:pStyle w:val="NormalWeb"/>
        <w:spacing w:before="120" w:beforeAutospacing="0" w:after="144" w:afterAutospacing="0"/>
        <w:ind w:left="48" w:right="48"/>
        <w:jc w:val="both"/>
        <w:rPr>
          <w:rFonts w:ascii="Arial" w:hAnsi="Arial" w:cs="Arial"/>
          <w:color w:val="000000"/>
        </w:rPr>
      </w:pPr>
    </w:p>
    <w:p w14:paraId="5340F03C" w14:textId="77777777" w:rsidR="00325FCA" w:rsidRPr="00325FCA" w:rsidRDefault="00325FCA" w:rsidP="00325FCA"/>
    <w:p w14:paraId="00A7FCD4" w14:textId="77777777" w:rsidR="00325FCA" w:rsidRPr="00EC6390" w:rsidRDefault="00325FCA" w:rsidP="00EC6390"/>
    <w:p w14:paraId="1FE35C4F" w14:textId="77777777" w:rsidR="00EC6390" w:rsidRPr="00EC6390" w:rsidRDefault="00EC6390" w:rsidP="00EC6390"/>
    <w:p w14:paraId="742A4F5A" w14:textId="77777777" w:rsidR="000F0717" w:rsidRDefault="000F0717" w:rsidP="002254F8">
      <w:pPr>
        <w:shd w:val="clear" w:color="auto" w:fill="FFFFFF"/>
        <w:spacing w:before="60" w:after="100" w:afterAutospacing="1" w:line="315" w:lineRule="atLeast"/>
        <w:rPr>
          <w:rFonts w:eastAsia="Times New Roman" w:cstheme="minorHAnsi"/>
          <w:color w:val="000000"/>
          <w:sz w:val="20"/>
          <w:szCs w:val="20"/>
        </w:rPr>
      </w:pPr>
    </w:p>
    <w:p w14:paraId="5F18CA8C" w14:textId="6250542C" w:rsidR="00330225" w:rsidRDefault="00330225" w:rsidP="002254F8">
      <w:pPr>
        <w:shd w:val="clear" w:color="auto" w:fill="FFFFFF"/>
        <w:spacing w:before="60" w:after="100" w:afterAutospacing="1" w:line="315" w:lineRule="atLeast"/>
        <w:rPr>
          <w:rFonts w:eastAsia="Times New Roman" w:cstheme="minorHAnsi"/>
          <w:color w:val="000000"/>
          <w:sz w:val="20"/>
          <w:szCs w:val="20"/>
        </w:rPr>
      </w:pPr>
    </w:p>
    <w:p w14:paraId="3EBA15BE" w14:textId="77777777" w:rsidR="00330225" w:rsidRPr="003B1489" w:rsidRDefault="00330225" w:rsidP="002254F8">
      <w:pPr>
        <w:shd w:val="clear" w:color="auto" w:fill="FFFFFF"/>
        <w:spacing w:before="60" w:after="100" w:afterAutospacing="1" w:line="315" w:lineRule="atLeast"/>
        <w:rPr>
          <w:rFonts w:eastAsia="Times New Roman" w:cstheme="minorHAnsi"/>
          <w:color w:val="000000"/>
          <w:sz w:val="20"/>
          <w:szCs w:val="20"/>
        </w:rPr>
      </w:pPr>
    </w:p>
    <w:p w14:paraId="6E2139A2" w14:textId="77777777" w:rsidR="003B1489" w:rsidRPr="007A7076" w:rsidRDefault="003B1489" w:rsidP="003B1489">
      <w:pPr>
        <w:rPr>
          <w:rFonts w:eastAsia="Times New Roman" w:cstheme="minorHAnsi"/>
          <w:color w:val="000000"/>
          <w:sz w:val="20"/>
          <w:szCs w:val="20"/>
        </w:rPr>
      </w:pPr>
    </w:p>
    <w:p w14:paraId="00D94124" w14:textId="77777777" w:rsidR="00616365" w:rsidRDefault="00616365" w:rsidP="00E83552">
      <w:pPr>
        <w:pStyle w:val="NormalWeb"/>
        <w:shd w:val="clear" w:color="auto" w:fill="FFFFFF"/>
        <w:rPr>
          <w:rFonts w:asciiTheme="minorHAnsi" w:hAnsiTheme="minorHAnsi" w:cstheme="minorHAnsi"/>
          <w:color w:val="000000"/>
          <w:sz w:val="20"/>
          <w:szCs w:val="20"/>
        </w:rPr>
      </w:pPr>
    </w:p>
    <w:p w14:paraId="006BDA79" w14:textId="77777777" w:rsidR="00616365" w:rsidRPr="00E83552" w:rsidRDefault="00616365" w:rsidP="00E83552">
      <w:pPr>
        <w:pStyle w:val="NormalWeb"/>
        <w:shd w:val="clear" w:color="auto" w:fill="FFFFFF"/>
        <w:rPr>
          <w:rFonts w:asciiTheme="minorHAnsi" w:hAnsiTheme="minorHAnsi" w:cstheme="minorHAnsi"/>
          <w:color w:val="000000"/>
          <w:sz w:val="20"/>
          <w:szCs w:val="20"/>
        </w:rPr>
      </w:pPr>
    </w:p>
    <w:p w14:paraId="2DE0E36E" w14:textId="77777777" w:rsidR="00E83552" w:rsidRDefault="00E83552" w:rsidP="00025BE2">
      <w:pPr>
        <w:pStyle w:val="NormalWeb"/>
        <w:shd w:val="clear" w:color="auto" w:fill="FFFFFF"/>
        <w:rPr>
          <w:rFonts w:asciiTheme="minorHAnsi" w:hAnsiTheme="minorHAnsi" w:cstheme="minorHAnsi"/>
          <w:color w:val="000000"/>
          <w:sz w:val="20"/>
          <w:szCs w:val="20"/>
        </w:rPr>
      </w:pPr>
    </w:p>
    <w:p w14:paraId="25594B90" w14:textId="77777777" w:rsidR="00161577" w:rsidRPr="00025BE2" w:rsidRDefault="00161577" w:rsidP="00025BE2">
      <w:pPr>
        <w:pStyle w:val="NormalWeb"/>
        <w:shd w:val="clear" w:color="auto" w:fill="FFFFFF"/>
        <w:rPr>
          <w:rFonts w:asciiTheme="minorHAnsi" w:hAnsiTheme="minorHAnsi" w:cstheme="minorHAnsi"/>
          <w:color w:val="000000"/>
          <w:sz w:val="20"/>
          <w:szCs w:val="20"/>
        </w:rPr>
      </w:pPr>
    </w:p>
    <w:p w14:paraId="3075B52A" w14:textId="77777777" w:rsidR="00AA5334" w:rsidRPr="003D4006" w:rsidRDefault="00AA5334" w:rsidP="00AA5334">
      <w:pPr>
        <w:pStyle w:val="NormalWeb"/>
        <w:shd w:val="clear" w:color="auto" w:fill="FFFFFF"/>
        <w:rPr>
          <w:rFonts w:asciiTheme="minorHAnsi" w:hAnsiTheme="minorHAnsi" w:cstheme="minorHAnsi"/>
          <w:color w:val="000000"/>
          <w:sz w:val="20"/>
          <w:szCs w:val="20"/>
        </w:rPr>
      </w:pPr>
    </w:p>
    <w:p w14:paraId="6ADA3457" w14:textId="4D32BFF0" w:rsidR="002159DF" w:rsidRDefault="002159DF" w:rsidP="001F753F">
      <w:pPr>
        <w:pStyle w:val="NormalWeb"/>
        <w:shd w:val="clear" w:color="auto" w:fill="FFFFFF"/>
        <w:rPr>
          <w:rFonts w:asciiTheme="minorHAnsi" w:hAnsiTheme="minorHAnsi" w:cstheme="minorHAnsi"/>
          <w:color w:val="000000"/>
          <w:sz w:val="20"/>
          <w:szCs w:val="20"/>
        </w:rPr>
      </w:pPr>
    </w:p>
    <w:sectPr w:rsidR="0021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944BA" w14:textId="77777777" w:rsidR="006A297F" w:rsidRDefault="006A297F" w:rsidP="003D4006">
      <w:pPr>
        <w:spacing w:after="0" w:line="240" w:lineRule="auto"/>
      </w:pPr>
      <w:r>
        <w:separator/>
      </w:r>
    </w:p>
  </w:endnote>
  <w:endnote w:type="continuationSeparator" w:id="0">
    <w:p w14:paraId="2E096A5E" w14:textId="77777777" w:rsidR="006A297F" w:rsidRDefault="006A297F" w:rsidP="003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B0964" w14:textId="77777777" w:rsidR="006A297F" w:rsidRDefault="006A297F" w:rsidP="003D4006">
      <w:pPr>
        <w:spacing w:after="0" w:line="240" w:lineRule="auto"/>
      </w:pPr>
      <w:r>
        <w:separator/>
      </w:r>
    </w:p>
  </w:footnote>
  <w:footnote w:type="continuationSeparator" w:id="0">
    <w:p w14:paraId="5FC120C7" w14:textId="77777777" w:rsidR="006A297F" w:rsidRDefault="006A297F" w:rsidP="003D4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1C86"/>
    <w:multiLevelType w:val="multilevel"/>
    <w:tmpl w:val="DFFE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2717"/>
    <w:multiLevelType w:val="multilevel"/>
    <w:tmpl w:val="A45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5F7"/>
    <w:multiLevelType w:val="multilevel"/>
    <w:tmpl w:val="7480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61790F"/>
    <w:multiLevelType w:val="multilevel"/>
    <w:tmpl w:val="091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C0412"/>
    <w:multiLevelType w:val="multilevel"/>
    <w:tmpl w:val="B9B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E5305"/>
    <w:multiLevelType w:val="multilevel"/>
    <w:tmpl w:val="7F0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3DEE"/>
    <w:multiLevelType w:val="multilevel"/>
    <w:tmpl w:val="367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3D59FC"/>
    <w:multiLevelType w:val="multilevel"/>
    <w:tmpl w:val="D06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E637D"/>
    <w:multiLevelType w:val="multilevel"/>
    <w:tmpl w:val="229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8685A"/>
    <w:multiLevelType w:val="multilevel"/>
    <w:tmpl w:val="318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C62FC"/>
    <w:multiLevelType w:val="multilevel"/>
    <w:tmpl w:val="727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04A79"/>
    <w:multiLevelType w:val="multilevel"/>
    <w:tmpl w:val="930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3762"/>
    <w:multiLevelType w:val="multilevel"/>
    <w:tmpl w:val="DE78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879F2"/>
    <w:multiLevelType w:val="multilevel"/>
    <w:tmpl w:val="F732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EA0722F"/>
    <w:multiLevelType w:val="multilevel"/>
    <w:tmpl w:val="AA5E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C7982"/>
    <w:multiLevelType w:val="multilevel"/>
    <w:tmpl w:val="958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A3C6F"/>
    <w:multiLevelType w:val="multilevel"/>
    <w:tmpl w:val="6E9E4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F0E3EF3"/>
    <w:multiLevelType w:val="multilevel"/>
    <w:tmpl w:val="4C6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F17534"/>
    <w:multiLevelType w:val="multilevel"/>
    <w:tmpl w:val="4FA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2F33E6"/>
    <w:multiLevelType w:val="multilevel"/>
    <w:tmpl w:val="9CC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CA3F81"/>
    <w:multiLevelType w:val="multilevel"/>
    <w:tmpl w:val="CD2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067B32"/>
    <w:multiLevelType w:val="multilevel"/>
    <w:tmpl w:val="0FFE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D7F31"/>
    <w:multiLevelType w:val="multilevel"/>
    <w:tmpl w:val="AD1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A215A"/>
    <w:multiLevelType w:val="multilevel"/>
    <w:tmpl w:val="6516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24CA5"/>
    <w:multiLevelType w:val="multilevel"/>
    <w:tmpl w:val="256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515634"/>
    <w:multiLevelType w:val="multilevel"/>
    <w:tmpl w:val="AC0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82F5F"/>
    <w:multiLevelType w:val="multilevel"/>
    <w:tmpl w:val="13FC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AC624FF"/>
    <w:multiLevelType w:val="multilevel"/>
    <w:tmpl w:val="156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75E16"/>
    <w:multiLevelType w:val="multilevel"/>
    <w:tmpl w:val="67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2B1017"/>
    <w:multiLevelType w:val="multilevel"/>
    <w:tmpl w:val="EF8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F07BE9"/>
    <w:multiLevelType w:val="multilevel"/>
    <w:tmpl w:val="B79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B08AB"/>
    <w:multiLevelType w:val="hybridMultilevel"/>
    <w:tmpl w:val="5654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687919"/>
    <w:multiLevelType w:val="multilevel"/>
    <w:tmpl w:val="0B1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4078E"/>
    <w:multiLevelType w:val="multilevel"/>
    <w:tmpl w:val="1F4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141AF"/>
    <w:multiLevelType w:val="multilevel"/>
    <w:tmpl w:val="215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9C637D"/>
    <w:multiLevelType w:val="multilevel"/>
    <w:tmpl w:val="F690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8"/>
  </w:num>
  <w:num w:numId="3">
    <w:abstractNumId w:val="16"/>
  </w:num>
  <w:num w:numId="4">
    <w:abstractNumId w:val="13"/>
  </w:num>
  <w:num w:numId="5">
    <w:abstractNumId w:val="24"/>
  </w:num>
  <w:num w:numId="6">
    <w:abstractNumId w:val="14"/>
  </w:num>
  <w:num w:numId="7">
    <w:abstractNumId w:val="11"/>
  </w:num>
  <w:num w:numId="8">
    <w:abstractNumId w:val="2"/>
  </w:num>
  <w:num w:numId="9">
    <w:abstractNumId w:val="31"/>
  </w:num>
  <w:num w:numId="10">
    <w:abstractNumId w:val="1"/>
  </w:num>
  <w:num w:numId="11">
    <w:abstractNumId w:val="7"/>
  </w:num>
  <w:num w:numId="12">
    <w:abstractNumId w:val="8"/>
  </w:num>
  <w:num w:numId="13">
    <w:abstractNumId w:val="21"/>
  </w:num>
  <w:num w:numId="14">
    <w:abstractNumId w:val="22"/>
  </w:num>
  <w:num w:numId="15">
    <w:abstractNumId w:val="9"/>
  </w:num>
  <w:num w:numId="16">
    <w:abstractNumId w:val="17"/>
  </w:num>
  <w:num w:numId="17">
    <w:abstractNumId w:val="29"/>
  </w:num>
  <w:num w:numId="18">
    <w:abstractNumId w:val="30"/>
  </w:num>
  <w:num w:numId="19">
    <w:abstractNumId w:val="3"/>
  </w:num>
  <w:num w:numId="20">
    <w:abstractNumId w:val="0"/>
  </w:num>
  <w:num w:numId="21">
    <w:abstractNumId w:val="20"/>
  </w:num>
  <w:num w:numId="22">
    <w:abstractNumId w:val="4"/>
  </w:num>
  <w:num w:numId="23">
    <w:abstractNumId w:val="15"/>
  </w:num>
  <w:num w:numId="24">
    <w:abstractNumId w:val="32"/>
  </w:num>
  <w:num w:numId="25">
    <w:abstractNumId w:val="10"/>
  </w:num>
  <w:num w:numId="26">
    <w:abstractNumId w:val="27"/>
  </w:num>
  <w:num w:numId="27">
    <w:abstractNumId w:val="33"/>
  </w:num>
  <w:num w:numId="28">
    <w:abstractNumId w:val="5"/>
  </w:num>
  <w:num w:numId="29">
    <w:abstractNumId w:val="26"/>
  </w:num>
  <w:num w:numId="30">
    <w:abstractNumId w:val="6"/>
  </w:num>
  <w:num w:numId="31">
    <w:abstractNumId w:val="34"/>
  </w:num>
  <w:num w:numId="32">
    <w:abstractNumId w:val="35"/>
  </w:num>
  <w:num w:numId="33">
    <w:abstractNumId w:val="19"/>
  </w:num>
  <w:num w:numId="34">
    <w:abstractNumId w:val="12"/>
  </w:num>
  <w:num w:numId="35">
    <w:abstractNumId w:val="2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F"/>
    <w:rsid w:val="00025BE2"/>
    <w:rsid w:val="00054D96"/>
    <w:rsid w:val="000657C9"/>
    <w:rsid w:val="00065F01"/>
    <w:rsid w:val="0009522C"/>
    <w:rsid w:val="000F0717"/>
    <w:rsid w:val="000F6047"/>
    <w:rsid w:val="00161577"/>
    <w:rsid w:val="001F753F"/>
    <w:rsid w:val="002030A2"/>
    <w:rsid w:val="002159DF"/>
    <w:rsid w:val="002254F8"/>
    <w:rsid w:val="002A182D"/>
    <w:rsid w:val="002E413A"/>
    <w:rsid w:val="002F22F1"/>
    <w:rsid w:val="00325FCA"/>
    <w:rsid w:val="00330225"/>
    <w:rsid w:val="003310C8"/>
    <w:rsid w:val="00345EC4"/>
    <w:rsid w:val="003B1489"/>
    <w:rsid w:val="003D4006"/>
    <w:rsid w:val="003E40F5"/>
    <w:rsid w:val="00402F86"/>
    <w:rsid w:val="0041763E"/>
    <w:rsid w:val="004309CC"/>
    <w:rsid w:val="0046410C"/>
    <w:rsid w:val="004A6C50"/>
    <w:rsid w:val="00522C57"/>
    <w:rsid w:val="005931AA"/>
    <w:rsid w:val="00616365"/>
    <w:rsid w:val="0063475D"/>
    <w:rsid w:val="00676324"/>
    <w:rsid w:val="006A297F"/>
    <w:rsid w:val="006B72EE"/>
    <w:rsid w:val="006C0878"/>
    <w:rsid w:val="00740ADC"/>
    <w:rsid w:val="00741AEB"/>
    <w:rsid w:val="00742507"/>
    <w:rsid w:val="007A7076"/>
    <w:rsid w:val="008730FA"/>
    <w:rsid w:val="008A0DBF"/>
    <w:rsid w:val="009010AD"/>
    <w:rsid w:val="00932112"/>
    <w:rsid w:val="00975C12"/>
    <w:rsid w:val="009D2E74"/>
    <w:rsid w:val="00A323CF"/>
    <w:rsid w:val="00A63828"/>
    <w:rsid w:val="00A643BA"/>
    <w:rsid w:val="00A8033F"/>
    <w:rsid w:val="00AA39AC"/>
    <w:rsid w:val="00AA5334"/>
    <w:rsid w:val="00B131DE"/>
    <w:rsid w:val="00B506FA"/>
    <w:rsid w:val="00B83B52"/>
    <w:rsid w:val="00BB4E71"/>
    <w:rsid w:val="00BF6F9A"/>
    <w:rsid w:val="00C41112"/>
    <w:rsid w:val="00CD007E"/>
    <w:rsid w:val="00D42AAB"/>
    <w:rsid w:val="00D662E6"/>
    <w:rsid w:val="00DE39A3"/>
    <w:rsid w:val="00E42A10"/>
    <w:rsid w:val="00E776CA"/>
    <w:rsid w:val="00E83552"/>
    <w:rsid w:val="00EC6390"/>
    <w:rsid w:val="00F3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E351A"/>
  <w15:chartTrackingRefBased/>
  <w15:docId w15:val="{F0E2EC0A-2AC0-436B-AC8D-E70EEA50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4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03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4006"/>
    <w:rPr>
      <w:rFonts w:ascii="Times New Roman" w:eastAsia="Times New Roman" w:hAnsi="Times New Roman" w:cs="Times New Roman"/>
      <w:b/>
      <w:bCs/>
      <w:sz w:val="24"/>
      <w:szCs w:val="24"/>
    </w:rPr>
  </w:style>
  <w:style w:type="paragraph" w:styleId="NormalWeb">
    <w:name w:val="Normal (Web)"/>
    <w:basedOn w:val="Normal"/>
    <w:uiPriority w:val="99"/>
    <w:unhideWhenUsed/>
    <w:rsid w:val="003D4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3D4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006"/>
  </w:style>
  <w:style w:type="character" w:styleId="Hyperlink">
    <w:name w:val="Hyperlink"/>
    <w:basedOn w:val="DefaultParagraphFont"/>
    <w:uiPriority w:val="99"/>
    <w:semiHidden/>
    <w:unhideWhenUsed/>
    <w:rsid w:val="001F753F"/>
    <w:rPr>
      <w:color w:val="0000FF"/>
      <w:u w:val="single"/>
    </w:rPr>
  </w:style>
  <w:style w:type="character" w:customStyle="1" w:styleId="Heading2Char">
    <w:name w:val="Heading 2 Char"/>
    <w:basedOn w:val="DefaultParagraphFont"/>
    <w:link w:val="Heading2"/>
    <w:uiPriority w:val="9"/>
    <w:rsid w:val="002030A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030A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030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33F"/>
    <w:rPr>
      <w:b/>
      <w:bCs/>
    </w:rPr>
  </w:style>
  <w:style w:type="character" w:customStyle="1" w:styleId="string">
    <w:name w:val="string"/>
    <w:basedOn w:val="DefaultParagraphFont"/>
    <w:rsid w:val="00E83552"/>
  </w:style>
  <w:style w:type="character" w:styleId="Emphasis">
    <w:name w:val="Emphasis"/>
    <w:basedOn w:val="DefaultParagraphFont"/>
    <w:uiPriority w:val="20"/>
    <w:qFormat/>
    <w:rsid w:val="00616365"/>
    <w:rPr>
      <w:i/>
      <w:iCs/>
    </w:rPr>
  </w:style>
  <w:style w:type="character" w:styleId="HTMLTypewriter">
    <w:name w:val="HTML Typewriter"/>
    <w:basedOn w:val="DefaultParagraphFont"/>
    <w:uiPriority w:val="99"/>
    <w:semiHidden/>
    <w:unhideWhenUsed/>
    <w:rsid w:val="00A638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EC4"/>
    <w:rPr>
      <w:rFonts w:ascii="Courier New" w:eastAsia="Times New Roman" w:hAnsi="Courier New" w:cs="Courier New"/>
      <w:sz w:val="20"/>
      <w:szCs w:val="20"/>
    </w:rPr>
  </w:style>
  <w:style w:type="character" w:customStyle="1" w:styleId="com">
    <w:name w:val="com"/>
    <w:basedOn w:val="DefaultParagraphFont"/>
    <w:rsid w:val="00345EC4"/>
  </w:style>
  <w:style w:type="character" w:customStyle="1" w:styleId="pln">
    <w:name w:val="pln"/>
    <w:basedOn w:val="DefaultParagraphFont"/>
    <w:rsid w:val="00345EC4"/>
  </w:style>
  <w:style w:type="character" w:customStyle="1" w:styleId="tag">
    <w:name w:val="tag"/>
    <w:basedOn w:val="DefaultParagraphFont"/>
    <w:rsid w:val="00345EC4"/>
  </w:style>
  <w:style w:type="character" w:customStyle="1" w:styleId="atn">
    <w:name w:val="atn"/>
    <w:basedOn w:val="DefaultParagraphFont"/>
    <w:rsid w:val="00345EC4"/>
  </w:style>
  <w:style w:type="character" w:customStyle="1" w:styleId="pun">
    <w:name w:val="pun"/>
    <w:basedOn w:val="DefaultParagraphFont"/>
    <w:rsid w:val="00345EC4"/>
  </w:style>
  <w:style w:type="character" w:customStyle="1" w:styleId="atv">
    <w:name w:val="atv"/>
    <w:basedOn w:val="DefaultParagraphFont"/>
    <w:rsid w:val="00345EC4"/>
  </w:style>
  <w:style w:type="character" w:customStyle="1" w:styleId="kwd">
    <w:name w:val="kwd"/>
    <w:basedOn w:val="DefaultParagraphFont"/>
    <w:rsid w:val="006C0878"/>
  </w:style>
  <w:style w:type="character" w:customStyle="1" w:styleId="typ">
    <w:name w:val="typ"/>
    <w:basedOn w:val="DefaultParagraphFont"/>
    <w:rsid w:val="006C0878"/>
  </w:style>
  <w:style w:type="character" w:styleId="HTMLCode">
    <w:name w:val="HTML Code"/>
    <w:basedOn w:val="DefaultParagraphFont"/>
    <w:uiPriority w:val="99"/>
    <w:semiHidden/>
    <w:unhideWhenUsed/>
    <w:rsid w:val="003E40F5"/>
    <w:rPr>
      <w:rFonts w:ascii="Courier New" w:eastAsia="Times New Roman" w:hAnsi="Courier New" w:cs="Courier New"/>
      <w:sz w:val="20"/>
      <w:szCs w:val="20"/>
    </w:rPr>
  </w:style>
  <w:style w:type="character" w:customStyle="1" w:styleId="lit">
    <w:name w:val="lit"/>
    <w:basedOn w:val="DefaultParagraphFont"/>
    <w:rsid w:val="00054D96"/>
  </w:style>
  <w:style w:type="character" w:customStyle="1" w:styleId="str">
    <w:name w:val="str"/>
    <w:basedOn w:val="DefaultParagraphFont"/>
    <w:rsid w:val="0005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148">
      <w:bodyDiv w:val="1"/>
      <w:marLeft w:val="0"/>
      <w:marRight w:val="0"/>
      <w:marTop w:val="0"/>
      <w:marBottom w:val="0"/>
      <w:divBdr>
        <w:top w:val="none" w:sz="0" w:space="0" w:color="auto"/>
        <w:left w:val="none" w:sz="0" w:space="0" w:color="auto"/>
        <w:bottom w:val="none" w:sz="0" w:space="0" w:color="auto"/>
        <w:right w:val="none" w:sz="0" w:space="0" w:color="auto"/>
      </w:divBdr>
    </w:div>
    <w:div w:id="33359743">
      <w:bodyDiv w:val="1"/>
      <w:marLeft w:val="0"/>
      <w:marRight w:val="0"/>
      <w:marTop w:val="0"/>
      <w:marBottom w:val="0"/>
      <w:divBdr>
        <w:top w:val="none" w:sz="0" w:space="0" w:color="auto"/>
        <w:left w:val="none" w:sz="0" w:space="0" w:color="auto"/>
        <w:bottom w:val="none" w:sz="0" w:space="0" w:color="auto"/>
        <w:right w:val="none" w:sz="0" w:space="0" w:color="auto"/>
      </w:divBdr>
      <w:divsChild>
        <w:div w:id="1427311631">
          <w:marLeft w:val="0"/>
          <w:marRight w:val="0"/>
          <w:marTop w:val="0"/>
          <w:marBottom w:val="0"/>
          <w:divBdr>
            <w:top w:val="none" w:sz="0" w:space="0" w:color="auto"/>
            <w:left w:val="none" w:sz="0" w:space="0" w:color="auto"/>
            <w:bottom w:val="none" w:sz="0" w:space="0" w:color="auto"/>
            <w:right w:val="none" w:sz="0" w:space="0" w:color="auto"/>
          </w:divBdr>
        </w:div>
      </w:divsChild>
    </w:div>
    <w:div w:id="63991144">
      <w:bodyDiv w:val="1"/>
      <w:marLeft w:val="0"/>
      <w:marRight w:val="0"/>
      <w:marTop w:val="0"/>
      <w:marBottom w:val="0"/>
      <w:divBdr>
        <w:top w:val="none" w:sz="0" w:space="0" w:color="auto"/>
        <w:left w:val="none" w:sz="0" w:space="0" w:color="auto"/>
        <w:bottom w:val="none" w:sz="0" w:space="0" w:color="auto"/>
        <w:right w:val="none" w:sz="0" w:space="0" w:color="auto"/>
      </w:divBdr>
    </w:div>
    <w:div w:id="65568158">
      <w:bodyDiv w:val="1"/>
      <w:marLeft w:val="0"/>
      <w:marRight w:val="0"/>
      <w:marTop w:val="0"/>
      <w:marBottom w:val="0"/>
      <w:divBdr>
        <w:top w:val="none" w:sz="0" w:space="0" w:color="auto"/>
        <w:left w:val="none" w:sz="0" w:space="0" w:color="auto"/>
        <w:bottom w:val="none" w:sz="0" w:space="0" w:color="auto"/>
        <w:right w:val="none" w:sz="0" w:space="0" w:color="auto"/>
      </w:divBdr>
    </w:div>
    <w:div w:id="78530249">
      <w:bodyDiv w:val="1"/>
      <w:marLeft w:val="0"/>
      <w:marRight w:val="0"/>
      <w:marTop w:val="0"/>
      <w:marBottom w:val="0"/>
      <w:divBdr>
        <w:top w:val="none" w:sz="0" w:space="0" w:color="auto"/>
        <w:left w:val="none" w:sz="0" w:space="0" w:color="auto"/>
        <w:bottom w:val="none" w:sz="0" w:space="0" w:color="auto"/>
        <w:right w:val="none" w:sz="0" w:space="0" w:color="auto"/>
      </w:divBdr>
    </w:div>
    <w:div w:id="216018238">
      <w:bodyDiv w:val="1"/>
      <w:marLeft w:val="0"/>
      <w:marRight w:val="0"/>
      <w:marTop w:val="0"/>
      <w:marBottom w:val="0"/>
      <w:divBdr>
        <w:top w:val="none" w:sz="0" w:space="0" w:color="auto"/>
        <w:left w:val="none" w:sz="0" w:space="0" w:color="auto"/>
        <w:bottom w:val="none" w:sz="0" w:space="0" w:color="auto"/>
        <w:right w:val="none" w:sz="0" w:space="0" w:color="auto"/>
      </w:divBdr>
    </w:div>
    <w:div w:id="284393459">
      <w:bodyDiv w:val="1"/>
      <w:marLeft w:val="0"/>
      <w:marRight w:val="0"/>
      <w:marTop w:val="0"/>
      <w:marBottom w:val="0"/>
      <w:divBdr>
        <w:top w:val="none" w:sz="0" w:space="0" w:color="auto"/>
        <w:left w:val="none" w:sz="0" w:space="0" w:color="auto"/>
        <w:bottom w:val="none" w:sz="0" w:space="0" w:color="auto"/>
        <w:right w:val="none" w:sz="0" w:space="0" w:color="auto"/>
      </w:divBdr>
    </w:div>
    <w:div w:id="345594603">
      <w:bodyDiv w:val="1"/>
      <w:marLeft w:val="0"/>
      <w:marRight w:val="0"/>
      <w:marTop w:val="0"/>
      <w:marBottom w:val="0"/>
      <w:divBdr>
        <w:top w:val="none" w:sz="0" w:space="0" w:color="auto"/>
        <w:left w:val="none" w:sz="0" w:space="0" w:color="auto"/>
        <w:bottom w:val="none" w:sz="0" w:space="0" w:color="auto"/>
        <w:right w:val="none" w:sz="0" w:space="0" w:color="auto"/>
      </w:divBdr>
    </w:div>
    <w:div w:id="350181806">
      <w:bodyDiv w:val="1"/>
      <w:marLeft w:val="0"/>
      <w:marRight w:val="0"/>
      <w:marTop w:val="0"/>
      <w:marBottom w:val="0"/>
      <w:divBdr>
        <w:top w:val="none" w:sz="0" w:space="0" w:color="auto"/>
        <w:left w:val="none" w:sz="0" w:space="0" w:color="auto"/>
        <w:bottom w:val="none" w:sz="0" w:space="0" w:color="auto"/>
        <w:right w:val="none" w:sz="0" w:space="0" w:color="auto"/>
      </w:divBdr>
    </w:div>
    <w:div w:id="386270561">
      <w:bodyDiv w:val="1"/>
      <w:marLeft w:val="0"/>
      <w:marRight w:val="0"/>
      <w:marTop w:val="0"/>
      <w:marBottom w:val="0"/>
      <w:divBdr>
        <w:top w:val="none" w:sz="0" w:space="0" w:color="auto"/>
        <w:left w:val="none" w:sz="0" w:space="0" w:color="auto"/>
        <w:bottom w:val="none" w:sz="0" w:space="0" w:color="auto"/>
        <w:right w:val="none" w:sz="0" w:space="0" w:color="auto"/>
      </w:divBdr>
    </w:div>
    <w:div w:id="416096846">
      <w:bodyDiv w:val="1"/>
      <w:marLeft w:val="0"/>
      <w:marRight w:val="0"/>
      <w:marTop w:val="0"/>
      <w:marBottom w:val="0"/>
      <w:divBdr>
        <w:top w:val="none" w:sz="0" w:space="0" w:color="auto"/>
        <w:left w:val="none" w:sz="0" w:space="0" w:color="auto"/>
        <w:bottom w:val="none" w:sz="0" w:space="0" w:color="auto"/>
        <w:right w:val="none" w:sz="0" w:space="0" w:color="auto"/>
      </w:divBdr>
    </w:div>
    <w:div w:id="421488120">
      <w:bodyDiv w:val="1"/>
      <w:marLeft w:val="0"/>
      <w:marRight w:val="0"/>
      <w:marTop w:val="0"/>
      <w:marBottom w:val="0"/>
      <w:divBdr>
        <w:top w:val="none" w:sz="0" w:space="0" w:color="auto"/>
        <w:left w:val="none" w:sz="0" w:space="0" w:color="auto"/>
        <w:bottom w:val="none" w:sz="0" w:space="0" w:color="auto"/>
        <w:right w:val="none" w:sz="0" w:space="0" w:color="auto"/>
      </w:divBdr>
    </w:div>
    <w:div w:id="428502482">
      <w:bodyDiv w:val="1"/>
      <w:marLeft w:val="0"/>
      <w:marRight w:val="0"/>
      <w:marTop w:val="0"/>
      <w:marBottom w:val="0"/>
      <w:divBdr>
        <w:top w:val="none" w:sz="0" w:space="0" w:color="auto"/>
        <w:left w:val="none" w:sz="0" w:space="0" w:color="auto"/>
        <w:bottom w:val="none" w:sz="0" w:space="0" w:color="auto"/>
        <w:right w:val="none" w:sz="0" w:space="0" w:color="auto"/>
      </w:divBdr>
    </w:div>
    <w:div w:id="519009919">
      <w:bodyDiv w:val="1"/>
      <w:marLeft w:val="0"/>
      <w:marRight w:val="0"/>
      <w:marTop w:val="0"/>
      <w:marBottom w:val="0"/>
      <w:divBdr>
        <w:top w:val="none" w:sz="0" w:space="0" w:color="auto"/>
        <w:left w:val="none" w:sz="0" w:space="0" w:color="auto"/>
        <w:bottom w:val="none" w:sz="0" w:space="0" w:color="auto"/>
        <w:right w:val="none" w:sz="0" w:space="0" w:color="auto"/>
      </w:divBdr>
    </w:div>
    <w:div w:id="520969515">
      <w:bodyDiv w:val="1"/>
      <w:marLeft w:val="0"/>
      <w:marRight w:val="0"/>
      <w:marTop w:val="0"/>
      <w:marBottom w:val="0"/>
      <w:divBdr>
        <w:top w:val="none" w:sz="0" w:space="0" w:color="auto"/>
        <w:left w:val="none" w:sz="0" w:space="0" w:color="auto"/>
        <w:bottom w:val="none" w:sz="0" w:space="0" w:color="auto"/>
        <w:right w:val="none" w:sz="0" w:space="0" w:color="auto"/>
      </w:divBdr>
    </w:div>
    <w:div w:id="567307535">
      <w:bodyDiv w:val="1"/>
      <w:marLeft w:val="0"/>
      <w:marRight w:val="0"/>
      <w:marTop w:val="0"/>
      <w:marBottom w:val="0"/>
      <w:divBdr>
        <w:top w:val="none" w:sz="0" w:space="0" w:color="auto"/>
        <w:left w:val="none" w:sz="0" w:space="0" w:color="auto"/>
        <w:bottom w:val="none" w:sz="0" w:space="0" w:color="auto"/>
        <w:right w:val="none" w:sz="0" w:space="0" w:color="auto"/>
      </w:divBdr>
    </w:div>
    <w:div w:id="630597739">
      <w:bodyDiv w:val="1"/>
      <w:marLeft w:val="0"/>
      <w:marRight w:val="0"/>
      <w:marTop w:val="0"/>
      <w:marBottom w:val="0"/>
      <w:divBdr>
        <w:top w:val="none" w:sz="0" w:space="0" w:color="auto"/>
        <w:left w:val="none" w:sz="0" w:space="0" w:color="auto"/>
        <w:bottom w:val="none" w:sz="0" w:space="0" w:color="auto"/>
        <w:right w:val="none" w:sz="0" w:space="0" w:color="auto"/>
      </w:divBdr>
    </w:div>
    <w:div w:id="673846174">
      <w:bodyDiv w:val="1"/>
      <w:marLeft w:val="0"/>
      <w:marRight w:val="0"/>
      <w:marTop w:val="0"/>
      <w:marBottom w:val="0"/>
      <w:divBdr>
        <w:top w:val="none" w:sz="0" w:space="0" w:color="auto"/>
        <w:left w:val="none" w:sz="0" w:space="0" w:color="auto"/>
        <w:bottom w:val="none" w:sz="0" w:space="0" w:color="auto"/>
        <w:right w:val="none" w:sz="0" w:space="0" w:color="auto"/>
      </w:divBdr>
    </w:div>
    <w:div w:id="688289178">
      <w:bodyDiv w:val="1"/>
      <w:marLeft w:val="0"/>
      <w:marRight w:val="0"/>
      <w:marTop w:val="0"/>
      <w:marBottom w:val="0"/>
      <w:divBdr>
        <w:top w:val="none" w:sz="0" w:space="0" w:color="auto"/>
        <w:left w:val="none" w:sz="0" w:space="0" w:color="auto"/>
        <w:bottom w:val="none" w:sz="0" w:space="0" w:color="auto"/>
        <w:right w:val="none" w:sz="0" w:space="0" w:color="auto"/>
      </w:divBdr>
    </w:div>
    <w:div w:id="749667367">
      <w:bodyDiv w:val="1"/>
      <w:marLeft w:val="0"/>
      <w:marRight w:val="0"/>
      <w:marTop w:val="0"/>
      <w:marBottom w:val="0"/>
      <w:divBdr>
        <w:top w:val="none" w:sz="0" w:space="0" w:color="auto"/>
        <w:left w:val="none" w:sz="0" w:space="0" w:color="auto"/>
        <w:bottom w:val="none" w:sz="0" w:space="0" w:color="auto"/>
        <w:right w:val="none" w:sz="0" w:space="0" w:color="auto"/>
      </w:divBdr>
    </w:div>
    <w:div w:id="815804620">
      <w:bodyDiv w:val="1"/>
      <w:marLeft w:val="0"/>
      <w:marRight w:val="0"/>
      <w:marTop w:val="0"/>
      <w:marBottom w:val="0"/>
      <w:divBdr>
        <w:top w:val="none" w:sz="0" w:space="0" w:color="auto"/>
        <w:left w:val="none" w:sz="0" w:space="0" w:color="auto"/>
        <w:bottom w:val="none" w:sz="0" w:space="0" w:color="auto"/>
        <w:right w:val="none" w:sz="0" w:space="0" w:color="auto"/>
      </w:divBdr>
    </w:div>
    <w:div w:id="822115643">
      <w:bodyDiv w:val="1"/>
      <w:marLeft w:val="0"/>
      <w:marRight w:val="0"/>
      <w:marTop w:val="0"/>
      <w:marBottom w:val="0"/>
      <w:divBdr>
        <w:top w:val="none" w:sz="0" w:space="0" w:color="auto"/>
        <w:left w:val="none" w:sz="0" w:space="0" w:color="auto"/>
        <w:bottom w:val="none" w:sz="0" w:space="0" w:color="auto"/>
        <w:right w:val="none" w:sz="0" w:space="0" w:color="auto"/>
      </w:divBdr>
    </w:div>
    <w:div w:id="854615379">
      <w:bodyDiv w:val="1"/>
      <w:marLeft w:val="0"/>
      <w:marRight w:val="0"/>
      <w:marTop w:val="0"/>
      <w:marBottom w:val="0"/>
      <w:divBdr>
        <w:top w:val="none" w:sz="0" w:space="0" w:color="auto"/>
        <w:left w:val="none" w:sz="0" w:space="0" w:color="auto"/>
        <w:bottom w:val="none" w:sz="0" w:space="0" w:color="auto"/>
        <w:right w:val="none" w:sz="0" w:space="0" w:color="auto"/>
      </w:divBdr>
    </w:div>
    <w:div w:id="917053909">
      <w:bodyDiv w:val="1"/>
      <w:marLeft w:val="0"/>
      <w:marRight w:val="0"/>
      <w:marTop w:val="0"/>
      <w:marBottom w:val="0"/>
      <w:divBdr>
        <w:top w:val="none" w:sz="0" w:space="0" w:color="auto"/>
        <w:left w:val="none" w:sz="0" w:space="0" w:color="auto"/>
        <w:bottom w:val="none" w:sz="0" w:space="0" w:color="auto"/>
        <w:right w:val="none" w:sz="0" w:space="0" w:color="auto"/>
      </w:divBdr>
    </w:div>
    <w:div w:id="918443610">
      <w:bodyDiv w:val="1"/>
      <w:marLeft w:val="0"/>
      <w:marRight w:val="0"/>
      <w:marTop w:val="0"/>
      <w:marBottom w:val="0"/>
      <w:divBdr>
        <w:top w:val="none" w:sz="0" w:space="0" w:color="auto"/>
        <w:left w:val="none" w:sz="0" w:space="0" w:color="auto"/>
        <w:bottom w:val="none" w:sz="0" w:space="0" w:color="auto"/>
        <w:right w:val="none" w:sz="0" w:space="0" w:color="auto"/>
      </w:divBdr>
    </w:div>
    <w:div w:id="942997864">
      <w:bodyDiv w:val="1"/>
      <w:marLeft w:val="0"/>
      <w:marRight w:val="0"/>
      <w:marTop w:val="0"/>
      <w:marBottom w:val="0"/>
      <w:divBdr>
        <w:top w:val="none" w:sz="0" w:space="0" w:color="auto"/>
        <w:left w:val="none" w:sz="0" w:space="0" w:color="auto"/>
        <w:bottom w:val="none" w:sz="0" w:space="0" w:color="auto"/>
        <w:right w:val="none" w:sz="0" w:space="0" w:color="auto"/>
      </w:divBdr>
    </w:div>
    <w:div w:id="990211646">
      <w:bodyDiv w:val="1"/>
      <w:marLeft w:val="0"/>
      <w:marRight w:val="0"/>
      <w:marTop w:val="0"/>
      <w:marBottom w:val="0"/>
      <w:divBdr>
        <w:top w:val="none" w:sz="0" w:space="0" w:color="auto"/>
        <w:left w:val="none" w:sz="0" w:space="0" w:color="auto"/>
        <w:bottom w:val="none" w:sz="0" w:space="0" w:color="auto"/>
        <w:right w:val="none" w:sz="0" w:space="0" w:color="auto"/>
      </w:divBdr>
    </w:div>
    <w:div w:id="998077216">
      <w:bodyDiv w:val="1"/>
      <w:marLeft w:val="0"/>
      <w:marRight w:val="0"/>
      <w:marTop w:val="0"/>
      <w:marBottom w:val="0"/>
      <w:divBdr>
        <w:top w:val="none" w:sz="0" w:space="0" w:color="auto"/>
        <w:left w:val="none" w:sz="0" w:space="0" w:color="auto"/>
        <w:bottom w:val="none" w:sz="0" w:space="0" w:color="auto"/>
        <w:right w:val="none" w:sz="0" w:space="0" w:color="auto"/>
      </w:divBdr>
    </w:div>
    <w:div w:id="1003776049">
      <w:bodyDiv w:val="1"/>
      <w:marLeft w:val="0"/>
      <w:marRight w:val="0"/>
      <w:marTop w:val="0"/>
      <w:marBottom w:val="0"/>
      <w:divBdr>
        <w:top w:val="none" w:sz="0" w:space="0" w:color="auto"/>
        <w:left w:val="none" w:sz="0" w:space="0" w:color="auto"/>
        <w:bottom w:val="none" w:sz="0" w:space="0" w:color="auto"/>
        <w:right w:val="none" w:sz="0" w:space="0" w:color="auto"/>
      </w:divBdr>
    </w:div>
    <w:div w:id="1042291320">
      <w:bodyDiv w:val="1"/>
      <w:marLeft w:val="0"/>
      <w:marRight w:val="0"/>
      <w:marTop w:val="0"/>
      <w:marBottom w:val="0"/>
      <w:divBdr>
        <w:top w:val="none" w:sz="0" w:space="0" w:color="auto"/>
        <w:left w:val="none" w:sz="0" w:space="0" w:color="auto"/>
        <w:bottom w:val="none" w:sz="0" w:space="0" w:color="auto"/>
        <w:right w:val="none" w:sz="0" w:space="0" w:color="auto"/>
      </w:divBdr>
    </w:div>
    <w:div w:id="1065840228">
      <w:bodyDiv w:val="1"/>
      <w:marLeft w:val="0"/>
      <w:marRight w:val="0"/>
      <w:marTop w:val="0"/>
      <w:marBottom w:val="0"/>
      <w:divBdr>
        <w:top w:val="none" w:sz="0" w:space="0" w:color="auto"/>
        <w:left w:val="none" w:sz="0" w:space="0" w:color="auto"/>
        <w:bottom w:val="none" w:sz="0" w:space="0" w:color="auto"/>
        <w:right w:val="none" w:sz="0" w:space="0" w:color="auto"/>
      </w:divBdr>
    </w:div>
    <w:div w:id="1066998814">
      <w:bodyDiv w:val="1"/>
      <w:marLeft w:val="0"/>
      <w:marRight w:val="0"/>
      <w:marTop w:val="0"/>
      <w:marBottom w:val="0"/>
      <w:divBdr>
        <w:top w:val="none" w:sz="0" w:space="0" w:color="auto"/>
        <w:left w:val="none" w:sz="0" w:space="0" w:color="auto"/>
        <w:bottom w:val="none" w:sz="0" w:space="0" w:color="auto"/>
        <w:right w:val="none" w:sz="0" w:space="0" w:color="auto"/>
      </w:divBdr>
      <w:divsChild>
        <w:div w:id="137755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79058307">
      <w:bodyDiv w:val="1"/>
      <w:marLeft w:val="0"/>
      <w:marRight w:val="0"/>
      <w:marTop w:val="0"/>
      <w:marBottom w:val="0"/>
      <w:divBdr>
        <w:top w:val="none" w:sz="0" w:space="0" w:color="auto"/>
        <w:left w:val="none" w:sz="0" w:space="0" w:color="auto"/>
        <w:bottom w:val="none" w:sz="0" w:space="0" w:color="auto"/>
        <w:right w:val="none" w:sz="0" w:space="0" w:color="auto"/>
      </w:divBdr>
    </w:div>
    <w:div w:id="1112824075">
      <w:bodyDiv w:val="1"/>
      <w:marLeft w:val="0"/>
      <w:marRight w:val="0"/>
      <w:marTop w:val="0"/>
      <w:marBottom w:val="0"/>
      <w:divBdr>
        <w:top w:val="none" w:sz="0" w:space="0" w:color="auto"/>
        <w:left w:val="none" w:sz="0" w:space="0" w:color="auto"/>
        <w:bottom w:val="none" w:sz="0" w:space="0" w:color="auto"/>
        <w:right w:val="none" w:sz="0" w:space="0" w:color="auto"/>
      </w:divBdr>
      <w:divsChild>
        <w:div w:id="6639008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2428831">
      <w:bodyDiv w:val="1"/>
      <w:marLeft w:val="0"/>
      <w:marRight w:val="0"/>
      <w:marTop w:val="0"/>
      <w:marBottom w:val="0"/>
      <w:divBdr>
        <w:top w:val="none" w:sz="0" w:space="0" w:color="auto"/>
        <w:left w:val="none" w:sz="0" w:space="0" w:color="auto"/>
        <w:bottom w:val="none" w:sz="0" w:space="0" w:color="auto"/>
        <w:right w:val="none" w:sz="0" w:space="0" w:color="auto"/>
      </w:divBdr>
    </w:div>
    <w:div w:id="1190492714">
      <w:bodyDiv w:val="1"/>
      <w:marLeft w:val="0"/>
      <w:marRight w:val="0"/>
      <w:marTop w:val="0"/>
      <w:marBottom w:val="0"/>
      <w:divBdr>
        <w:top w:val="none" w:sz="0" w:space="0" w:color="auto"/>
        <w:left w:val="none" w:sz="0" w:space="0" w:color="auto"/>
        <w:bottom w:val="none" w:sz="0" w:space="0" w:color="auto"/>
        <w:right w:val="none" w:sz="0" w:space="0" w:color="auto"/>
      </w:divBdr>
      <w:divsChild>
        <w:div w:id="13932356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15703969">
      <w:bodyDiv w:val="1"/>
      <w:marLeft w:val="0"/>
      <w:marRight w:val="0"/>
      <w:marTop w:val="0"/>
      <w:marBottom w:val="0"/>
      <w:divBdr>
        <w:top w:val="none" w:sz="0" w:space="0" w:color="auto"/>
        <w:left w:val="none" w:sz="0" w:space="0" w:color="auto"/>
        <w:bottom w:val="none" w:sz="0" w:space="0" w:color="auto"/>
        <w:right w:val="none" w:sz="0" w:space="0" w:color="auto"/>
      </w:divBdr>
    </w:div>
    <w:div w:id="1263756424">
      <w:bodyDiv w:val="1"/>
      <w:marLeft w:val="0"/>
      <w:marRight w:val="0"/>
      <w:marTop w:val="0"/>
      <w:marBottom w:val="0"/>
      <w:divBdr>
        <w:top w:val="none" w:sz="0" w:space="0" w:color="auto"/>
        <w:left w:val="none" w:sz="0" w:space="0" w:color="auto"/>
        <w:bottom w:val="none" w:sz="0" w:space="0" w:color="auto"/>
        <w:right w:val="none" w:sz="0" w:space="0" w:color="auto"/>
      </w:divBdr>
      <w:divsChild>
        <w:div w:id="545407871">
          <w:marLeft w:val="0"/>
          <w:marRight w:val="0"/>
          <w:marTop w:val="0"/>
          <w:marBottom w:val="120"/>
          <w:divBdr>
            <w:top w:val="single" w:sz="6" w:space="0" w:color="auto"/>
            <w:left w:val="single" w:sz="24" w:space="0" w:color="auto"/>
            <w:bottom w:val="single" w:sz="6" w:space="0" w:color="auto"/>
            <w:right w:val="single" w:sz="6" w:space="0" w:color="auto"/>
          </w:divBdr>
        </w:div>
        <w:div w:id="881556302">
          <w:marLeft w:val="0"/>
          <w:marRight w:val="0"/>
          <w:marTop w:val="0"/>
          <w:marBottom w:val="120"/>
          <w:divBdr>
            <w:top w:val="single" w:sz="6" w:space="0" w:color="auto"/>
            <w:left w:val="single" w:sz="24" w:space="0" w:color="auto"/>
            <w:bottom w:val="single" w:sz="6" w:space="0" w:color="auto"/>
            <w:right w:val="single" w:sz="6" w:space="0" w:color="auto"/>
          </w:divBdr>
        </w:div>
        <w:div w:id="1600672335">
          <w:marLeft w:val="0"/>
          <w:marRight w:val="0"/>
          <w:marTop w:val="0"/>
          <w:marBottom w:val="120"/>
          <w:divBdr>
            <w:top w:val="single" w:sz="6" w:space="0" w:color="auto"/>
            <w:left w:val="single" w:sz="24" w:space="0" w:color="auto"/>
            <w:bottom w:val="single" w:sz="6" w:space="0" w:color="auto"/>
            <w:right w:val="single" w:sz="6" w:space="0" w:color="auto"/>
          </w:divBdr>
        </w:div>
        <w:div w:id="1571229681">
          <w:marLeft w:val="0"/>
          <w:marRight w:val="0"/>
          <w:marTop w:val="0"/>
          <w:marBottom w:val="120"/>
          <w:divBdr>
            <w:top w:val="single" w:sz="6" w:space="0" w:color="auto"/>
            <w:left w:val="single" w:sz="24" w:space="0" w:color="auto"/>
            <w:bottom w:val="single" w:sz="6" w:space="0" w:color="auto"/>
            <w:right w:val="single" w:sz="6" w:space="0" w:color="auto"/>
          </w:divBdr>
        </w:div>
        <w:div w:id="1948269814">
          <w:marLeft w:val="0"/>
          <w:marRight w:val="0"/>
          <w:marTop w:val="0"/>
          <w:marBottom w:val="120"/>
          <w:divBdr>
            <w:top w:val="single" w:sz="6" w:space="0" w:color="auto"/>
            <w:left w:val="single" w:sz="24" w:space="0" w:color="auto"/>
            <w:bottom w:val="single" w:sz="6" w:space="0" w:color="auto"/>
            <w:right w:val="single" w:sz="6" w:space="0" w:color="auto"/>
          </w:divBdr>
        </w:div>
        <w:div w:id="906381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4232246">
      <w:bodyDiv w:val="1"/>
      <w:marLeft w:val="0"/>
      <w:marRight w:val="0"/>
      <w:marTop w:val="0"/>
      <w:marBottom w:val="0"/>
      <w:divBdr>
        <w:top w:val="none" w:sz="0" w:space="0" w:color="auto"/>
        <w:left w:val="none" w:sz="0" w:space="0" w:color="auto"/>
        <w:bottom w:val="none" w:sz="0" w:space="0" w:color="auto"/>
        <w:right w:val="none" w:sz="0" w:space="0" w:color="auto"/>
      </w:divBdr>
    </w:div>
    <w:div w:id="1314531764">
      <w:bodyDiv w:val="1"/>
      <w:marLeft w:val="0"/>
      <w:marRight w:val="0"/>
      <w:marTop w:val="0"/>
      <w:marBottom w:val="0"/>
      <w:divBdr>
        <w:top w:val="none" w:sz="0" w:space="0" w:color="auto"/>
        <w:left w:val="none" w:sz="0" w:space="0" w:color="auto"/>
        <w:bottom w:val="none" w:sz="0" w:space="0" w:color="auto"/>
        <w:right w:val="none" w:sz="0" w:space="0" w:color="auto"/>
      </w:divBdr>
      <w:divsChild>
        <w:div w:id="6368808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83089956">
      <w:bodyDiv w:val="1"/>
      <w:marLeft w:val="0"/>
      <w:marRight w:val="0"/>
      <w:marTop w:val="0"/>
      <w:marBottom w:val="0"/>
      <w:divBdr>
        <w:top w:val="none" w:sz="0" w:space="0" w:color="auto"/>
        <w:left w:val="none" w:sz="0" w:space="0" w:color="auto"/>
        <w:bottom w:val="none" w:sz="0" w:space="0" w:color="auto"/>
        <w:right w:val="none" w:sz="0" w:space="0" w:color="auto"/>
      </w:divBdr>
    </w:div>
    <w:div w:id="1399670369">
      <w:bodyDiv w:val="1"/>
      <w:marLeft w:val="0"/>
      <w:marRight w:val="0"/>
      <w:marTop w:val="0"/>
      <w:marBottom w:val="0"/>
      <w:divBdr>
        <w:top w:val="none" w:sz="0" w:space="0" w:color="auto"/>
        <w:left w:val="none" w:sz="0" w:space="0" w:color="auto"/>
        <w:bottom w:val="none" w:sz="0" w:space="0" w:color="auto"/>
        <w:right w:val="none" w:sz="0" w:space="0" w:color="auto"/>
      </w:divBdr>
    </w:div>
    <w:div w:id="1424184424">
      <w:bodyDiv w:val="1"/>
      <w:marLeft w:val="0"/>
      <w:marRight w:val="0"/>
      <w:marTop w:val="0"/>
      <w:marBottom w:val="0"/>
      <w:divBdr>
        <w:top w:val="none" w:sz="0" w:space="0" w:color="auto"/>
        <w:left w:val="none" w:sz="0" w:space="0" w:color="auto"/>
        <w:bottom w:val="none" w:sz="0" w:space="0" w:color="auto"/>
        <w:right w:val="none" w:sz="0" w:space="0" w:color="auto"/>
      </w:divBdr>
      <w:divsChild>
        <w:div w:id="204644483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94375638">
      <w:bodyDiv w:val="1"/>
      <w:marLeft w:val="0"/>
      <w:marRight w:val="0"/>
      <w:marTop w:val="0"/>
      <w:marBottom w:val="0"/>
      <w:divBdr>
        <w:top w:val="none" w:sz="0" w:space="0" w:color="auto"/>
        <w:left w:val="none" w:sz="0" w:space="0" w:color="auto"/>
        <w:bottom w:val="none" w:sz="0" w:space="0" w:color="auto"/>
        <w:right w:val="none" w:sz="0" w:space="0" w:color="auto"/>
      </w:divBdr>
    </w:div>
    <w:div w:id="1508784927">
      <w:bodyDiv w:val="1"/>
      <w:marLeft w:val="0"/>
      <w:marRight w:val="0"/>
      <w:marTop w:val="0"/>
      <w:marBottom w:val="0"/>
      <w:divBdr>
        <w:top w:val="none" w:sz="0" w:space="0" w:color="auto"/>
        <w:left w:val="none" w:sz="0" w:space="0" w:color="auto"/>
        <w:bottom w:val="none" w:sz="0" w:space="0" w:color="auto"/>
        <w:right w:val="none" w:sz="0" w:space="0" w:color="auto"/>
      </w:divBdr>
      <w:divsChild>
        <w:div w:id="1887839495">
          <w:marLeft w:val="0"/>
          <w:marRight w:val="0"/>
          <w:marTop w:val="0"/>
          <w:marBottom w:val="120"/>
          <w:divBdr>
            <w:top w:val="single" w:sz="6" w:space="0" w:color="auto"/>
            <w:left w:val="single" w:sz="24" w:space="0" w:color="auto"/>
            <w:bottom w:val="single" w:sz="6" w:space="0" w:color="auto"/>
            <w:right w:val="single" w:sz="6" w:space="0" w:color="auto"/>
          </w:divBdr>
        </w:div>
        <w:div w:id="757289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0895893">
      <w:bodyDiv w:val="1"/>
      <w:marLeft w:val="0"/>
      <w:marRight w:val="0"/>
      <w:marTop w:val="0"/>
      <w:marBottom w:val="0"/>
      <w:divBdr>
        <w:top w:val="none" w:sz="0" w:space="0" w:color="auto"/>
        <w:left w:val="none" w:sz="0" w:space="0" w:color="auto"/>
        <w:bottom w:val="none" w:sz="0" w:space="0" w:color="auto"/>
        <w:right w:val="none" w:sz="0" w:space="0" w:color="auto"/>
      </w:divBdr>
    </w:div>
    <w:div w:id="1574779316">
      <w:bodyDiv w:val="1"/>
      <w:marLeft w:val="0"/>
      <w:marRight w:val="0"/>
      <w:marTop w:val="0"/>
      <w:marBottom w:val="0"/>
      <w:divBdr>
        <w:top w:val="none" w:sz="0" w:space="0" w:color="auto"/>
        <w:left w:val="none" w:sz="0" w:space="0" w:color="auto"/>
        <w:bottom w:val="none" w:sz="0" w:space="0" w:color="auto"/>
        <w:right w:val="none" w:sz="0" w:space="0" w:color="auto"/>
      </w:divBdr>
      <w:divsChild>
        <w:div w:id="1064330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494953">
      <w:bodyDiv w:val="1"/>
      <w:marLeft w:val="0"/>
      <w:marRight w:val="0"/>
      <w:marTop w:val="0"/>
      <w:marBottom w:val="0"/>
      <w:divBdr>
        <w:top w:val="none" w:sz="0" w:space="0" w:color="auto"/>
        <w:left w:val="none" w:sz="0" w:space="0" w:color="auto"/>
        <w:bottom w:val="none" w:sz="0" w:space="0" w:color="auto"/>
        <w:right w:val="none" w:sz="0" w:space="0" w:color="auto"/>
      </w:divBdr>
    </w:div>
    <w:div w:id="1635210452">
      <w:bodyDiv w:val="1"/>
      <w:marLeft w:val="0"/>
      <w:marRight w:val="0"/>
      <w:marTop w:val="0"/>
      <w:marBottom w:val="0"/>
      <w:divBdr>
        <w:top w:val="none" w:sz="0" w:space="0" w:color="auto"/>
        <w:left w:val="none" w:sz="0" w:space="0" w:color="auto"/>
        <w:bottom w:val="none" w:sz="0" w:space="0" w:color="auto"/>
        <w:right w:val="none" w:sz="0" w:space="0" w:color="auto"/>
      </w:divBdr>
      <w:divsChild>
        <w:div w:id="1520195990">
          <w:marLeft w:val="0"/>
          <w:marRight w:val="0"/>
          <w:marTop w:val="0"/>
          <w:marBottom w:val="0"/>
          <w:divBdr>
            <w:top w:val="none" w:sz="0" w:space="0" w:color="auto"/>
            <w:left w:val="none" w:sz="0" w:space="0" w:color="auto"/>
            <w:bottom w:val="none" w:sz="0" w:space="0" w:color="auto"/>
            <w:right w:val="none" w:sz="0" w:space="0" w:color="auto"/>
          </w:divBdr>
        </w:div>
        <w:div w:id="943148094">
          <w:marLeft w:val="150"/>
          <w:marRight w:val="0"/>
          <w:marTop w:val="0"/>
          <w:marBottom w:val="0"/>
          <w:divBdr>
            <w:top w:val="single" w:sz="6" w:space="0" w:color="FFC0CB"/>
            <w:left w:val="single" w:sz="6" w:space="1" w:color="FFC0CB"/>
            <w:bottom w:val="single" w:sz="6" w:space="1" w:color="FFC0CB"/>
            <w:right w:val="single" w:sz="6" w:space="1" w:color="FFC0CB"/>
          </w:divBdr>
        </w:div>
        <w:div w:id="7460763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1709549">
      <w:bodyDiv w:val="1"/>
      <w:marLeft w:val="0"/>
      <w:marRight w:val="0"/>
      <w:marTop w:val="0"/>
      <w:marBottom w:val="0"/>
      <w:divBdr>
        <w:top w:val="none" w:sz="0" w:space="0" w:color="auto"/>
        <w:left w:val="none" w:sz="0" w:space="0" w:color="auto"/>
        <w:bottom w:val="none" w:sz="0" w:space="0" w:color="auto"/>
        <w:right w:val="none" w:sz="0" w:space="0" w:color="auto"/>
      </w:divBdr>
      <w:divsChild>
        <w:div w:id="1218053723">
          <w:marLeft w:val="0"/>
          <w:marRight w:val="0"/>
          <w:marTop w:val="0"/>
          <w:marBottom w:val="120"/>
          <w:divBdr>
            <w:top w:val="single" w:sz="6" w:space="0" w:color="auto"/>
            <w:left w:val="single" w:sz="24" w:space="0" w:color="auto"/>
            <w:bottom w:val="single" w:sz="6" w:space="0" w:color="auto"/>
            <w:right w:val="single" w:sz="6" w:space="0" w:color="auto"/>
          </w:divBdr>
        </w:div>
        <w:div w:id="1997951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2705249">
      <w:bodyDiv w:val="1"/>
      <w:marLeft w:val="0"/>
      <w:marRight w:val="0"/>
      <w:marTop w:val="0"/>
      <w:marBottom w:val="0"/>
      <w:divBdr>
        <w:top w:val="none" w:sz="0" w:space="0" w:color="auto"/>
        <w:left w:val="none" w:sz="0" w:space="0" w:color="auto"/>
        <w:bottom w:val="none" w:sz="0" w:space="0" w:color="auto"/>
        <w:right w:val="none" w:sz="0" w:space="0" w:color="auto"/>
      </w:divBdr>
    </w:div>
    <w:div w:id="1747725455">
      <w:bodyDiv w:val="1"/>
      <w:marLeft w:val="0"/>
      <w:marRight w:val="0"/>
      <w:marTop w:val="0"/>
      <w:marBottom w:val="0"/>
      <w:divBdr>
        <w:top w:val="none" w:sz="0" w:space="0" w:color="auto"/>
        <w:left w:val="none" w:sz="0" w:space="0" w:color="auto"/>
        <w:bottom w:val="none" w:sz="0" w:space="0" w:color="auto"/>
        <w:right w:val="none" w:sz="0" w:space="0" w:color="auto"/>
      </w:divBdr>
    </w:div>
    <w:div w:id="1761683261">
      <w:bodyDiv w:val="1"/>
      <w:marLeft w:val="0"/>
      <w:marRight w:val="0"/>
      <w:marTop w:val="0"/>
      <w:marBottom w:val="0"/>
      <w:divBdr>
        <w:top w:val="none" w:sz="0" w:space="0" w:color="auto"/>
        <w:left w:val="none" w:sz="0" w:space="0" w:color="auto"/>
        <w:bottom w:val="none" w:sz="0" w:space="0" w:color="auto"/>
        <w:right w:val="none" w:sz="0" w:space="0" w:color="auto"/>
      </w:divBdr>
    </w:div>
    <w:div w:id="1796557920">
      <w:bodyDiv w:val="1"/>
      <w:marLeft w:val="0"/>
      <w:marRight w:val="0"/>
      <w:marTop w:val="0"/>
      <w:marBottom w:val="0"/>
      <w:divBdr>
        <w:top w:val="none" w:sz="0" w:space="0" w:color="auto"/>
        <w:left w:val="none" w:sz="0" w:space="0" w:color="auto"/>
        <w:bottom w:val="none" w:sz="0" w:space="0" w:color="auto"/>
        <w:right w:val="none" w:sz="0" w:space="0" w:color="auto"/>
      </w:divBdr>
    </w:div>
    <w:div w:id="1796869681">
      <w:bodyDiv w:val="1"/>
      <w:marLeft w:val="0"/>
      <w:marRight w:val="0"/>
      <w:marTop w:val="0"/>
      <w:marBottom w:val="0"/>
      <w:divBdr>
        <w:top w:val="none" w:sz="0" w:space="0" w:color="auto"/>
        <w:left w:val="none" w:sz="0" w:space="0" w:color="auto"/>
        <w:bottom w:val="none" w:sz="0" w:space="0" w:color="auto"/>
        <w:right w:val="none" w:sz="0" w:space="0" w:color="auto"/>
      </w:divBdr>
    </w:div>
    <w:div w:id="1816797913">
      <w:bodyDiv w:val="1"/>
      <w:marLeft w:val="0"/>
      <w:marRight w:val="0"/>
      <w:marTop w:val="0"/>
      <w:marBottom w:val="0"/>
      <w:divBdr>
        <w:top w:val="none" w:sz="0" w:space="0" w:color="auto"/>
        <w:left w:val="none" w:sz="0" w:space="0" w:color="auto"/>
        <w:bottom w:val="none" w:sz="0" w:space="0" w:color="auto"/>
        <w:right w:val="none" w:sz="0" w:space="0" w:color="auto"/>
      </w:divBdr>
    </w:div>
    <w:div w:id="1831094951">
      <w:bodyDiv w:val="1"/>
      <w:marLeft w:val="0"/>
      <w:marRight w:val="0"/>
      <w:marTop w:val="0"/>
      <w:marBottom w:val="0"/>
      <w:divBdr>
        <w:top w:val="none" w:sz="0" w:space="0" w:color="auto"/>
        <w:left w:val="none" w:sz="0" w:space="0" w:color="auto"/>
        <w:bottom w:val="none" w:sz="0" w:space="0" w:color="auto"/>
        <w:right w:val="none" w:sz="0" w:space="0" w:color="auto"/>
      </w:divBdr>
    </w:div>
    <w:div w:id="1847012498">
      <w:bodyDiv w:val="1"/>
      <w:marLeft w:val="0"/>
      <w:marRight w:val="0"/>
      <w:marTop w:val="0"/>
      <w:marBottom w:val="0"/>
      <w:divBdr>
        <w:top w:val="none" w:sz="0" w:space="0" w:color="auto"/>
        <w:left w:val="none" w:sz="0" w:space="0" w:color="auto"/>
        <w:bottom w:val="none" w:sz="0" w:space="0" w:color="auto"/>
        <w:right w:val="none" w:sz="0" w:space="0" w:color="auto"/>
      </w:divBdr>
    </w:div>
    <w:div w:id="1895652239">
      <w:bodyDiv w:val="1"/>
      <w:marLeft w:val="0"/>
      <w:marRight w:val="0"/>
      <w:marTop w:val="0"/>
      <w:marBottom w:val="0"/>
      <w:divBdr>
        <w:top w:val="none" w:sz="0" w:space="0" w:color="auto"/>
        <w:left w:val="none" w:sz="0" w:space="0" w:color="auto"/>
        <w:bottom w:val="none" w:sz="0" w:space="0" w:color="auto"/>
        <w:right w:val="none" w:sz="0" w:space="0" w:color="auto"/>
      </w:divBdr>
    </w:div>
    <w:div w:id="1925263713">
      <w:bodyDiv w:val="1"/>
      <w:marLeft w:val="0"/>
      <w:marRight w:val="0"/>
      <w:marTop w:val="0"/>
      <w:marBottom w:val="0"/>
      <w:divBdr>
        <w:top w:val="none" w:sz="0" w:space="0" w:color="auto"/>
        <w:left w:val="none" w:sz="0" w:space="0" w:color="auto"/>
        <w:bottom w:val="none" w:sz="0" w:space="0" w:color="auto"/>
        <w:right w:val="none" w:sz="0" w:space="0" w:color="auto"/>
      </w:divBdr>
    </w:div>
    <w:div w:id="1940018509">
      <w:bodyDiv w:val="1"/>
      <w:marLeft w:val="0"/>
      <w:marRight w:val="0"/>
      <w:marTop w:val="0"/>
      <w:marBottom w:val="0"/>
      <w:divBdr>
        <w:top w:val="none" w:sz="0" w:space="0" w:color="auto"/>
        <w:left w:val="none" w:sz="0" w:space="0" w:color="auto"/>
        <w:bottom w:val="none" w:sz="0" w:space="0" w:color="auto"/>
        <w:right w:val="none" w:sz="0" w:space="0" w:color="auto"/>
      </w:divBdr>
    </w:div>
    <w:div w:id="1940139237">
      <w:bodyDiv w:val="1"/>
      <w:marLeft w:val="0"/>
      <w:marRight w:val="0"/>
      <w:marTop w:val="0"/>
      <w:marBottom w:val="0"/>
      <w:divBdr>
        <w:top w:val="none" w:sz="0" w:space="0" w:color="auto"/>
        <w:left w:val="none" w:sz="0" w:space="0" w:color="auto"/>
        <w:bottom w:val="none" w:sz="0" w:space="0" w:color="auto"/>
        <w:right w:val="none" w:sz="0" w:space="0" w:color="auto"/>
      </w:divBdr>
    </w:div>
    <w:div w:id="1952777931">
      <w:bodyDiv w:val="1"/>
      <w:marLeft w:val="0"/>
      <w:marRight w:val="0"/>
      <w:marTop w:val="0"/>
      <w:marBottom w:val="0"/>
      <w:divBdr>
        <w:top w:val="none" w:sz="0" w:space="0" w:color="auto"/>
        <w:left w:val="none" w:sz="0" w:space="0" w:color="auto"/>
        <w:bottom w:val="none" w:sz="0" w:space="0" w:color="auto"/>
        <w:right w:val="none" w:sz="0" w:space="0" w:color="auto"/>
      </w:divBdr>
      <w:divsChild>
        <w:div w:id="141513009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3827824">
      <w:bodyDiv w:val="1"/>
      <w:marLeft w:val="0"/>
      <w:marRight w:val="0"/>
      <w:marTop w:val="0"/>
      <w:marBottom w:val="0"/>
      <w:divBdr>
        <w:top w:val="none" w:sz="0" w:space="0" w:color="auto"/>
        <w:left w:val="none" w:sz="0" w:space="0" w:color="auto"/>
        <w:bottom w:val="none" w:sz="0" w:space="0" w:color="auto"/>
        <w:right w:val="none" w:sz="0" w:space="0" w:color="auto"/>
      </w:divBdr>
    </w:div>
    <w:div w:id="1969432198">
      <w:bodyDiv w:val="1"/>
      <w:marLeft w:val="0"/>
      <w:marRight w:val="0"/>
      <w:marTop w:val="0"/>
      <w:marBottom w:val="0"/>
      <w:divBdr>
        <w:top w:val="none" w:sz="0" w:space="0" w:color="auto"/>
        <w:left w:val="none" w:sz="0" w:space="0" w:color="auto"/>
        <w:bottom w:val="none" w:sz="0" w:space="0" w:color="auto"/>
        <w:right w:val="none" w:sz="0" w:space="0" w:color="auto"/>
      </w:divBdr>
    </w:div>
    <w:div w:id="19811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ms-tutorial" TargetMode="External"/><Relationship Id="rId13" Type="http://schemas.openxmlformats.org/officeDocument/2006/relationships/image" Target="media/image2.png"/><Relationship Id="rId18" Type="http://schemas.openxmlformats.org/officeDocument/2006/relationships/hyperlink" Target="https://www.tutorialspoint.com/spring/spring_autowired_annotation.htm"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baeldung.com/spring-events" TargetMode="External"/><Relationship Id="rId17" Type="http://schemas.openxmlformats.org/officeDocument/2006/relationships/hyperlink" Target="https://www.tutorialspoint.com/spring/spring_required_annotation.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spring-classpathxmlapplicationcontex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utorialspoint.com/spring/spring_transaction_management.htm" TargetMode="External"/><Relationship Id="rId10" Type="http://schemas.openxmlformats.org/officeDocument/2006/relationships/hyperlink" Target="https://docs.spring.io/spring/docs/2.5.3/reference/beans.html" TargetMode="External"/><Relationship Id="rId19" Type="http://schemas.openxmlformats.org/officeDocument/2006/relationships/hyperlink" Target="https://www.tutorialspoint.com/spring/spring_qualifier_annotation.htm" TargetMode="External"/><Relationship Id="rId4" Type="http://schemas.openxmlformats.org/officeDocument/2006/relationships/webSettings" Target="webSettings.xml"/><Relationship Id="rId9" Type="http://schemas.openxmlformats.org/officeDocument/2006/relationships/hyperlink" Target="https://www.javatpoint.com/java-jdbc" TargetMode="Externa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23</Pages>
  <Words>4310</Words>
  <Characters>24569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43</cp:revision>
  <dcterms:created xsi:type="dcterms:W3CDTF">2020-08-02T08:09:00Z</dcterms:created>
  <dcterms:modified xsi:type="dcterms:W3CDTF">2020-08-07T13:07:00Z</dcterms:modified>
</cp:coreProperties>
</file>