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6CBBA00C" w:rsidR="00425976" w:rsidRDefault="002D53B3" w:rsidP="002D53B3">
      <w:pPr>
        <w:jc w:val="center"/>
      </w:pPr>
      <w:r>
        <w:t>EXPERIMENT-11</w:t>
      </w:r>
    </w:p>
    <w:p w14:paraId="65272E79" w14:textId="29D2126E" w:rsidR="002D53B3" w:rsidRDefault="002D53B3" w:rsidP="002D53B3">
      <w:r>
        <w:t>PROCEDURE:</w:t>
      </w:r>
    </w:p>
    <w:p w14:paraId="1516CAA7" w14:textId="71C5F024" w:rsidR="002D53B3" w:rsidRDefault="002D53B3" w:rsidP="002D53B3">
      <w:r w:rsidRPr="002D53B3">
        <w:drawing>
          <wp:inline distT="0" distB="0" distL="0" distR="0" wp14:anchorId="519A785B" wp14:editId="0A78FE26">
            <wp:extent cx="5731510" cy="2728595"/>
            <wp:effectExtent l="0" t="0" r="2540" b="0"/>
            <wp:docPr id="11032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A826" w14:textId="3B267DA0" w:rsidR="002D53B3" w:rsidRDefault="002D53B3" w:rsidP="002D53B3">
      <w:r w:rsidRPr="002D53B3">
        <w:drawing>
          <wp:inline distT="0" distB="0" distL="0" distR="0" wp14:anchorId="4EAE4548" wp14:editId="34A8CC4A">
            <wp:extent cx="5731510" cy="2983230"/>
            <wp:effectExtent l="0" t="0" r="2540" b="7620"/>
            <wp:docPr id="1334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C0E0" w14:textId="318E1617" w:rsidR="002D53B3" w:rsidRDefault="002D53B3" w:rsidP="002D53B3">
      <w:r>
        <w:rPr>
          <w:noProof/>
        </w:rPr>
        <w:lastRenderedPageBreak/>
        <w:drawing>
          <wp:inline distT="0" distB="0" distL="0" distR="0" wp14:anchorId="3F7729E0" wp14:editId="04330702">
            <wp:extent cx="5731510" cy="8106410"/>
            <wp:effectExtent l="0" t="0" r="2540" b="8890"/>
            <wp:docPr id="111778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9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2026-06-18T03:12:00Z</dcterms:created>
  <dcterms:modified xsi:type="dcterms:W3CDTF">2026-06-18T03:16:00Z</dcterms:modified>
</cp:coreProperties>
</file>