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CA7F9" w14:textId="3F7E10F8" w:rsidR="00E54CE9" w:rsidRDefault="00222475">
      <w:pPr>
        <w:pStyle w:val="Heading1"/>
      </w:pPr>
      <w:bookmarkStart w:id="0" w:name="hotstar-viewer-engagement-eda-project"/>
      <w:bookmarkStart w:id="1" w:name="turn-3"/>
      <w:r>
        <w:t>OTT Viewer Engagement EDA Project</w:t>
      </w:r>
    </w:p>
    <w:p w14:paraId="44EBBFF1" w14:textId="4D824A72" w:rsidR="00D3023F" w:rsidRPr="00274268" w:rsidRDefault="00000000">
      <w:r>
        <w:t xml:space="preserve">For this project, use the </w:t>
      </w:r>
      <w:r>
        <w:rPr>
          <w:b/>
          <w:bCs/>
        </w:rPr>
        <w:t>OTT Viewer Drop-Off &amp; Retention Risk Dataset</w:t>
      </w:r>
      <w:r>
        <w:t xml:space="preserve">. It has about </w:t>
      </w:r>
      <w:r>
        <w:rPr>
          <w:b/>
          <w:bCs/>
        </w:rPr>
        <w:t>33,200 episode-level records</w:t>
      </w:r>
      <w:r>
        <w:t xml:space="preserve"> and contains engagement variables such as watch percentage, pauses, rewinds, intro skipping, cognitive load, drop-off probability and retention risk.</w:t>
      </w:r>
    </w:p>
    <w:p w14:paraId="36A3C7E2" w14:textId="74CDE2DD" w:rsidR="00E54CE9" w:rsidRDefault="00000000">
      <w:r>
        <w:rPr>
          <w:b/>
          <w:bCs/>
        </w:rPr>
        <w:t>Important:</w:t>
      </w:r>
      <w:r>
        <w:t xml:space="preserve"> This is not actual Hotstar proprietary data. Viewer behavior variables are synthetically generated for realistic OTT analysis. Use </w:t>
      </w:r>
      <w:r>
        <w:rPr>
          <w:b/>
          <w:bCs/>
        </w:rPr>
        <w:t>Hotstar as the business case/scenario</w:t>
      </w:r>
      <w:r>
        <w:t>, not as the claimed source of the data.</w:t>
      </w:r>
    </w:p>
    <w:p w14:paraId="44380962" w14:textId="77777777" w:rsidR="00E54CE9" w:rsidRDefault="00000000">
      <w:r>
        <w:pict w14:anchorId="69473E27">
          <v:rect id="_x0000_i1025" style="width:0;height:1.5pt" o:hralign="center" o:hrstd="t" o:hr="t"/>
        </w:pict>
      </w:r>
    </w:p>
    <w:p w14:paraId="34CCDE1A" w14:textId="77777777" w:rsidR="00E54CE9" w:rsidRDefault="00000000">
      <w:pPr>
        <w:pStyle w:val="Heading1"/>
      </w:pPr>
      <w:bookmarkStart w:id="2" w:name="project-objective"/>
      <w:bookmarkEnd w:id="0"/>
      <w:r>
        <w:t>Project Objective</w:t>
      </w:r>
    </w:p>
    <w:p w14:paraId="32715BB2" w14:textId="77777777" w:rsidR="00E54CE9" w:rsidRDefault="00000000">
      <w:r>
        <w:rPr>
          <w:b/>
          <w:bCs/>
        </w:rPr>
        <w:t>Business Scenario</w:t>
      </w:r>
    </w:p>
    <w:p w14:paraId="41D783BF" w14:textId="77777777" w:rsidR="00E54CE9" w:rsidRDefault="00000000">
      <w:r>
        <w:t>You are working as a Data Analyst for Hotstar. The content team wants to understand viewer engagement and identify episodes where viewers are likely to lose interest.</w:t>
      </w:r>
    </w:p>
    <w:p w14:paraId="03E60630" w14:textId="77777777" w:rsidR="00E54CE9" w:rsidRDefault="00000000">
      <w:pPr>
        <w:pStyle w:val="Heading3"/>
      </w:pPr>
      <w:bookmarkStart w:id="3" w:name="tools-allowed"/>
      <w:r>
        <w:t>Tools Allowed</w:t>
      </w:r>
    </w:p>
    <w:p w14:paraId="2A882413" w14:textId="77777777" w:rsidR="00E54CE9" w:rsidRDefault="00000000">
      <w:pPr>
        <w:numPr>
          <w:ilvl w:val="0"/>
          <w:numId w:val="19"/>
        </w:numPr>
      </w:pPr>
      <w:r>
        <w:t>Python</w:t>
      </w:r>
    </w:p>
    <w:p w14:paraId="43DCAF10" w14:textId="77777777" w:rsidR="00E54CE9" w:rsidRDefault="00000000">
      <w:pPr>
        <w:numPr>
          <w:ilvl w:val="0"/>
          <w:numId w:val="19"/>
        </w:numPr>
      </w:pPr>
      <w:r>
        <w:t>NumPy</w:t>
      </w:r>
    </w:p>
    <w:p w14:paraId="0434E191" w14:textId="77777777" w:rsidR="00E54CE9" w:rsidRDefault="00000000">
      <w:pPr>
        <w:numPr>
          <w:ilvl w:val="0"/>
          <w:numId w:val="19"/>
        </w:numPr>
      </w:pPr>
      <w:r>
        <w:t>Pandas</w:t>
      </w:r>
    </w:p>
    <w:p w14:paraId="7BBE289A" w14:textId="77777777" w:rsidR="00E54CE9" w:rsidRDefault="00000000">
      <w:pPr>
        <w:numPr>
          <w:ilvl w:val="0"/>
          <w:numId w:val="19"/>
        </w:numPr>
      </w:pPr>
      <w:r>
        <w:t>Matplotlib</w:t>
      </w:r>
    </w:p>
    <w:p w14:paraId="49288D3D" w14:textId="77777777" w:rsidR="00E54CE9" w:rsidRDefault="00000000">
      <w:pPr>
        <w:numPr>
          <w:ilvl w:val="0"/>
          <w:numId w:val="19"/>
        </w:numPr>
      </w:pPr>
      <w:r>
        <w:t>Seaborn</w:t>
      </w:r>
    </w:p>
    <w:p w14:paraId="33BF2937" w14:textId="77777777" w:rsidR="00E54CE9" w:rsidRDefault="00000000">
      <w:pPr>
        <w:pStyle w:val="Heading3"/>
      </w:pPr>
      <w:bookmarkStart w:id="4" w:name="do-not-use"/>
      <w:bookmarkEnd w:id="3"/>
      <w:r>
        <w:t>Do NOT use</w:t>
      </w:r>
    </w:p>
    <w:p w14:paraId="479CE478" w14:textId="77777777" w:rsidR="00E54CE9" w:rsidRDefault="00000000">
      <w:pPr>
        <w:numPr>
          <w:ilvl w:val="0"/>
          <w:numId w:val="20"/>
        </w:numPr>
      </w:pPr>
      <w:r>
        <w:t>Scikit-learn</w:t>
      </w:r>
    </w:p>
    <w:p w14:paraId="68F59FFD" w14:textId="77777777" w:rsidR="00E54CE9" w:rsidRDefault="00000000">
      <w:pPr>
        <w:numPr>
          <w:ilvl w:val="0"/>
          <w:numId w:val="20"/>
        </w:numPr>
      </w:pPr>
      <w:r>
        <w:t>Plotly</w:t>
      </w:r>
    </w:p>
    <w:p w14:paraId="3207A94B" w14:textId="77777777" w:rsidR="00E54CE9" w:rsidRDefault="00000000">
      <w:pPr>
        <w:numPr>
          <w:ilvl w:val="0"/>
          <w:numId w:val="20"/>
        </w:numPr>
      </w:pPr>
      <w:r>
        <w:t>Power BI</w:t>
      </w:r>
    </w:p>
    <w:p w14:paraId="6AF669CD" w14:textId="77777777" w:rsidR="00E54CE9" w:rsidRDefault="00000000">
      <w:pPr>
        <w:numPr>
          <w:ilvl w:val="0"/>
          <w:numId w:val="20"/>
        </w:numPr>
      </w:pPr>
      <w:r>
        <w:lastRenderedPageBreak/>
        <w:t>Tableau</w:t>
      </w:r>
    </w:p>
    <w:p w14:paraId="0A45C939" w14:textId="77777777" w:rsidR="00E54CE9" w:rsidRDefault="00000000">
      <w:pPr>
        <w:numPr>
          <w:ilvl w:val="0"/>
          <w:numId w:val="20"/>
        </w:numPr>
      </w:pPr>
      <w:r>
        <w:t>Machine Learning</w:t>
      </w:r>
    </w:p>
    <w:p w14:paraId="32454AFA" w14:textId="77777777" w:rsidR="00E54CE9" w:rsidRDefault="00000000">
      <w:pPr>
        <w:numPr>
          <w:ilvl w:val="0"/>
          <w:numId w:val="20"/>
        </w:numPr>
      </w:pPr>
      <w:r>
        <w:t>Statistical libraries beyond NumPy/Pandas</w:t>
      </w:r>
    </w:p>
    <w:p w14:paraId="275A264C" w14:textId="77777777" w:rsidR="00E54CE9" w:rsidRDefault="00000000">
      <w:r>
        <w:pict w14:anchorId="6D285155">
          <v:rect id="_x0000_i1026" style="width:0;height:1.5pt" o:hralign="center" o:hrstd="t" o:hr="t"/>
        </w:pict>
      </w:r>
    </w:p>
    <w:p w14:paraId="487C0468" w14:textId="77777777" w:rsidR="00E54CE9" w:rsidRDefault="00000000">
      <w:pPr>
        <w:pStyle w:val="Heading1"/>
      </w:pPr>
      <w:bookmarkStart w:id="5" w:name="dataset-columns"/>
      <w:bookmarkEnd w:id="2"/>
      <w:bookmarkEnd w:id="4"/>
      <w:r>
        <w:t>Dataset Columns</w:t>
      </w:r>
    </w:p>
    <w:p w14:paraId="58C1D89B" w14:textId="77777777" w:rsidR="00E54CE9" w:rsidRDefault="00000000">
      <w:r>
        <w:t>The dataset provides columns such as: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42"/>
        <w:gridCol w:w="3744"/>
      </w:tblGrid>
      <w:tr w:rsidR="00E54CE9" w14:paraId="3705D7E6" w14:textId="77777777" w:rsidTr="003E6129">
        <w:trPr>
          <w:tblHeader/>
        </w:trPr>
        <w:tc>
          <w:tcPr>
            <w:tcW w:w="0" w:type="auto"/>
          </w:tcPr>
          <w:p w14:paraId="1F9F8F72" w14:textId="77777777" w:rsidR="00E54CE9" w:rsidRDefault="00000000">
            <w:r>
              <w:t>Column</w:t>
            </w:r>
          </w:p>
        </w:tc>
        <w:tc>
          <w:tcPr>
            <w:tcW w:w="0" w:type="auto"/>
          </w:tcPr>
          <w:p w14:paraId="474ED9C9" w14:textId="77777777" w:rsidR="00E54CE9" w:rsidRDefault="00000000">
            <w:r>
              <w:t>Meaning</w:t>
            </w:r>
          </w:p>
        </w:tc>
      </w:tr>
      <w:tr w:rsidR="00E54CE9" w14:paraId="28641C25" w14:textId="77777777" w:rsidTr="003E6129">
        <w:tc>
          <w:tcPr>
            <w:tcW w:w="0" w:type="auto"/>
          </w:tcPr>
          <w:p w14:paraId="76387143" w14:textId="77777777" w:rsidR="00E54CE9" w:rsidRDefault="00000000">
            <w:r>
              <w:t>show_id</w:t>
            </w:r>
          </w:p>
        </w:tc>
        <w:tc>
          <w:tcPr>
            <w:tcW w:w="0" w:type="auto"/>
          </w:tcPr>
          <w:p w14:paraId="6E5E07F4" w14:textId="77777777" w:rsidR="00E54CE9" w:rsidRDefault="00000000">
            <w:r>
              <w:t>Unique show ID</w:t>
            </w:r>
          </w:p>
        </w:tc>
      </w:tr>
      <w:tr w:rsidR="00E54CE9" w14:paraId="64623185" w14:textId="77777777" w:rsidTr="003E6129">
        <w:tc>
          <w:tcPr>
            <w:tcW w:w="0" w:type="auto"/>
          </w:tcPr>
          <w:p w14:paraId="23987EB3" w14:textId="77777777" w:rsidR="00E54CE9" w:rsidRDefault="00000000">
            <w:r>
              <w:t>title</w:t>
            </w:r>
          </w:p>
        </w:tc>
        <w:tc>
          <w:tcPr>
            <w:tcW w:w="0" w:type="auto"/>
          </w:tcPr>
          <w:p w14:paraId="2C4168E7" w14:textId="77777777" w:rsidR="00E54CE9" w:rsidRDefault="00000000">
            <w:r>
              <w:t>Show title</w:t>
            </w:r>
          </w:p>
        </w:tc>
      </w:tr>
      <w:tr w:rsidR="00E54CE9" w14:paraId="402A83DD" w14:textId="77777777" w:rsidTr="003E6129">
        <w:tc>
          <w:tcPr>
            <w:tcW w:w="0" w:type="auto"/>
          </w:tcPr>
          <w:p w14:paraId="26129FB9" w14:textId="77777777" w:rsidR="00E54CE9" w:rsidRDefault="00000000">
            <w:r>
              <w:t>platform</w:t>
            </w:r>
          </w:p>
        </w:tc>
        <w:tc>
          <w:tcPr>
            <w:tcW w:w="0" w:type="auto"/>
          </w:tcPr>
          <w:p w14:paraId="33863EF8" w14:textId="77777777" w:rsidR="00E54CE9" w:rsidRDefault="00000000">
            <w:r>
              <w:t>Streaming platform</w:t>
            </w:r>
          </w:p>
        </w:tc>
      </w:tr>
      <w:tr w:rsidR="00E54CE9" w14:paraId="2B9C44D8" w14:textId="77777777" w:rsidTr="003E6129">
        <w:tc>
          <w:tcPr>
            <w:tcW w:w="0" w:type="auto"/>
          </w:tcPr>
          <w:p w14:paraId="3A1191F9" w14:textId="77777777" w:rsidR="00E54CE9" w:rsidRDefault="00000000">
            <w:r>
              <w:t>genre</w:t>
            </w:r>
          </w:p>
        </w:tc>
        <w:tc>
          <w:tcPr>
            <w:tcW w:w="0" w:type="auto"/>
          </w:tcPr>
          <w:p w14:paraId="4F19CB62" w14:textId="77777777" w:rsidR="00E54CE9" w:rsidRDefault="00000000">
            <w:r>
              <w:t>Genre</w:t>
            </w:r>
          </w:p>
        </w:tc>
      </w:tr>
      <w:tr w:rsidR="00E54CE9" w14:paraId="2BA6E413" w14:textId="77777777" w:rsidTr="003E6129">
        <w:tc>
          <w:tcPr>
            <w:tcW w:w="0" w:type="auto"/>
          </w:tcPr>
          <w:p w14:paraId="2509EEEF" w14:textId="77777777" w:rsidR="00E54CE9" w:rsidRDefault="00000000">
            <w:r>
              <w:t>release_year</w:t>
            </w:r>
          </w:p>
        </w:tc>
        <w:tc>
          <w:tcPr>
            <w:tcW w:w="0" w:type="auto"/>
          </w:tcPr>
          <w:p w14:paraId="091FFFD9" w14:textId="77777777" w:rsidR="00E54CE9" w:rsidRDefault="00000000">
            <w:r>
              <w:t>Release year</w:t>
            </w:r>
          </w:p>
        </w:tc>
      </w:tr>
      <w:tr w:rsidR="00E54CE9" w14:paraId="03C2E3DF" w14:textId="77777777" w:rsidTr="003E6129">
        <w:tc>
          <w:tcPr>
            <w:tcW w:w="0" w:type="auto"/>
          </w:tcPr>
          <w:p w14:paraId="3C88883E" w14:textId="77777777" w:rsidR="00E54CE9" w:rsidRDefault="00000000">
            <w:r>
              <w:t>season_number</w:t>
            </w:r>
          </w:p>
        </w:tc>
        <w:tc>
          <w:tcPr>
            <w:tcW w:w="0" w:type="auto"/>
          </w:tcPr>
          <w:p w14:paraId="5CDF761B" w14:textId="77777777" w:rsidR="00E54CE9" w:rsidRDefault="00000000">
            <w:r>
              <w:t>Season number</w:t>
            </w:r>
          </w:p>
        </w:tc>
      </w:tr>
      <w:tr w:rsidR="00E54CE9" w14:paraId="25D57509" w14:textId="77777777" w:rsidTr="003E6129">
        <w:tc>
          <w:tcPr>
            <w:tcW w:w="0" w:type="auto"/>
          </w:tcPr>
          <w:p w14:paraId="66AC915D" w14:textId="77777777" w:rsidR="00E54CE9" w:rsidRDefault="00000000">
            <w:r>
              <w:t>episode_number</w:t>
            </w:r>
          </w:p>
        </w:tc>
        <w:tc>
          <w:tcPr>
            <w:tcW w:w="0" w:type="auto"/>
          </w:tcPr>
          <w:p w14:paraId="05519533" w14:textId="77777777" w:rsidR="00E54CE9" w:rsidRDefault="00000000">
            <w:r>
              <w:t>Episode number</w:t>
            </w:r>
          </w:p>
        </w:tc>
      </w:tr>
      <w:tr w:rsidR="00E54CE9" w14:paraId="72E7C5DF" w14:textId="77777777" w:rsidTr="003E6129">
        <w:tc>
          <w:tcPr>
            <w:tcW w:w="0" w:type="auto"/>
          </w:tcPr>
          <w:p w14:paraId="08F793E5" w14:textId="77777777" w:rsidR="00E54CE9" w:rsidRDefault="00000000">
            <w:r>
              <w:t>episode_duration_min</w:t>
            </w:r>
          </w:p>
        </w:tc>
        <w:tc>
          <w:tcPr>
            <w:tcW w:w="0" w:type="auto"/>
          </w:tcPr>
          <w:p w14:paraId="1CF15F75" w14:textId="77777777" w:rsidR="00E54CE9" w:rsidRDefault="00000000">
            <w:r>
              <w:t>Episode duration</w:t>
            </w:r>
          </w:p>
        </w:tc>
      </w:tr>
      <w:tr w:rsidR="00E54CE9" w14:paraId="7E3BA0E5" w14:textId="77777777" w:rsidTr="003E6129">
        <w:tc>
          <w:tcPr>
            <w:tcW w:w="0" w:type="auto"/>
          </w:tcPr>
          <w:p w14:paraId="409EE8F5" w14:textId="77777777" w:rsidR="00E54CE9" w:rsidRDefault="00000000">
            <w:r>
              <w:t>pacing_score</w:t>
            </w:r>
          </w:p>
        </w:tc>
        <w:tc>
          <w:tcPr>
            <w:tcW w:w="0" w:type="auto"/>
          </w:tcPr>
          <w:p w14:paraId="2B5BDD0A" w14:textId="77777777" w:rsidR="00E54CE9" w:rsidRDefault="00000000">
            <w:r>
              <w:t>Pacing score</w:t>
            </w:r>
          </w:p>
        </w:tc>
      </w:tr>
      <w:tr w:rsidR="00E54CE9" w14:paraId="34C13B94" w14:textId="77777777" w:rsidTr="003E6129">
        <w:tc>
          <w:tcPr>
            <w:tcW w:w="0" w:type="auto"/>
          </w:tcPr>
          <w:p w14:paraId="50987058" w14:textId="77777777" w:rsidR="00E54CE9" w:rsidRDefault="00000000">
            <w:r>
              <w:t>hook_strength</w:t>
            </w:r>
          </w:p>
        </w:tc>
        <w:tc>
          <w:tcPr>
            <w:tcW w:w="0" w:type="auto"/>
          </w:tcPr>
          <w:p w14:paraId="031AC341" w14:textId="77777777" w:rsidR="00E54CE9" w:rsidRDefault="00000000">
            <w:r>
              <w:t>Opening hook strength</w:t>
            </w:r>
          </w:p>
        </w:tc>
      </w:tr>
      <w:tr w:rsidR="00E54CE9" w14:paraId="39E4C28F" w14:textId="77777777" w:rsidTr="003E6129">
        <w:tc>
          <w:tcPr>
            <w:tcW w:w="0" w:type="auto"/>
          </w:tcPr>
          <w:p w14:paraId="741761A0" w14:textId="77777777" w:rsidR="00E54CE9" w:rsidRDefault="00000000">
            <w:r>
              <w:t>dialogue_density</w:t>
            </w:r>
          </w:p>
        </w:tc>
        <w:tc>
          <w:tcPr>
            <w:tcW w:w="0" w:type="auto"/>
          </w:tcPr>
          <w:p w14:paraId="40092532" w14:textId="77777777" w:rsidR="00E54CE9" w:rsidRDefault="00000000">
            <w:r>
              <w:t>Dialogue density</w:t>
            </w:r>
          </w:p>
        </w:tc>
      </w:tr>
      <w:tr w:rsidR="00E54CE9" w14:paraId="50DDFF2E" w14:textId="77777777" w:rsidTr="003E6129">
        <w:tc>
          <w:tcPr>
            <w:tcW w:w="0" w:type="auto"/>
          </w:tcPr>
          <w:p w14:paraId="1808C829" w14:textId="77777777" w:rsidR="00E54CE9" w:rsidRDefault="00000000">
            <w:r>
              <w:t>visual_intensity</w:t>
            </w:r>
          </w:p>
        </w:tc>
        <w:tc>
          <w:tcPr>
            <w:tcW w:w="0" w:type="auto"/>
          </w:tcPr>
          <w:p w14:paraId="23F38910" w14:textId="77777777" w:rsidR="00E54CE9" w:rsidRDefault="00000000">
            <w:r>
              <w:t>Visual intensity</w:t>
            </w:r>
          </w:p>
        </w:tc>
      </w:tr>
      <w:tr w:rsidR="00E54CE9" w14:paraId="1707EC10" w14:textId="77777777" w:rsidTr="003E6129">
        <w:tc>
          <w:tcPr>
            <w:tcW w:w="0" w:type="auto"/>
          </w:tcPr>
          <w:p w14:paraId="6F9375C7" w14:textId="77777777" w:rsidR="00E54CE9" w:rsidRDefault="00000000">
            <w:r>
              <w:t>avg_watch_percentage</w:t>
            </w:r>
          </w:p>
        </w:tc>
        <w:tc>
          <w:tcPr>
            <w:tcW w:w="0" w:type="auto"/>
          </w:tcPr>
          <w:p w14:paraId="071A4CFB" w14:textId="77777777" w:rsidR="00E54CE9" w:rsidRDefault="00000000">
            <w:r>
              <w:t>Average percentage watched</w:t>
            </w:r>
          </w:p>
        </w:tc>
      </w:tr>
      <w:tr w:rsidR="00E54CE9" w14:paraId="5B216147" w14:textId="77777777" w:rsidTr="003E6129">
        <w:tc>
          <w:tcPr>
            <w:tcW w:w="0" w:type="auto"/>
          </w:tcPr>
          <w:p w14:paraId="25F7E21A" w14:textId="77777777" w:rsidR="00E54CE9" w:rsidRDefault="00000000">
            <w:r>
              <w:t>pause_count</w:t>
            </w:r>
          </w:p>
        </w:tc>
        <w:tc>
          <w:tcPr>
            <w:tcW w:w="0" w:type="auto"/>
          </w:tcPr>
          <w:p w14:paraId="31A9D371" w14:textId="77777777" w:rsidR="00E54CE9" w:rsidRDefault="00000000">
            <w:r>
              <w:t>Number of pauses</w:t>
            </w:r>
          </w:p>
        </w:tc>
      </w:tr>
      <w:tr w:rsidR="00E54CE9" w14:paraId="23097384" w14:textId="77777777" w:rsidTr="003E6129">
        <w:tc>
          <w:tcPr>
            <w:tcW w:w="0" w:type="auto"/>
          </w:tcPr>
          <w:p w14:paraId="2A9DC8B8" w14:textId="77777777" w:rsidR="00E54CE9" w:rsidRDefault="00000000">
            <w:r>
              <w:lastRenderedPageBreak/>
              <w:t>rewind_count</w:t>
            </w:r>
          </w:p>
        </w:tc>
        <w:tc>
          <w:tcPr>
            <w:tcW w:w="0" w:type="auto"/>
          </w:tcPr>
          <w:p w14:paraId="022A1237" w14:textId="77777777" w:rsidR="00E54CE9" w:rsidRDefault="00000000">
            <w:r>
              <w:t>Number of rewinds</w:t>
            </w:r>
          </w:p>
        </w:tc>
      </w:tr>
      <w:tr w:rsidR="00E54CE9" w14:paraId="51184FB0" w14:textId="77777777" w:rsidTr="003E6129">
        <w:tc>
          <w:tcPr>
            <w:tcW w:w="0" w:type="auto"/>
          </w:tcPr>
          <w:p w14:paraId="3CA156E3" w14:textId="77777777" w:rsidR="00E54CE9" w:rsidRDefault="00000000">
            <w:r>
              <w:t>skip_intro</w:t>
            </w:r>
          </w:p>
        </w:tc>
        <w:tc>
          <w:tcPr>
            <w:tcW w:w="0" w:type="auto"/>
          </w:tcPr>
          <w:p w14:paraId="148F1B55" w14:textId="77777777" w:rsidR="00E54CE9" w:rsidRDefault="00000000">
            <w:r>
              <w:t>Whether intro was skipped</w:t>
            </w:r>
          </w:p>
        </w:tc>
      </w:tr>
      <w:tr w:rsidR="00E54CE9" w14:paraId="2822DC95" w14:textId="77777777" w:rsidTr="003E6129">
        <w:tc>
          <w:tcPr>
            <w:tcW w:w="0" w:type="auto"/>
          </w:tcPr>
          <w:p w14:paraId="2CB5FB8A" w14:textId="77777777" w:rsidR="00E54CE9" w:rsidRDefault="00000000">
            <w:r>
              <w:t>cognitive_load</w:t>
            </w:r>
          </w:p>
        </w:tc>
        <w:tc>
          <w:tcPr>
            <w:tcW w:w="0" w:type="auto"/>
          </w:tcPr>
          <w:p w14:paraId="5C7FA67C" w14:textId="77777777" w:rsidR="00E54CE9" w:rsidRDefault="00000000">
            <w:r>
              <w:t>Cognitive load</w:t>
            </w:r>
          </w:p>
        </w:tc>
      </w:tr>
      <w:tr w:rsidR="00E54CE9" w14:paraId="089DC9CF" w14:textId="77777777" w:rsidTr="003E6129">
        <w:tc>
          <w:tcPr>
            <w:tcW w:w="0" w:type="auto"/>
          </w:tcPr>
          <w:p w14:paraId="5C750B6E" w14:textId="77777777" w:rsidR="00E54CE9" w:rsidRDefault="00000000">
            <w:r>
              <w:t>attention_required</w:t>
            </w:r>
          </w:p>
        </w:tc>
        <w:tc>
          <w:tcPr>
            <w:tcW w:w="0" w:type="auto"/>
          </w:tcPr>
          <w:p w14:paraId="114469DC" w14:textId="77777777" w:rsidR="00E54CE9" w:rsidRDefault="00000000">
            <w:r>
              <w:t>Attention requirement</w:t>
            </w:r>
          </w:p>
        </w:tc>
      </w:tr>
      <w:tr w:rsidR="00E54CE9" w14:paraId="35E86BC0" w14:textId="77777777" w:rsidTr="003E6129">
        <w:tc>
          <w:tcPr>
            <w:tcW w:w="0" w:type="auto"/>
          </w:tcPr>
          <w:p w14:paraId="2853B61C" w14:textId="77777777" w:rsidR="00E54CE9" w:rsidRDefault="00000000">
            <w:r>
              <w:t>night_watch_safe</w:t>
            </w:r>
          </w:p>
        </w:tc>
        <w:tc>
          <w:tcPr>
            <w:tcW w:w="0" w:type="auto"/>
          </w:tcPr>
          <w:p w14:paraId="2E7E1495" w14:textId="77777777" w:rsidR="00E54CE9" w:rsidRDefault="00000000">
            <w:r>
              <w:t>Suitable for late-night watching</w:t>
            </w:r>
          </w:p>
        </w:tc>
      </w:tr>
      <w:tr w:rsidR="00E54CE9" w14:paraId="7A6B349C" w14:textId="77777777" w:rsidTr="003E6129">
        <w:tc>
          <w:tcPr>
            <w:tcW w:w="0" w:type="auto"/>
          </w:tcPr>
          <w:p w14:paraId="307A7380" w14:textId="77777777" w:rsidR="00E54CE9" w:rsidRDefault="00000000">
            <w:r>
              <w:t>drop_off</w:t>
            </w:r>
          </w:p>
        </w:tc>
        <w:tc>
          <w:tcPr>
            <w:tcW w:w="0" w:type="auto"/>
          </w:tcPr>
          <w:p w14:paraId="64ADCBAA" w14:textId="77777777" w:rsidR="00E54CE9" w:rsidRDefault="00000000">
            <w:r>
              <w:t>Drop-off indicator</w:t>
            </w:r>
          </w:p>
        </w:tc>
      </w:tr>
      <w:tr w:rsidR="00E54CE9" w14:paraId="3A3D5CB8" w14:textId="77777777" w:rsidTr="003E6129">
        <w:tc>
          <w:tcPr>
            <w:tcW w:w="0" w:type="auto"/>
          </w:tcPr>
          <w:p w14:paraId="7DCE4E89" w14:textId="77777777" w:rsidR="00E54CE9" w:rsidRDefault="00000000">
            <w:r>
              <w:t>drop_off_probability</w:t>
            </w:r>
          </w:p>
        </w:tc>
        <w:tc>
          <w:tcPr>
            <w:tcW w:w="0" w:type="auto"/>
          </w:tcPr>
          <w:p w14:paraId="6EA7E65C" w14:textId="77777777" w:rsidR="00E54CE9" w:rsidRDefault="00000000">
            <w:r>
              <w:t>Probability of viewer drop-off</w:t>
            </w:r>
          </w:p>
        </w:tc>
      </w:tr>
      <w:tr w:rsidR="00E54CE9" w14:paraId="6D40A967" w14:textId="77777777" w:rsidTr="003E6129">
        <w:tc>
          <w:tcPr>
            <w:tcW w:w="0" w:type="auto"/>
          </w:tcPr>
          <w:p w14:paraId="5F1ADE13" w14:textId="77777777" w:rsidR="00E54CE9" w:rsidRDefault="00000000">
            <w:r>
              <w:t>retention_risk</w:t>
            </w:r>
          </w:p>
        </w:tc>
        <w:tc>
          <w:tcPr>
            <w:tcW w:w="0" w:type="auto"/>
          </w:tcPr>
          <w:p w14:paraId="24C679F0" w14:textId="77777777" w:rsidR="00E54CE9" w:rsidRDefault="00000000">
            <w:r>
              <w:t>Retention risk</w:t>
            </w:r>
          </w:p>
        </w:tc>
      </w:tr>
    </w:tbl>
    <w:p w14:paraId="64AFBD9E" w14:textId="77777777" w:rsidR="00E54CE9" w:rsidRDefault="00000000">
      <w:pPr>
        <w:pStyle w:val="BodyText"/>
      </w:pPr>
      <w:r>
        <w:t>These fields are documented in the dataset description.</w:t>
      </w:r>
    </w:p>
    <w:p w14:paraId="450A3123" w14:textId="77777777" w:rsidR="00E54CE9" w:rsidRDefault="00000000">
      <w:r>
        <w:pict w14:anchorId="3EC50AB0">
          <v:rect id="_x0000_i1027" style="width:0;height:1.5pt" o:hralign="center" o:hrstd="t" o:hr="t"/>
        </w:pict>
      </w:r>
    </w:p>
    <w:p w14:paraId="330BE448" w14:textId="77777777" w:rsidR="00E54CE9" w:rsidRDefault="00000000">
      <w:pPr>
        <w:pStyle w:val="Heading1"/>
      </w:pPr>
      <w:bookmarkStart w:id="6" w:name="eda-project-structure"/>
      <w:bookmarkEnd w:id="5"/>
      <w:r>
        <w:t>EDA Project Structure</w:t>
      </w:r>
    </w:p>
    <w:p w14:paraId="6A416C74" w14:textId="77777777" w:rsidR="00E54CE9" w:rsidRDefault="00000000">
      <w:pPr>
        <w:pStyle w:val="Heading2"/>
      </w:pPr>
      <w:bookmarkStart w:id="7" w:name="data-loading"/>
      <w:r>
        <w:t>1. Data Loading</w:t>
      </w:r>
    </w:p>
    <w:p w14:paraId="6AEA9739" w14:textId="77777777" w:rsidR="00E54CE9" w:rsidRDefault="00000000">
      <w:r>
        <w:t>Tasks:</w:t>
      </w:r>
    </w:p>
    <w:p w14:paraId="44B853ED" w14:textId="77777777" w:rsidR="00E54CE9" w:rsidRDefault="00000000">
      <w:pPr>
        <w:numPr>
          <w:ilvl w:val="0"/>
          <w:numId w:val="21"/>
        </w:numPr>
      </w:pPr>
      <w:r>
        <w:t>Import libraries</w:t>
      </w:r>
    </w:p>
    <w:p w14:paraId="6E788C6D" w14:textId="77777777" w:rsidR="00E54CE9" w:rsidRDefault="00000000">
      <w:pPr>
        <w:numPr>
          <w:ilvl w:val="0"/>
          <w:numId w:val="21"/>
        </w:numPr>
      </w:pPr>
      <w:r>
        <w:t>Load CSV</w:t>
      </w:r>
    </w:p>
    <w:p w14:paraId="21B02FEE" w14:textId="77777777" w:rsidR="00E54CE9" w:rsidRDefault="00000000">
      <w:pPr>
        <w:numPr>
          <w:ilvl w:val="0"/>
          <w:numId w:val="21"/>
        </w:numPr>
      </w:pPr>
      <w:r>
        <w:t>Display first 5 records</w:t>
      </w:r>
    </w:p>
    <w:p w14:paraId="7F2B7A86" w14:textId="77777777" w:rsidR="00E54CE9" w:rsidRDefault="00000000">
      <w:pPr>
        <w:numPr>
          <w:ilvl w:val="0"/>
          <w:numId w:val="21"/>
        </w:numPr>
      </w:pPr>
      <w:r>
        <w:t>Check dimensions</w:t>
      </w:r>
    </w:p>
    <w:p w14:paraId="4208684E" w14:textId="77777777" w:rsidR="00E54CE9" w:rsidRDefault="00000000">
      <w:pPr>
        <w:numPr>
          <w:ilvl w:val="0"/>
          <w:numId w:val="21"/>
        </w:numPr>
      </w:pPr>
      <w:r>
        <w:t>Check column names</w:t>
      </w:r>
    </w:p>
    <w:p w14:paraId="57965B77" w14:textId="77777777" w:rsidR="00E54CE9" w:rsidRDefault="00000000">
      <w:pPr>
        <w:numPr>
          <w:ilvl w:val="0"/>
          <w:numId w:val="21"/>
        </w:numPr>
      </w:pPr>
      <w:r>
        <w:t>Check data types</w:t>
      </w:r>
    </w:p>
    <w:p w14:paraId="3E3FC9FC" w14:textId="77777777" w:rsidR="00E54CE9" w:rsidRDefault="00000000">
      <w:pPr>
        <w:numPr>
          <w:ilvl w:val="0"/>
          <w:numId w:val="21"/>
        </w:numPr>
      </w:pPr>
      <w:r>
        <w:t>Check missing values</w:t>
      </w:r>
    </w:p>
    <w:p w14:paraId="303495A6" w14:textId="77777777" w:rsidR="00E54CE9" w:rsidRDefault="00000000">
      <w:pPr>
        <w:numPr>
          <w:ilvl w:val="0"/>
          <w:numId w:val="21"/>
        </w:numPr>
      </w:pPr>
      <w:r>
        <w:lastRenderedPageBreak/>
        <w:t>Check duplicate records</w:t>
      </w:r>
    </w:p>
    <w:p w14:paraId="30FD7D24" w14:textId="77777777" w:rsidR="00E54CE9" w:rsidRDefault="00000000">
      <w:pPr>
        <w:pStyle w:val="Heading1"/>
      </w:pPr>
      <w:bookmarkStart w:id="8" w:name="basic-data-understanding"/>
      <w:bookmarkEnd w:id="6"/>
      <w:bookmarkEnd w:id="7"/>
      <w:r>
        <w:t>2. Basic Data Understanding</w:t>
      </w:r>
    </w:p>
    <w:p w14:paraId="519208D8" w14:textId="77777777" w:rsidR="00E54CE9" w:rsidRDefault="00000000">
      <w:pPr>
        <w:pStyle w:val="Heading3"/>
      </w:pPr>
      <w:bookmarkStart w:id="9" w:name="questions"/>
      <w:bookmarkEnd w:id="8"/>
      <w:r>
        <w:t>Questions</w:t>
      </w:r>
    </w:p>
    <w:p w14:paraId="6A6A336A" w14:textId="77777777" w:rsidR="00E54CE9" w:rsidRDefault="00000000">
      <w:pPr>
        <w:numPr>
          <w:ilvl w:val="0"/>
          <w:numId w:val="22"/>
        </w:numPr>
      </w:pPr>
      <w:r>
        <w:t>How many rows are present?</w:t>
      </w:r>
    </w:p>
    <w:p w14:paraId="07434766" w14:textId="77777777" w:rsidR="00E54CE9" w:rsidRDefault="00000000">
      <w:pPr>
        <w:numPr>
          <w:ilvl w:val="0"/>
          <w:numId w:val="22"/>
        </w:numPr>
      </w:pPr>
      <w:r>
        <w:t>How many columns?</w:t>
      </w:r>
    </w:p>
    <w:p w14:paraId="3B16B805" w14:textId="77777777" w:rsidR="00E54CE9" w:rsidRDefault="00000000">
      <w:pPr>
        <w:numPr>
          <w:ilvl w:val="0"/>
          <w:numId w:val="22"/>
        </w:numPr>
      </w:pPr>
      <w:r>
        <w:t>Which columns are numerical?</w:t>
      </w:r>
    </w:p>
    <w:p w14:paraId="719E78D9" w14:textId="77777777" w:rsidR="00E54CE9" w:rsidRDefault="00000000">
      <w:pPr>
        <w:numPr>
          <w:ilvl w:val="0"/>
          <w:numId w:val="22"/>
        </w:numPr>
      </w:pPr>
      <w:r>
        <w:t>Which columns are categorical?</w:t>
      </w:r>
    </w:p>
    <w:p w14:paraId="678EFF49" w14:textId="77777777" w:rsidR="00E54CE9" w:rsidRDefault="00000000">
      <w:pPr>
        <w:numPr>
          <w:ilvl w:val="0"/>
          <w:numId w:val="22"/>
        </w:numPr>
      </w:pPr>
      <w:r>
        <w:t>Are there missing values?</w:t>
      </w:r>
    </w:p>
    <w:p w14:paraId="73E4876E" w14:textId="77777777" w:rsidR="00E54CE9" w:rsidRDefault="00000000">
      <w:pPr>
        <w:numPr>
          <w:ilvl w:val="0"/>
          <w:numId w:val="22"/>
        </w:numPr>
      </w:pPr>
      <w:r>
        <w:t>Are there duplicate records?</w:t>
      </w:r>
    </w:p>
    <w:p w14:paraId="212C8717" w14:textId="77777777" w:rsidR="00E54CE9" w:rsidRDefault="00000000">
      <w:pPr>
        <w:numPr>
          <w:ilvl w:val="0"/>
          <w:numId w:val="22"/>
        </w:numPr>
      </w:pPr>
      <w:r>
        <w:t>What is the average watch percentage?</w:t>
      </w:r>
    </w:p>
    <w:p w14:paraId="44474835" w14:textId="77777777" w:rsidR="00E54CE9" w:rsidRDefault="00000000">
      <w:pPr>
        <w:numPr>
          <w:ilvl w:val="0"/>
          <w:numId w:val="22"/>
        </w:numPr>
      </w:pPr>
      <w:r>
        <w:t>What is the average episode duration?</w:t>
      </w:r>
    </w:p>
    <w:p w14:paraId="7DAA04B3" w14:textId="77777777" w:rsidR="00E54CE9" w:rsidRDefault="00000000">
      <w:r>
        <w:pict w14:anchorId="001FC82E">
          <v:rect id="_x0000_i1028" style="width:0;height:1.5pt" o:hralign="center" o:hrstd="t" o:hr="t"/>
        </w:pict>
      </w:r>
    </w:p>
    <w:p w14:paraId="7E8332FF" w14:textId="77777777" w:rsidR="00E54CE9" w:rsidRDefault="00000000">
      <w:pPr>
        <w:pStyle w:val="Heading1"/>
      </w:pPr>
      <w:bookmarkStart w:id="10" w:name="univariate-analysis"/>
      <w:bookmarkEnd w:id="9"/>
      <w:r>
        <w:t>3. Univariate Analysis</w:t>
      </w:r>
    </w:p>
    <w:p w14:paraId="0A48571A" w14:textId="77777777" w:rsidR="00E54CE9" w:rsidRDefault="00000000">
      <w:r>
        <w:t>Analyze individual variables.</w:t>
      </w:r>
    </w:p>
    <w:p w14:paraId="14423AAB" w14:textId="77777777" w:rsidR="00E54CE9" w:rsidRDefault="00000000">
      <w:pPr>
        <w:pStyle w:val="Heading3"/>
      </w:pPr>
      <w:bookmarkStart w:id="11" w:name="categorical-variables"/>
      <w:r>
        <w:t>Categorical Variables</w:t>
      </w:r>
    </w:p>
    <w:p w14:paraId="4BD16AC4" w14:textId="77777777" w:rsidR="00E54CE9" w:rsidRDefault="00000000">
      <w:pPr>
        <w:numPr>
          <w:ilvl w:val="0"/>
          <w:numId w:val="23"/>
        </w:numPr>
      </w:pPr>
      <w:r>
        <w:t>Genre</w:t>
      </w:r>
    </w:p>
    <w:p w14:paraId="3BF9C755" w14:textId="77777777" w:rsidR="00E54CE9" w:rsidRDefault="00000000">
      <w:pPr>
        <w:numPr>
          <w:ilvl w:val="0"/>
          <w:numId w:val="23"/>
        </w:numPr>
      </w:pPr>
      <w:r>
        <w:t>Platform</w:t>
      </w:r>
    </w:p>
    <w:p w14:paraId="7860D175" w14:textId="77777777" w:rsidR="00E54CE9" w:rsidRDefault="00000000">
      <w:pPr>
        <w:numPr>
          <w:ilvl w:val="0"/>
          <w:numId w:val="23"/>
        </w:numPr>
      </w:pPr>
      <w:r>
        <w:t>Attention Required</w:t>
      </w:r>
    </w:p>
    <w:p w14:paraId="35505D95" w14:textId="77777777" w:rsidR="00E54CE9" w:rsidRDefault="00000000">
      <w:pPr>
        <w:numPr>
          <w:ilvl w:val="0"/>
          <w:numId w:val="23"/>
        </w:numPr>
      </w:pPr>
      <w:r>
        <w:t>Retention Risk</w:t>
      </w:r>
    </w:p>
    <w:p w14:paraId="3B508911" w14:textId="77777777" w:rsidR="00E54CE9" w:rsidRDefault="00000000">
      <w:r>
        <w:pict w14:anchorId="5E4F310D">
          <v:rect id="_x0000_i1029" style="width:0;height:1.5pt" o:hralign="center" o:hrstd="t" o:hr="t"/>
        </w:pict>
      </w:r>
    </w:p>
    <w:p w14:paraId="1BA72818" w14:textId="77777777" w:rsidR="00E54CE9" w:rsidRDefault="00000000">
      <w:pPr>
        <w:pStyle w:val="Heading1"/>
      </w:pPr>
      <w:bookmarkStart w:id="12" w:name="numerical-distribution-analysis"/>
      <w:bookmarkEnd w:id="10"/>
      <w:bookmarkEnd w:id="11"/>
      <w:r>
        <w:lastRenderedPageBreak/>
        <w:t>4. Numerical Distribution Analysis</w:t>
      </w:r>
    </w:p>
    <w:p w14:paraId="76B9EF2A" w14:textId="77777777" w:rsidR="00E54CE9" w:rsidRDefault="00000000">
      <w:r>
        <w:t>Analyze:</w:t>
      </w:r>
    </w:p>
    <w:p w14:paraId="56192547" w14:textId="77777777" w:rsidR="00E54CE9" w:rsidRDefault="00000000">
      <w:pPr>
        <w:numPr>
          <w:ilvl w:val="0"/>
          <w:numId w:val="24"/>
        </w:numPr>
      </w:pPr>
      <w:r>
        <w:t>Episode duration</w:t>
      </w:r>
    </w:p>
    <w:p w14:paraId="1DB7FAEC" w14:textId="77777777" w:rsidR="00E54CE9" w:rsidRDefault="00000000">
      <w:pPr>
        <w:numPr>
          <w:ilvl w:val="0"/>
          <w:numId w:val="24"/>
        </w:numPr>
      </w:pPr>
      <w:r>
        <w:t>Watch percentage</w:t>
      </w:r>
    </w:p>
    <w:p w14:paraId="3621F951" w14:textId="77777777" w:rsidR="00E54CE9" w:rsidRDefault="00000000">
      <w:pPr>
        <w:numPr>
          <w:ilvl w:val="0"/>
          <w:numId w:val="24"/>
        </w:numPr>
      </w:pPr>
      <w:r>
        <w:t>Pause count</w:t>
      </w:r>
    </w:p>
    <w:p w14:paraId="50665A23" w14:textId="77777777" w:rsidR="00E54CE9" w:rsidRDefault="00000000">
      <w:pPr>
        <w:numPr>
          <w:ilvl w:val="0"/>
          <w:numId w:val="24"/>
        </w:numPr>
      </w:pPr>
      <w:r>
        <w:t>Rewind count</w:t>
      </w:r>
    </w:p>
    <w:p w14:paraId="019CD606" w14:textId="77777777" w:rsidR="00E54CE9" w:rsidRDefault="00000000">
      <w:pPr>
        <w:numPr>
          <w:ilvl w:val="0"/>
          <w:numId w:val="24"/>
        </w:numPr>
      </w:pPr>
      <w:r>
        <w:t>Hook strength</w:t>
      </w:r>
    </w:p>
    <w:p w14:paraId="78CB4778" w14:textId="77777777" w:rsidR="00E54CE9" w:rsidRDefault="00000000">
      <w:pPr>
        <w:numPr>
          <w:ilvl w:val="0"/>
          <w:numId w:val="24"/>
        </w:numPr>
      </w:pPr>
      <w:r>
        <w:t>Pacing score</w:t>
      </w:r>
    </w:p>
    <w:p w14:paraId="2981B5A4" w14:textId="77777777" w:rsidR="00E54CE9" w:rsidRDefault="00000000">
      <w:pPr>
        <w:numPr>
          <w:ilvl w:val="0"/>
          <w:numId w:val="24"/>
        </w:numPr>
      </w:pPr>
      <w:r>
        <w:t>Cognitive load</w:t>
      </w:r>
    </w:p>
    <w:p w14:paraId="70221AEF" w14:textId="77777777" w:rsidR="00E54CE9" w:rsidRDefault="00000000">
      <w:pPr>
        <w:numPr>
          <w:ilvl w:val="0"/>
          <w:numId w:val="24"/>
        </w:numPr>
      </w:pPr>
      <w:r>
        <w:t>Drop-off probability</w:t>
      </w:r>
    </w:p>
    <w:p w14:paraId="18FB58E6" w14:textId="77777777" w:rsidR="00E54CE9" w:rsidRDefault="00000000">
      <w:pPr>
        <w:pStyle w:val="Heading1"/>
      </w:pPr>
      <w:bookmarkStart w:id="13" w:name="viewer-engagement-analysis"/>
      <w:bookmarkEnd w:id="12"/>
      <w:r>
        <w:t>5. Viewer Engagement Analysis</w:t>
      </w:r>
    </w:p>
    <w:p w14:paraId="7D8E2ECA" w14:textId="77777777" w:rsidR="00E54CE9" w:rsidRDefault="00000000">
      <w:r>
        <w:t xml:space="preserve">Create an </w:t>
      </w:r>
      <w:r>
        <w:rPr>
          <w:b/>
          <w:bCs/>
        </w:rPr>
        <w:t>Engagement Score</w:t>
      </w:r>
      <w:r>
        <w:t>.</w:t>
      </w:r>
    </w:p>
    <w:p w14:paraId="52A60746" w14:textId="77777777" w:rsidR="00E54CE9" w:rsidRDefault="00000000">
      <w:pPr>
        <w:pStyle w:val="BodyText"/>
      </w:pPr>
      <w:r>
        <w:t>For example:</w:t>
      </w:r>
    </w:p>
    <w:p w14:paraId="4671E710" w14:textId="77777777" w:rsidR="00E54CE9" w:rsidRDefault="00000000">
      <w:pPr>
        <w:pStyle w:val="SourceCode"/>
      </w:pPr>
      <w:r>
        <w:rPr>
          <w:rStyle w:val="NormalTok"/>
        </w:rPr>
        <w:t>pythondf[</w:t>
      </w:r>
      <w:r>
        <w:rPr>
          <w:rStyle w:val="StringTok"/>
        </w:rPr>
        <w:t>"engagement_score"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>"avg_watch_percentage"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"hook_strength"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"pacing_score"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+</w:t>
      </w:r>
      <w:r>
        <w:rPr>
          <w:rStyle w:val="NormalTok"/>
        </w:rPr>
        <w:t xml:space="preserve"> df[</w:t>
      </w:r>
      <w:r>
        <w:rPr>
          <w:rStyle w:val="StringTok"/>
        </w:rPr>
        <w:t>"visual_intensity"</w:t>
      </w:r>
      <w:r>
        <w:rPr>
          <w:rStyle w:val="NormalTok"/>
        </w:rPr>
        <w:t xml:space="preserve">]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</w:p>
    <w:p w14:paraId="1ABA3A77" w14:textId="77777777" w:rsidR="00E54CE9" w:rsidRDefault="00000000">
      <w:r>
        <w:t>Then analyze:</w:t>
      </w:r>
    </w:p>
    <w:p w14:paraId="75619F0D" w14:textId="77777777" w:rsidR="00E54CE9" w:rsidRDefault="00000000">
      <w:pPr>
        <w:pStyle w:val="SourceCode"/>
      </w:pPr>
      <w:r>
        <w:rPr>
          <w:rStyle w:val="NormalTok"/>
        </w:rPr>
        <w:t>pythondf[</w:t>
      </w:r>
      <w:r>
        <w:rPr>
          <w:rStyle w:val="StringTok"/>
        </w:rPr>
        <w:t>"engagement_score"</w:t>
      </w:r>
      <w:r>
        <w:rPr>
          <w:rStyle w:val="NormalTok"/>
        </w:rPr>
        <w:t>].describe()</w:t>
      </w:r>
    </w:p>
    <w:p w14:paraId="3D1F9BED" w14:textId="77777777" w:rsidR="00E54CE9" w:rsidRDefault="00000000">
      <w:pPr>
        <w:pStyle w:val="Heading3"/>
      </w:pPr>
      <w:bookmarkStart w:id="14" w:name="questions-1"/>
      <w:r>
        <w:t>Questions</w:t>
      </w:r>
    </w:p>
    <w:p w14:paraId="00ADA3A6" w14:textId="77777777" w:rsidR="00E54CE9" w:rsidRDefault="00000000">
      <w:pPr>
        <w:numPr>
          <w:ilvl w:val="0"/>
          <w:numId w:val="25"/>
        </w:numPr>
      </w:pPr>
      <w:r>
        <w:t>Which episodes have the highest engagement?</w:t>
      </w:r>
    </w:p>
    <w:p w14:paraId="206BD4E6" w14:textId="77777777" w:rsidR="00E54CE9" w:rsidRDefault="00000000">
      <w:pPr>
        <w:numPr>
          <w:ilvl w:val="0"/>
          <w:numId w:val="25"/>
        </w:numPr>
      </w:pPr>
      <w:r>
        <w:t>Which genres have the highest engagement?</w:t>
      </w:r>
    </w:p>
    <w:p w14:paraId="63D33ADE" w14:textId="77777777" w:rsidR="00E54CE9" w:rsidRDefault="00000000">
      <w:pPr>
        <w:numPr>
          <w:ilvl w:val="0"/>
          <w:numId w:val="25"/>
        </w:numPr>
      </w:pPr>
      <w:r>
        <w:lastRenderedPageBreak/>
        <w:t>Does stronger hook strength lead to higher engagement?</w:t>
      </w:r>
    </w:p>
    <w:p w14:paraId="7083F8FD" w14:textId="7CBCA94F" w:rsidR="00E54CE9" w:rsidRDefault="00000000" w:rsidP="003E6129">
      <w:pPr>
        <w:numPr>
          <w:ilvl w:val="0"/>
          <w:numId w:val="25"/>
        </w:numPr>
      </w:pPr>
      <w:r>
        <w:t>Does pacing affect engagement?</w:t>
      </w:r>
    </w:p>
    <w:p w14:paraId="570DBAC9" w14:textId="12B835DB" w:rsidR="00E54CE9" w:rsidRDefault="00000000" w:rsidP="003E6129">
      <w:pPr>
        <w:pStyle w:val="Heading1"/>
      </w:pPr>
      <w:bookmarkStart w:id="15" w:name="watch-percentage-analysis"/>
      <w:bookmarkEnd w:id="13"/>
      <w:bookmarkEnd w:id="14"/>
      <w:r>
        <w:t>6. Watch Percentage Analysis</w:t>
      </w:r>
      <w:bookmarkStart w:id="16" w:name="by-genre"/>
      <w:r w:rsidR="003E6129">
        <w:t xml:space="preserve"> </w:t>
      </w:r>
      <w:proofErr w:type="gramStart"/>
      <w:r>
        <w:t>By</w:t>
      </w:r>
      <w:proofErr w:type="gramEnd"/>
      <w:r>
        <w:t xml:space="preserve"> Genre</w:t>
      </w:r>
    </w:p>
    <w:p w14:paraId="78AAC3CC" w14:textId="4E19A2E4" w:rsidR="00E54CE9" w:rsidRDefault="00000000" w:rsidP="003E6129">
      <w:pPr>
        <w:pStyle w:val="Heading1"/>
      </w:pPr>
      <w:bookmarkStart w:id="17" w:name="episode-drop-off-analysis"/>
      <w:bookmarkEnd w:id="15"/>
      <w:bookmarkEnd w:id="16"/>
      <w:r>
        <w:t>7. Episode Drop-Off Analysis</w:t>
      </w:r>
      <w:bookmarkStart w:id="18" w:name="by-episode-number"/>
      <w:r w:rsidR="003E6129">
        <w:t xml:space="preserve"> </w:t>
      </w:r>
      <w:proofErr w:type="gramStart"/>
      <w:r>
        <w:t>By</w:t>
      </w:r>
      <w:proofErr w:type="gramEnd"/>
      <w:r>
        <w:t xml:space="preserve"> Episode Number</w:t>
      </w:r>
    </w:p>
    <w:p w14:paraId="256274EC" w14:textId="71E4C9D7" w:rsidR="00E54CE9" w:rsidRDefault="00000000" w:rsidP="003E6129">
      <w:pPr>
        <w:pStyle w:val="Heading1"/>
      </w:pPr>
      <w:bookmarkStart w:id="19" w:name="retention-risk-analysis"/>
      <w:bookmarkEnd w:id="17"/>
      <w:bookmarkEnd w:id="18"/>
      <w:r>
        <w:t>8. Retention Risk Analysis</w:t>
      </w:r>
    </w:p>
    <w:p w14:paraId="4D2C4D7D" w14:textId="77777777" w:rsidR="00E54CE9" w:rsidRDefault="00000000">
      <w:pPr>
        <w:pStyle w:val="Heading1"/>
      </w:pPr>
      <w:bookmarkStart w:id="20" w:name="engagement-vs-drop-off"/>
      <w:bookmarkEnd w:id="19"/>
      <w:r>
        <w:t>9. Engagement vs Drop-Off</w:t>
      </w:r>
    </w:p>
    <w:p w14:paraId="71B3F759" w14:textId="77777777" w:rsidR="00E54CE9" w:rsidRDefault="00000000">
      <w:pPr>
        <w:pStyle w:val="Heading3"/>
      </w:pPr>
      <w:bookmarkStart w:id="21" w:name="business-question"/>
      <w:r>
        <w:t>Business Question</w:t>
      </w:r>
    </w:p>
    <w:p w14:paraId="487D8DC2" w14:textId="51A8B5B3" w:rsidR="00E54CE9" w:rsidRDefault="00000000">
      <w:r>
        <w:t>Do episodes with lower watch completion have a higher probability of viewer drop-off?</w:t>
      </w:r>
    </w:p>
    <w:p w14:paraId="13B42C70" w14:textId="77777777" w:rsidR="00E54CE9" w:rsidRDefault="00000000">
      <w:pPr>
        <w:pStyle w:val="Heading1"/>
      </w:pPr>
      <w:bookmarkStart w:id="22" w:name="hook-strength-vs-viewer-engagement"/>
      <w:bookmarkEnd w:id="20"/>
      <w:bookmarkEnd w:id="21"/>
      <w:r>
        <w:t>10. Hook Strength vs Viewer Engagement</w:t>
      </w:r>
    </w:p>
    <w:p w14:paraId="35FD4967" w14:textId="77777777" w:rsidR="00E54CE9" w:rsidRDefault="00000000">
      <w:pPr>
        <w:pStyle w:val="Heading1"/>
      </w:pPr>
      <w:bookmarkStart w:id="23" w:name="pacing-vs-watch-percentage"/>
      <w:bookmarkEnd w:id="22"/>
      <w:r>
        <w:t>11. Pacing vs Watch Percentage</w:t>
      </w:r>
    </w:p>
    <w:p w14:paraId="17572172" w14:textId="77777777" w:rsidR="00E54CE9" w:rsidRDefault="00000000">
      <w:pPr>
        <w:pStyle w:val="Heading1"/>
      </w:pPr>
      <w:bookmarkStart w:id="24" w:name="cognitive-load-analysis"/>
      <w:bookmarkEnd w:id="23"/>
      <w:r>
        <w:t>12. Cognitive Load Analysis</w:t>
      </w:r>
    </w:p>
    <w:p w14:paraId="0FEDCDF6" w14:textId="77777777" w:rsidR="00E54CE9" w:rsidRDefault="00000000">
      <w:pPr>
        <w:pStyle w:val="Heading1"/>
      </w:pPr>
      <w:bookmarkStart w:id="25" w:name="pause-rewind-analysis"/>
      <w:bookmarkEnd w:id="24"/>
      <w:r>
        <w:t>13. Pause &amp; Rewind Analysis</w:t>
      </w:r>
    </w:p>
    <w:p w14:paraId="310314A2" w14:textId="77777777" w:rsidR="00E54CE9" w:rsidRDefault="00000000">
      <w:r>
        <w:t>Analyze whether viewers who pause/rewind more are showing different engagement patterns.</w:t>
      </w:r>
    </w:p>
    <w:p w14:paraId="3ABC5480" w14:textId="77777777" w:rsidR="00E54CE9" w:rsidRDefault="00000000">
      <w:pPr>
        <w:pStyle w:val="Heading1"/>
      </w:pPr>
      <w:bookmarkStart w:id="26" w:name="season-level-analysis"/>
      <w:bookmarkEnd w:id="25"/>
      <w:r>
        <w:lastRenderedPageBreak/>
        <w:t>14. Season-Level Analysis</w:t>
      </w:r>
    </w:p>
    <w:p w14:paraId="53A70B12" w14:textId="77777777" w:rsidR="00E54CE9" w:rsidRDefault="00000000">
      <w:pPr>
        <w:pStyle w:val="Heading1"/>
      </w:pPr>
      <w:bookmarkStart w:id="27" w:name="top-bottom-performing-episodes"/>
      <w:bookmarkEnd w:id="26"/>
      <w:r>
        <w:t>15. Top &amp; Bottom Performing Episodes</w:t>
      </w:r>
    </w:p>
    <w:p w14:paraId="4A60950B" w14:textId="77777777" w:rsidR="00E54CE9" w:rsidRDefault="00000000">
      <w:pPr>
        <w:pStyle w:val="Heading3"/>
      </w:pPr>
      <w:bookmarkStart w:id="28" w:name="top-10"/>
      <w:r>
        <w:t>Top 10</w:t>
      </w:r>
    </w:p>
    <w:p w14:paraId="7662F4ED" w14:textId="77777777" w:rsidR="00E54CE9" w:rsidRDefault="00000000">
      <w:pPr>
        <w:pStyle w:val="Heading3"/>
      </w:pPr>
      <w:bookmarkStart w:id="29" w:name="bottom-10"/>
      <w:bookmarkEnd w:id="28"/>
      <w:r>
        <w:t>Bottom 10</w:t>
      </w:r>
    </w:p>
    <w:p w14:paraId="541DA463" w14:textId="77777777" w:rsidR="00E54CE9" w:rsidRDefault="00000000">
      <w:pPr>
        <w:pStyle w:val="Heading1"/>
      </w:pPr>
      <w:bookmarkStart w:id="30" w:name="final-business-questions"/>
      <w:bookmarkEnd w:id="27"/>
      <w:bookmarkEnd w:id="29"/>
      <w:r>
        <w:t>16. Final Business Questions</w:t>
      </w:r>
    </w:p>
    <w:p w14:paraId="103852F1" w14:textId="77777777" w:rsidR="00E54CE9" w:rsidRDefault="00000000">
      <w:r>
        <w:t xml:space="preserve">Your students should answer these using </w:t>
      </w:r>
      <w:r>
        <w:rPr>
          <w:b/>
          <w:bCs/>
        </w:rPr>
        <w:t>Pandas + NumPy + Matplotlib + Seaborn</w:t>
      </w:r>
      <w:r>
        <w:t>:</w:t>
      </w:r>
    </w:p>
    <w:p w14:paraId="5BD2AD62" w14:textId="77777777" w:rsidR="00E54CE9" w:rsidRDefault="00000000">
      <w:pPr>
        <w:numPr>
          <w:ilvl w:val="0"/>
          <w:numId w:val="26"/>
        </w:numPr>
      </w:pPr>
      <w:r>
        <w:t>Which genre has the highest average viewer engagement?</w:t>
      </w:r>
    </w:p>
    <w:p w14:paraId="3C526D88" w14:textId="77777777" w:rsidR="00E54CE9" w:rsidRDefault="00000000">
      <w:pPr>
        <w:numPr>
          <w:ilvl w:val="0"/>
          <w:numId w:val="26"/>
        </w:numPr>
      </w:pPr>
      <w:r>
        <w:t>Which genre has the highest drop-off rate?</w:t>
      </w:r>
    </w:p>
    <w:p w14:paraId="4140C795" w14:textId="77777777" w:rsidR="00E54CE9" w:rsidRDefault="00000000">
      <w:pPr>
        <w:numPr>
          <w:ilvl w:val="0"/>
          <w:numId w:val="26"/>
        </w:numPr>
      </w:pPr>
      <w:r>
        <w:t>Which episodes have the highest watch percentage?</w:t>
      </w:r>
    </w:p>
    <w:p w14:paraId="6D357C6A" w14:textId="77777777" w:rsidR="00E54CE9" w:rsidRDefault="00000000">
      <w:pPr>
        <w:numPr>
          <w:ilvl w:val="0"/>
          <w:numId w:val="26"/>
        </w:numPr>
      </w:pPr>
      <w:r>
        <w:t>Which episodes have the highest drop-off probability?</w:t>
      </w:r>
    </w:p>
    <w:p w14:paraId="37F2CDD1" w14:textId="77777777" w:rsidR="00E54CE9" w:rsidRDefault="00000000">
      <w:pPr>
        <w:numPr>
          <w:ilvl w:val="0"/>
          <w:numId w:val="26"/>
        </w:numPr>
      </w:pPr>
      <w:r>
        <w:t>Does hook strength affect watch percentage?</w:t>
      </w:r>
    </w:p>
    <w:p w14:paraId="78CEA68F" w14:textId="77777777" w:rsidR="00E54CE9" w:rsidRDefault="00000000">
      <w:pPr>
        <w:numPr>
          <w:ilvl w:val="0"/>
          <w:numId w:val="26"/>
        </w:numPr>
      </w:pPr>
      <w:r>
        <w:t>Does pacing affect viewer engagement?</w:t>
      </w:r>
    </w:p>
    <w:p w14:paraId="2AD8C1C6" w14:textId="77777777" w:rsidR="00E54CE9" w:rsidRDefault="00000000">
      <w:pPr>
        <w:numPr>
          <w:ilvl w:val="0"/>
          <w:numId w:val="26"/>
        </w:numPr>
      </w:pPr>
      <w:r>
        <w:t>Does cognitive load increase retention risk?</w:t>
      </w:r>
    </w:p>
    <w:p w14:paraId="588E8C4A" w14:textId="77777777" w:rsidR="00E54CE9" w:rsidRDefault="00000000">
      <w:pPr>
        <w:numPr>
          <w:ilvl w:val="0"/>
          <w:numId w:val="26"/>
        </w:numPr>
      </w:pPr>
      <w:r>
        <w:t>What is the relationship between pauses and watch percentage?</w:t>
      </w:r>
    </w:p>
    <w:p w14:paraId="6FA8D809" w14:textId="77777777" w:rsidR="00E54CE9" w:rsidRDefault="00000000">
      <w:pPr>
        <w:numPr>
          <w:ilvl w:val="0"/>
          <w:numId w:val="26"/>
        </w:numPr>
      </w:pPr>
      <w:r>
        <w:t>What is the relationship between rewinds and watch percentage?</w:t>
      </w:r>
    </w:p>
    <w:p w14:paraId="3B74B35A" w14:textId="77777777" w:rsidR="00E54CE9" w:rsidRDefault="00000000">
      <w:pPr>
        <w:numPr>
          <w:ilvl w:val="0"/>
          <w:numId w:val="26"/>
        </w:numPr>
      </w:pPr>
      <w:r>
        <w:t>Which season has the highest engagement?</w:t>
      </w:r>
    </w:p>
    <w:p w14:paraId="071154B2" w14:textId="77777777" w:rsidR="00E54CE9" w:rsidRDefault="00000000">
      <w:pPr>
        <w:numPr>
          <w:ilvl w:val="0"/>
          <w:numId w:val="26"/>
        </w:numPr>
      </w:pPr>
      <w:r>
        <w:t>At which episode numbers does drop-off increase?</w:t>
      </w:r>
    </w:p>
    <w:p w14:paraId="3EEAF1B4" w14:textId="77777777" w:rsidR="00E54CE9" w:rsidRDefault="00000000">
      <w:pPr>
        <w:numPr>
          <w:ilvl w:val="0"/>
          <w:numId w:val="26"/>
        </w:numPr>
      </w:pPr>
      <w:r>
        <w:t>Are viewers more likely to skip intros in certain genres?</w:t>
      </w:r>
    </w:p>
    <w:p w14:paraId="56475357" w14:textId="77777777" w:rsidR="00E54CE9" w:rsidRDefault="00000000">
      <w:pPr>
        <w:numPr>
          <w:ilvl w:val="0"/>
          <w:numId w:val="26"/>
        </w:numPr>
      </w:pPr>
      <w:r>
        <w:t>Does episode duration affect watch percentage?</w:t>
      </w:r>
    </w:p>
    <w:p w14:paraId="09551F5A" w14:textId="77777777" w:rsidR="00E54CE9" w:rsidRDefault="00000000">
      <w:pPr>
        <w:numPr>
          <w:ilvl w:val="0"/>
          <w:numId w:val="26"/>
        </w:numPr>
      </w:pPr>
      <w:r>
        <w:t>Which shows have consistently high viewer engagement?</w:t>
      </w:r>
    </w:p>
    <w:p w14:paraId="21A08502" w14:textId="77777777" w:rsidR="00E54CE9" w:rsidRDefault="00000000">
      <w:pPr>
        <w:numPr>
          <w:ilvl w:val="0"/>
          <w:numId w:val="26"/>
        </w:numPr>
      </w:pPr>
      <w:r>
        <w:t>Which shows contain high-risk episodes?</w:t>
      </w:r>
    </w:p>
    <w:p w14:paraId="261B51E1" w14:textId="77777777" w:rsidR="00E54CE9" w:rsidRDefault="00000000">
      <w:pPr>
        <w:numPr>
          <w:ilvl w:val="0"/>
          <w:numId w:val="26"/>
        </w:numPr>
      </w:pPr>
      <w:r>
        <w:lastRenderedPageBreak/>
        <w:t>What percentage of episodes are classified as high retention risk?</w:t>
      </w:r>
    </w:p>
    <w:p w14:paraId="0120E867" w14:textId="77777777" w:rsidR="00E54CE9" w:rsidRDefault="00000000">
      <w:pPr>
        <w:numPr>
          <w:ilvl w:val="0"/>
          <w:numId w:val="26"/>
        </w:numPr>
      </w:pPr>
      <w:r>
        <w:t>What characteristics are common among high-risk episodes?</w:t>
      </w:r>
    </w:p>
    <w:p w14:paraId="66806BB7" w14:textId="77777777" w:rsidR="00E54CE9" w:rsidRDefault="00000000">
      <w:pPr>
        <w:numPr>
          <w:ilvl w:val="0"/>
          <w:numId w:val="26"/>
        </w:numPr>
      </w:pPr>
      <w:r>
        <w:t>What characteristics are common among highly engaged episodes?</w:t>
      </w:r>
    </w:p>
    <w:p w14:paraId="67B14371" w14:textId="77777777" w:rsidR="00E54CE9" w:rsidRDefault="00000000">
      <w:pPr>
        <w:numPr>
          <w:ilvl w:val="0"/>
          <w:numId w:val="26"/>
        </w:numPr>
      </w:pPr>
      <w:r>
        <w:t>Which content should Hotstar prioritize for promotion?</w:t>
      </w:r>
    </w:p>
    <w:p w14:paraId="167523F0" w14:textId="77777777" w:rsidR="00E54CE9" w:rsidRDefault="00000000">
      <w:pPr>
        <w:numPr>
          <w:ilvl w:val="0"/>
          <w:numId w:val="26"/>
        </w:numPr>
      </w:pPr>
      <w:r>
        <w:t>Which episodes require investigation because of high drop-off?</w:t>
      </w:r>
    </w:p>
    <w:p w14:paraId="26F07885" w14:textId="77777777" w:rsidR="00E54CE9" w:rsidRDefault="00000000">
      <w:r>
        <w:pict w14:anchorId="71DA5E22">
          <v:rect id="_x0000_i1030" style="width:0;height:1.5pt" o:hralign="center" o:hrstd="t" o:hr="t"/>
        </w:pict>
      </w:r>
    </w:p>
    <w:p w14:paraId="724C40FC" w14:textId="77777777" w:rsidR="00E54CE9" w:rsidRDefault="00000000">
      <w:pPr>
        <w:pStyle w:val="Heading2"/>
      </w:pPr>
      <w:bookmarkStart w:id="31" w:name="final-project-deliverable"/>
      <w:r>
        <w:t>Final Project Deliverable</w:t>
      </w:r>
    </w:p>
    <w:p w14:paraId="7265E600" w14:textId="77777777" w:rsidR="00E54CE9" w:rsidRDefault="00000000">
      <w:r>
        <w:t xml:space="preserve">The student should produce </w:t>
      </w:r>
      <w:r>
        <w:rPr>
          <w:b/>
          <w:bCs/>
        </w:rPr>
        <w:t>one Jupyter Notebook</w:t>
      </w:r>
      <w:r>
        <w:t>:</w:t>
      </w:r>
    </w:p>
    <w:p w14:paraId="01C5C7DA" w14:textId="3468D2C0" w:rsidR="00E54CE9" w:rsidRDefault="00000000" w:rsidP="007C10A3">
      <w:pPr>
        <w:pStyle w:val="SourceCode"/>
      </w:pPr>
      <w:r>
        <w:t>textHotstar_Viewer_Engagement_EDA.ipynb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1. Business Problem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2. Import Libraries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3. Load Dataset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4. Data Understanding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5. Data Cleaning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6. Univariate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7. Bivariate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8. Engagement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9. Drop-Off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10. Retention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11. Season &amp; Episode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12. Correlation Analysis</w:t>
      </w:r>
      <w:r>
        <w:br/>
      </w:r>
      <w:r>
        <w:rPr>
          <w:rFonts w:ascii="Arial" w:hAnsi="Arial" w:cs="Arial"/>
        </w:rPr>
        <w:t>├</w:t>
      </w:r>
      <w:r>
        <w:rPr>
          <w:rFonts w:cs="Calibri Light"/>
        </w:rPr>
        <w:t>──</w:t>
      </w:r>
      <w:r>
        <w:t xml:space="preserve"> 13. Top/Bottom Content</w:t>
      </w:r>
      <w:r>
        <w:br/>
      </w:r>
      <w:r>
        <w:rPr>
          <w:rFonts w:cs="Calibri Light"/>
        </w:rPr>
        <w:t>└──</w:t>
      </w:r>
      <w:r>
        <w:t xml:space="preserve"> 14. Business Insights</w:t>
      </w:r>
      <w:bookmarkEnd w:id="1"/>
      <w:bookmarkEnd w:id="30"/>
      <w:bookmarkEnd w:id="31"/>
    </w:p>
    <w:sectPr w:rsidR="00E54CE9" w:rsidSect="002B1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A035F" w14:textId="77777777" w:rsidR="00796EC3" w:rsidRDefault="00796EC3">
      <w:pPr>
        <w:spacing w:after="0" w:line="240" w:lineRule="auto"/>
      </w:pPr>
      <w:r>
        <w:separator/>
      </w:r>
    </w:p>
  </w:endnote>
  <w:endnote w:type="continuationSeparator" w:id="0">
    <w:p w14:paraId="56FA43C3" w14:textId="77777777" w:rsidR="00796EC3" w:rsidRDefault="0079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5BCF" w14:textId="77777777" w:rsidR="00BB2F10" w:rsidRDefault="00BB2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34BF5" w14:textId="77777777" w:rsidR="00EF5213" w:rsidRDefault="00EF52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61DB4172" w14:textId="77777777">
      <w:tc>
        <w:tcPr>
          <w:tcW w:w="4320" w:type="dxa"/>
        </w:tcPr>
        <w:p w14:paraId="4365F0A9" w14:textId="5C5DC11B" w:rsidR="00EF5213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="00BB2F10" w:rsidRPr="00691590">
            <w:rPr>
              <w:sz w:val="22"/>
            </w:rPr>
            <w:t xml:space="preserve"> </w:t>
          </w:r>
          <w:r w:rsidRPr="00691590">
            <w:rPr>
              <w:sz w:val="22"/>
            </w:rPr>
            <w:t xml:space="preserve">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274268">
            <w:rPr>
              <w:noProof/>
              <w:sz w:val="22"/>
            </w:rPr>
            <w:t>September 1, 2026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38CE6A92" w14:textId="77777777" w:rsidR="00EF5213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0772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2DAE5" w14:textId="77777777" w:rsidR="00BB2F10" w:rsidRDefault="00BB2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D3C44" w14:textId="77777777" w:rsidR="00796EC3" w:rsidRDefault="00796EC3">
      <w:pPr>
        <w:spacing w:after="0" w:line="240" w:lineRule="auto"/>
      </w:pPr>
      <w:r>
        <w:separator/>
      </w:r>
    </w:p>
  </w:footnote>
  <w:footnote w:type="continuationSeparator" w:id="0">
    <w:p w14:paraId="4C03ADED" w14:textId="77777777" w:rsidR="00796EC3" w:rsidRDefault="00796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C4806" w14:textId="77777777" w:rsidR="00BB2F10" w:rsidRDefault="00BB2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1E4EC" w14:textId="77777777" w:rsidR="00BB2F10" w:rsidRDefault="00BB2F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FB1DE" w14:textId="77777777" w:rsidR="00BB2F10" w:rsidRDefault="00BB2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6A831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C82DA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201"/>
    <w:multiLevelType w:val="multilevel"/>
    <w:tmpl w:val="066E1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06371569">
    <w:abstractNumId w:val="8"/>
  </w:num>
  <w:num w:numId="2" w16cid:durableId="163396463">
    <w:abstractNumId w:val="6"/>
  </w:num>
  <w:num w:numId="3" w16cid:durableId="165899133">
    <w:abstractNumId w:val="5"/>
  </w:num>
  <w:num w:numId="4" w16cid:durableId="248271115">
    <w:abstractNumId w:val="4"/>
  </w:num>
  <w:num w:numId="5" w16cid:durableId="2113891023">
    <w:abstractNumId w:val="7"/>
  </w:num>
  <w:num w:numId="6" w16cid:durableId="1951424705">
    <w:abstractNumId w:val="3"/>
  </w:num>
  <w:num w:numId="7" w16cid:durableId="1838496714">
    <w:abstractNumId w:val="2"/>
  </w:num>
  <w:num w:numId="8" w16cid:durableId="1109739275">
    <w:abstractNumId w:val="1"/>
  </w:num>
  <w:num w:numId="9" w16cid:durableId="1478182962">
    <w:abstractNumId w:val="0"/>
  </w:num>
  <w:num w:numId="10" w16cid:durableId="35206759">
    <w:abstractNumId w:val="9"/>
  </w:num>
  <w:num w:numId="11" w16cid:durableId="15156803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9800517">
    <w:abstractNumId w:val="10"/>
  </w:num>
  <w:num w:numId="13" w16cid:durableId="817380112">
    <w:abstractNumId w:val="10"/>
  </w:num>
  <w:num w:numId="14" w16cid:durableId="534540956">
    <w:abstractNumId w:val="10"/>
  </w:num>
  <w:num w:numId="15" w16cid:durableId="1585608005">
    <w:abstractNumId w:val="10"/>
  </w:num>
  <w:num w:numId="16" w16cid:durableId="1768233740">
    <w:abstractNumId w:val="10"/>
  </w:num>
  <w:num w:numId="17" w16cid:durableId="1830638181">
    <w:abstractNumId w:val="10"/>
  </w:num>
  <w:num w:numId="18" w16cid:durableId="18821324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9615060">
    <w:abstractNumId w:val="10"/>
  </w:num>
  <w:num w:numId="20" w16cid:durableId="614168443">
    <w:abstractNumId w:val="10"/>
  </w:num>
  <w:num w:numId="21" w16cid:durableId="992684468">
    <w:abstractNumId w:val="10"/>
  </w:num>
  <w:num w:numId="22" w16cid:durableId="756250709">
    <w:abstractNumId w:val="10"/>
  </w:num>
  <w:num w:numId="23" w16cid:durableId="1445660338">
    <w:abstractNumId w:val="10"/>
  </w:num>
  <w:num w:numId="24" w16cid:durableId="823090251">
    <w:abstractNumId w:val="10"/>
  </w:num>
  <w:num w:numId="25" w16cid:durableId="280503066">
    <w:abstractNumId w:val="10"/>
  </w:num>
  <w:num w:numId="26" w16cid:durableId="16985797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A2"/>
    <w:rsid w:val="00034616"/>
    <w:rsid w:val="000375E2"/>
    <w:rsid w:val="0006063C"/>
    <w:rsid w:val="0015074B"/>
    <w:rsid w:val="001742AF"/>
    <w:rsid w:val="00222475"/>
    <w:rsid w:val="00246805"/>
    <w:rsid w:val="002470A1"/>
    <w:rsid w:val="00252B70"/>
    <w:rsid w:val="00274268"/>
    <w:rsid w:val="0029639D"/>
    <w:rsid w:val="002B13DF"/>
    <w:rsid w:val="002B1D12"/>
    <w:rsid w:val="00326F90"/>
    <w:rsid w:val="00343C32"/>
    <w:rsid w:val="00345FE3"/>
    <w:rsid w:val="00374CCF"/>
    <w:rsid w:val="003E6129"/>
    <w:rsid w:val="00407722"/>
    <w:rsid w:val="00414E5B"/>
    <w:rsid w:val="00467A68"/>
    <w:rsid w:val="004F2561"/>
    <w:rsid w:val="00512595"/>
    <w:rsid w:val="005448D7"/>
    <w:rsid w:val="005C1F8B"/>
    <w:rsid w:val="0062389C"/>
    <w:rsid w:val="00646B80"/>
    <w:rsid w:val="00651968"/>
    <w:rsid w:val="00691590"/>
    <w:rsid w:val="006F6493"/>
    <w:rsid w:val="007167A7"/>
    <w:rsid w:val="00796EC3"/>
    <w:rsid w:val="007C10A3"/>
    <w:rsid w:val="008B3EFC"/>
    <w:rsid w:val="008E2AD9"/>
    <w:rsid w:val="00905413"/>
    <w:rsid w:val="00913FD3"/>
    <w:rsid w:val="00926E13"/>
    <w:rsid w:val="009E2CB9"/>
    <w:rsid w:val="009E66AC"/>
    <w:rsid w:val="00A106F2"/>
    <w:rsid w:val="00A33EAB"/>
    <w:rsid w:val="00A66F25"/>
    <w:rsid w:val="00AA1D8D"/>
    <w:rsid w:val="00B47730"/>
    <w:rsid w:val="00B616D2"/>
    <w:rsid w:val="00BB2F10"/>
    <w:rsid w:val="00BC1A07"/>
    <w:rsid w:val="00BF42B5"/>
    <w:rsid w:val="00C96297"/>
    <w:rsid w:val="00CB0664"/>
    <w:rsid w:val="00D3023F"/>
    <w:rsid w:val="00D6416B"/>
    <w:rsid w:val="00DF7F49"/>
    <w:rsid w:val="00E54CE9"/>
    <w:rsid w:val="00E776BB"/>
    <w:rsid w:val="00E9787E"/>
    <w:rsid w:val="00EE2F50"/>
    <w:rsid w:val="00EF5213"/>
    <w:rsid w:val="00F32F60"/>
    <w:rsid w:val="00F74E32"/>
    <w:rsid w:val="00F77DD7"/>
    <w:rsid w:val="00F94B38"/>
    <w:rsid w:val="00FC693F"/>
    <w:rsid w:val="00FE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7AFBF"/>
  <w15:docId w15:val="{05881783-90E5-4217-A04B-34A0B7562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5B"/>
    <w:rPr>
      <w:rFonts w:ascii="Calibri Light" w:hAnsi="Calibr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787E"/>
    <w:pPr>
      <w:pBdr>
        <w:bottom w:val="single" w:sz="8" w:space="4" w:color="4F81BD" w:themeColor="accent1"/>
      </w:pBdr>
      <w:spacing w:before="240" w:after="5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87E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TS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val="1F497D" w:themeColor="text2"/>
      <w:sz w:val="44"/>
    </w:rPr>
  </w:style>
  <w:style w:type="character" w:customStyle="1" w:styleId="GPTSChar">
    <w:name w:val="GPTS Char"/>
    <w:basedOn w:val="DefaultParagraphFont"/>
    <w:link w:val="GPTS"/>
    <w:rsid w:val="00E9787E"/>
    <w:rPr>
      <w:rFonts w:ascii="Calibri Light" w:hAnsi="Calibri Light"/>
      <w:b/>
      <w:color w:val="1F497D" w:themeColor="text2"/>
      <w:sz w:val="44"/>
    </w:rPr>
  </w:style>
  <w:style w:type="paragraph" w:customStyle="1" w:styleId="RightAlignedBox">
    <w:name w:val="RightAlignedBox"/>
    <w:basedOn w:val="Normal"/>
    <w:qFormat/>
    <w:rsid w:val="000321A2"/>
    <w:pPr>
      <w:shd w:val="clear" w:color="F2F2F2" w:themeColor="background1" w:themeShade="F2" w:fill="D9D9D9" w:themeFill="background1" w:themeFillShade="D9"/>
      <w:jc w:val="right"/>
    </w:pPr>
    <w:rPr>
      <w:color w:val="000000" w:themeColor="text1"/>
    </w:rPr>
  </w:style>
  <w:style w:type="paragraph" w:customStyle="1" w:styleId="CodeBlockGPTS">
    <w:name w:val="CodeBlockGPTS"/>
    <w:basedOn w:val="Normal"/>
    <w:link w:val="CodeBlockGPTSChar"/>
    <w:qFormat/>
    <w:rsid w:val="0062389C"/>
    <w:pPr>
      <w:shd w:val="clear" w:color="auto" w:fill="D9D9D9" w:themeFill="background1" w:themeFillShade="D9"/>
      <w:spacing w:before="120" w:after="320"/>
    </w:pPr>
    <w:rPr>
      <w:rFonts w:ascii="Consolas" w:hAnsi="Consolas"/>
      <w:szCs w:val="28"/>
    </w:rPr>
  </w:style>
  <w:style w:type="character" w:customStyle="1" w:styleId="CodeBlockGPTSCha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val="clear" w:color="auto" w:fill="D9D9D9" w:themeFill="background1" w:themeFillShade="D9"/>
    </w:rPr>
  </w:style>
  <w:style w:type="paragraph" w:customStyle="1" w:styleId="IntenseBlock">
    <w:name w:val="IntenseBlock"/>
    <w:basedOn w:val="Normal"/>
    <w:link w:val="IntenseBlockChar"/>
    <w:qFormat/>
    <w:rsid w:val="007167A7"/>
    <w:rPr>
      <w:b/>
      <w:color w:val="C0504D" w:themeColor="accent2"/>
      <w:sz w:val="32"/>
      <w:szCs w:val="28"/>
      <w:u w:val="single"/>
    </w:rPr>
  </w:style>
  <w:style w:type="character" w:customStyle="1" w:styleId="IntenseBlockChar">
    <w:name w:val="IntenseBlock Char"/>
    <w:basedOn w:val="DefaultParagraphFont"/>
    <w:link w:val="IntenseBlock"/>
    <w:rsid w:val="007167A7"/>
    <w:rPr>
      <w:rFonts w:ascii="Calibri Light" w:hAnsi="Calibri Light"/>
      <w:b/>
      <w:color w:val="C0504D" w:themeColor="accent2"/>
      <w:sz w:val="32"/>
      <w:szCs w:val="28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Links for Projects</dc:title>
  <dc:creator/>
  <cp:keywords/>
  <cp:lastModifiedBy>Bhawani Wscube</cp:lastModifiedBy>
  <cp:revision>15</cp:revision>
  <dcterms:created xsi:type="dcterms:W3CDTF">2026-09-01T02:54:00Z</dcterms:created>
  <dcterms:modified xsi:type="dcterms:W3CDTF">2026-09-01T08:12:00Z</dcterms:modified>
</cp:coreProperties>
</file>