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8B81" w14:textId="77777777" w:rsidR="009C511E" w:rsidRPr="009C511E" w:rsidRDefault="009C511E" w:rsidP="009C511E">
      <w:pPr>
        <w:shd w:val="clear" w:color="auto" w:fill="FFFFFF"/>
        <w:spacing w:after="72" w:line="312" w:lineRule="atLeast"/>
        <w:outlineLvl w:val="0"/>
        <w:rPr>
          <w:rFonts w:ascii="ff-providence-sans-web-pro" w:eastAsia="Times New Roman" w:hAnsi="ff-providence-sans-web-pro" w:cs="Times New Roman"/>
          <w:spacing w:val="15"/>
          <w:kern w:val="36"/>
          <w:sz w:val="72"/>
          <w:szCs w:val="72"/>
        </w:rPr>
      </w:pPr>
      <w:r w:rsidRPr="009C511E">
        <w:rPr>
          <w:rFonts w:ascii="ff-providence-sans-web-pro" w:eastAsia="Times New Roman" w:hAnsi="ff-providence-sans-web-pro" w:cs="Times New Roman"/>
          <w:spacing w:val="15"/>
          <w:kern w:val="36"/>
          <w:sz w:val="72"/>
          <w:szCs w:val="72"/>
        </w:rPr>
        <w:t>Christmas Wishes</w:t>
      </w:r>
    </w:p>
    <w:p w14:paraId="6AC28AEF" w14:textId="3E26DE84" w:rsidR="009C511E" w:rsidRPr="009C511E" w:rsidRDefault="009C511E" w:rsidP="009C511E">
      <w:pPr>
        <w:shd w:val="clear" w:color="auto" w:fill="FFFFFF"/>
        <w:spacing w:after="384" w:line="384" w:lineRule="atLeast"/>
        <w:rPr>
          <w:rFonts w:ascii="Source Sans Pro" w:eastAsia="Times New Roman" w:hAnsi="Source Sans Pro" w:cs="Times New Roman"/>
          <w:color w:val="263333"/>
          <w:sz w:val="24"/>
          <w:szCs w:val="24"/>
        </w:rPr>
      </w:pP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We want to ensure that we give gifts with the best play value while suiting the needs of the recipients the most.  Often</w:t>
      </w:r>
      <w:r>
        <w:rPr>
          <w:rFonts w:ascii="Source Sans Pro" w:eastAsia="Times New Roman" w:hAnsi="Source Sans Pro" w:cs="Times New Roman"/>
          <w:color w:val="263333"/>
          <w:sz w:val="24"/>
          <w:szCs w:val="24"/>
        </w:rPr>
        <w:t>,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 we run short of toys for tweens and teens. They are still kids to us </w:t>
      </w:r>
      <w:r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and the families we serve, 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and we </w:t>
      </w:r>
      <w:r>
        <w:rPr>
          <w:rFonts w:ascii="Source Sans Pro" w:eastAsia="Times New Roman" w:hAnsi="Source Sans Pro" w:cs="Times New Roman"/>
          <w:color w:val="263333"/>
          <w:sz w:val="24"/>
          <w:szCs w:val="24"/>
        </w:rPr>
        <w:t>are committed to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 do</w:t>
      </w:r>
      <w:r>
        <w:rPr>
          <w:rFonts w:ascii="Source Sans Pro" w:eastAsia="Times New Roman" w:hAnsi="Source Sans Pro" w:cs="Times New Roman"/>
          <w:color w:val="263333"/>
          <w:sz w:val="24"/>
          <w:szCs w:val="24"/>
        </w:rPr>
        <w:t>ing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 our best to </w:t>
      </w:r>
      <w:r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a smile on their faces for the holiday season. 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Please consider our Christmas Wishlist.</w:t>
      </w:r>
    </w:p>
    <w:p w14:paraId="4458E012" w14:textId="02AEAC59" w:rsidR="009C511E" w:rsidRPr="009C511E" w:rsidRDefault="009C511E" w:rsidP="009C511E">
      <w:pPr>
        <w:shd w:val="clear" w:color="auto" w:fill="FFFFFF"/>
        <w:spacing w:after="384" w:line="384" w:lineRule="atLeast"/>
        <w:rPr>
          <w:rFonts w:ascii="Source Sans Pro" w:eastAsia="Times New Roman" w:hAnsi="Source Sans Pro" w:cs="Times New Roman"/>
          <w:color w:val="263333"/>
          <w:sz w:val="24"/>
          <w:szCs w:val="24"/>
        </w:rPr>
      </w:pPr>
      <w:r w:rsidRPr="009C511E">
        <w:rPr>
          <w:rFonts w:ascii="Source Sans Pro" w:eastAsia="Times New Roman" w:hAnsi="Source Sans Pro" w:cs="Times New Roman"/>
          <w:b/>
          <w:bCs/>
          <w:color w:val="263333"/>
          <w:sz w:val="24"/>
          <w:szCs w:val="24"/>
        </w:rPr>
        <w:t>Babies, Toddlers &amp; Preschoolers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br/>
        <w:t>Outdoor toys (tricycle, kick scooter, balance bike), building blocks (</w:t>
      </w:r>
      <w:proofErr w:type="spellStart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Megablocks</w:t>
      </w:r>
      <w:proofErr w:type="spellEnd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, wooden blocks), play </w:t>
      </w:r>
      <w:proofErr w:type="spellStart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doh</w:t>
      </w:r>
      <w:proofErr w:type="spellEnd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, musical toys (xylophone, maracas, drums), educational </w:t>
      </w:r>
      <w:r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toys, 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age appropriate electronics, toy cars and train sets, </w:t>
      </w:r>
      <w:r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and 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animal figures.</w:t>
      </w:r>
    </w:p>
    <w:p w14:paraId="2098E5F0" w14:textId="77777777" w:rsidR="009C511E" w:rsidRPr="009C511E" w:rsidRDefault="009C511E" w:rsidP="009C511E">
      <w:pPr>
        <w:shd w:val="clear" w:color="auto" w:fill="FFFFFF"/>
        <w:spacing w:after="384" w:line="384" w:lineRule="atLeast"/>
        <w:rPr>
          <w:rFonts w:ascii="Source Sans Pro" w:eastAsia="Times New Roman" w:hAnsi="Source Sans Pro" w:cs="Times New Roman"/>
          <w:color w:val="263333"/>
          <w:sz w:val="24"/>
          <w:szCs w:val="24"/>
        </w:rPr>
      </w:pPr>
      <w:r w:rsidRPr="009C511E">
        <w:rPr>
          <w:rFonts w:ascii="Source Sans Pro" w:eastAsia="Times New Roman" w:hAnsi="Source Sans Pro" w:cs="Times New Roman"/>
          <w:b/>
          <w:bCs/>
          <w:color w:val="263333"/>
          <w:sz w:val="24"/>
          <w:szCs w:val="24"/>
        </w:rPr>
        <w:t>Elementary School Kids</w:t>
      </w:r>
      <w:r w:rsidRPr="009C511E">
        <w:rPr>
          <w:rFonts w:ascii="Source Sans Pro" w:eastAsia="Times New Roman" w:hAnsi="Source Sans Pro" w:cs="Times New Roman"/>
          <w:b/>
          <w:bCs/>
          <w:color w:val="263333"/>
          <w:sz w:val="24"/>
          <w:szCs w:val="24"/>
        </w:rPr>
        <w:br/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Building toys (Lego, Duplo), Outdoor toys (skateboard, kick scooter, bike, soccer ball, basketball, sled), games &amp; Brain twisters (</w:t>
      </w:r>
      <w:proofErr w:type="spellStart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Pokemon</w:t>
      </w:r>
      <w:proofErr w:type="spellEnd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 Cards, </w:t>
      </w:r>
      <w:proofErr w:type="spellStart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Perplexus</w:t>
      </w:r>
      <w:proofErr w:type="spellEnd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, Monopoly, Cranium Family Edition), Barbie, art sets (pencil crayons, pastels), backpacks, Nerf, and remote control cars.</w:t>
      </w:r>
    </w:p>
    <w:p w14:paraId="24B9E209" w14:textId="4A7533F9" w:rsidR="009C511E" w:rsidRPr="009C511E" w:rsidRDefault="009C511E" w:rsidP="009C511E">
      <w:pPr>
        <w:shd w:val="clear" w:color="auto" w:fill="FFFFFF"/>
        <w:spacing w:after="384" w:line="384" w:lineRule="atLeast"/>
        <w:rPr>
          <w:rFonts w:ascii="Source Sans Pro" w:eastAsia="Times New Roman" w:hAnsi="Source Sans Pro" w:cs="Times New Roman"/>
          <w:color w:val="263333"/>
          <w:sz w:val="24"/>
          <w:szCs w:val="24"/>
        </w:rPr>
      </w:pPr>
      <w:r w:rsidRPr="009C511E">
        <w:rPr>
          <w:rFonts w:ascii="Source Sans Pro" w:eastAsia="Times New Roman" w:hAnsi="Source Sans Pro" w:cs="Times New Roman"/>
          <w:b/>
          <w:bCs/>
          <w:color w:val="263333"/>
          <w:sz w:val="24"/>
          <w:szCs w:val="24"/>
        </w:rPr>
        <w:t>Tweens &amp; Teens</w:t>
      </w:r>
      <w:r w:rsidRPr="009C511E">
        <w:rPr>
          <w:rFonts w:ascii="Source Sans Pro" w:eastAsia="Times New Roman" w:hAnsi="Source Sans Pro" w:cs="Times New Roman"/>
          <w:b/>
          <w:bCs/>
          <w:color w:val="263333"/>
          <w:sz w:val="24"/>
          <w:szCs w:val="24"/>
        </w:rPr>
        <w:br/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Electronics, Fujifilm Instax or Polaroid Camera and film, </w:t>
      </w:r>
      <w:proofErr w:type="spellStart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bluetooth</w:t>
      </w:r>
      <w:proofErr w:type="spellEnd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 speakers, drones, tablets, books, backpacks,  tea &amp; coffee travel mug, watch, headphones, musical instruments, make-up, bath bombs, curling wands and hair straighteners, games (</w:t>
      </w:r>
      <w:proofErr w:type="spellStart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Catan</w:t>
      </w:r>
      <w:proofErr w:type="spellEnd"/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, Cards Against Humanity, Scrabble), video game consoles. Tickets to concerts</w:t>
      </w:r>
      <w:r w:rsidR="000F0174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, movies 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&amp; sports events and gift cards are great so that tweens and teens can pick out </w:t>
      </w:r>
      <w:r w:rsidR="00CC62F1">
        <w:rPr>
          <w:rFonts w:ascii="Source Sans Pro" w:eastAsia="Times New Roman" w:hAnsi="Source Sans Pro" w:cs="Times New Roman"/>
          <w:color w:val="263333"/>
          <w:sz w:val="24"/>
          <w:szCs w:val="24"/>
        </w:rPr>
        <w:t>a gift</w:t>
      </w: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 for themselves that they will love and need</w:t>
      </w:r>
      <w:r w:rsidR="00BD56B2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. Mall gift cards are fantastic and versatile options. </w:t>
      </w:r>
      <w:bookmarkStart w:id="0" w:name="_GoBack"/>
      <w:bookmarkEnd w:id="0"/>
      <w:r w:rsidR="000F0174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 </w:t>
      </w:r>
    </w:p>
    <w:p w14:paraId="0A212F71" w14:textId="77777777" w:rsidR="009C511E" w:rsidRPr="009C511E" w:rsidRDefault="009C511E" w:rsidP="009C511E">
      <w:pPr>
        <w:shd w:val="clear" w:color="auto" w:fill="FFFFFF"/>
        <w:spacing w:before="240" w:after="72" w:line="240" w:lineRule="atLeast"/>
        <w:outlineLvl w:val="1"/>
        <w:rPr>
          <w:rFonts w:ascii="ff-providence-sans-web-pro" w:eastAsia="Times New Roman" w:hAnsi="ff-providence-sans-web-pro" w:cs="Times New Roman"/>
          <w:spacing w:val="-30"/>
          <w:sz w:val="34"/>
          <w:szCs w:val="34"/>
        </w:rPr>
      </w:pPr>
      <w:r w:rsidRPr="009C511E">
        <w:rPr>
          <w:rFonts w:ascii="ff-providence-sans-web-pro" w:eastAsia="Times New Roman" w:hAnsi="ff-providence-sans-web-pro" w:cs="Times New Roman"/>
          <w:spacing w:val="-30"/>
          <w:sz w:val="34"/>
          <w:szCs w:val="34"/>
        </w:rPr>
        <w:t xml:space="preserve">Want to skip the shopping? </w:t>
      </w:r>
    </w:p>
    <w:p w14:paraId="3625B00F" w14:textId="77777777" w:rsidR="009C511E" w:rsidRPr="009C511E" w:rsidRDefault="009C511E" w:rsidP="009C511E">
      <w:pPr>
        <w:shd w:val="clear" w:color="auto" w:fill="FFFFFF"/>
        <w:spacing w:after="0" w:line="384" w:lineRule="atLeast"/>
        <w:rPr>
          <w:rFonts w:ascii="Source Sans Pro" w:eastAsia="Times New Roman" w:hAnsi="Source Sans Pro" w:cs="Times New Roman"/>
          <w:color w:val="263333"/>
          <w:sz w:val="24"/>
          <w:szCs w:val="24"/>
        </w:rPr>
      </w:pPr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 xml:space="preserve">Donate directly to LMCB online. Our Charity is registered with </w:t>
      </w:r>
      <w:hyperlink r:id="rId7" w:tgtFrame="_blank" w:history="1">
        <w:r w:rsidRPr="009C511E">
          <w:rPr>
            <w:rFonts w:ascii="Source Sans Pro" w:eastAsia="Times New Roman" w:hAnsi="Source Sans Pro" w:cs="Times New Roman"/>
            <w:color w:val="D11D1A"/>
            <w:sz w:val="24"/>
            <w:szCs w:val="24"/>
            <w:u w:val="single"/>
          </w:rPr>
          <w:t>CanadaHelps.org</w:t>
        </w:r>
      </w:hyperlink>
      <w:r w:rsidRPr="009C511E">
        <w:rPr>
          <w:rFonts w:ascii="Source Sans Pro" w:eastAsia="Times New Roman" w:hAnsi="Source Sans Pro" w:cs="Times New Roman"/>
          <w:color w:val="263333"/>
          <w:sz w:val="24"/>
          <w:szCs w:val="24"/>
        </w:rPr>
        <w:t> .  We will work hard to make sure Christmas is a special time for each of our registered families.  We deeply appreciate your support!  </w:t>
      </w:r>
    </w:p>
    <w:p w14:paraId="5EDFF727" w14:textId="77777777" w:rsidR="009C511E" w:rsidRDefault="009C511E"/>
    <w:sectPr w:rsidR="009C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-providence-sans-web-pro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1E"/>
    <w:rsid w:val="000F0174"/>
    <w:rsid w:val="0042405F"/>
    <w:rsid w:val="009C511E"/>
    <w:rsid w:val="00BD56B2"/>
    <w:rsid w:val="00C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34B4"/>
  <w15:chartTrackingRefBased/>
  <w15:docId w15:val="{00D339F1-1666-478C-A52B-905A545A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1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5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51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1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5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canadahelps.org/en/charities/lower-mainland-christmas-burea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FC1971F9F0846A7C0C899DD979C8F" ma:contentTypeVersion="10" ma:contentTypeDescription="Create a new document." ma:contentTypeScope="" ma:versionID="3b8db859881e166e044828580dfe25f5">
  <xsd:schema xmlns:xsd="http://www.w3.org/2001/XMLSchema" xmlns:xs="http://www.w3.org/2001/XMLSchema" xmlns:p="http://schemas.microsoft.com/office/2006/metadata/properties" xmlns:ns2="cfe484c7-f8d9-4582-8336-00b8f1fb14ea" xmlns:ns3="ed87fad1-8f95-4c60-9537-ad27f911aa04" targetNamespace="http://schemas.microsoft.com/office/2006/metadata/properties" ma:root="true" ma:fieldsID="6f4c1c9348d64feba414e64871103a95" ns2:_="" ns3:_="">
    <xsd:import namespace="cfe484c7-f8d9-4582-8336-00b8f1fb14ea"/>
    <xsd:import namespace="ed87fad1-8f95-4c60-9537-ad27f911a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484c7-f8d9-4582-8336-00b8f1fb1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7fad1-8f95-4c60-9537-ad27f911aa0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7E942F-29EF-47C0-A91D-BEBFDB0CC8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9686D8-E490-49B3-B447-6F9EDCEE8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0164DA-3DD0-42F3-90D6-E5957DA25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484c7-f8d9-4582-8336-00b8f1fb14ea"/>
    <ds:schemaRef ds:uri="ed87fad1-8f95-4c60-9537-ad27f911a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 Lee</cp:lastModifiedBy>
  <cp:revision>5</cp:revision>
  <dcterms:created xsi:type="dcterms:W3CDTF">2019-09-16T22:11:00Z</dcterms:created>
  <dcterms:modified xsi:type="dcterms:W3CDTF">2019-09-18T23:18:00Z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0x0101001A6FC1971F9F0846A7C0C899DD979C8F</vt:lpwstr>
  </property>
</Properties>
</file>