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1D5C3AC6" w:rsidR="00730962" w:rsidRPr="00885442" w:rsidRDefault="00CB1F9F" w:rsidP="00001471">
      <w:pPr>
        <w:spacing w:after="0" w:line="276" w:lineRule="auto"/>
        <w:jc w:val="center"/>
        <w:rPr>
          <w:rFonts w:ascii="Calibri" w:hAnsi="Calibri" w:cs="Calibri"/>
          <w:b/>
          <w:sz w:val="24"/>
        </w:rPr>
      </w:pPr>
      <w:bookmarkStart w:id="0" w:name="_GoBack"/>
      <w:r w:rsidRPr="00CB1F9F">
        <w:rPr>
          <w:rFonts w:ascii="Calibri" w:hAnsi="Calibri" w:cs="Calibri"/>
          <w:b/>
          <w:sz w:val="32"/>
        </w:rPr>
        <w:t>Egyptian Getaway: Cairo</w:t>
      </w:r>
      <w:r>
        <w:rPr>
          <w:rFonts w:ascii="Calibri" w:hAnsi="Calibri" w:cs="Calibri"/>
          <w:b/>
          <w:sz w:val="32"/>
        </w:rPr>
        <w:t xml:space="preserve"> 3 Nights / 4</w:t>
      </w:r>
      <w:r w:rsidR="00F74642" w:rsidRPr="00885442">
        <w:rPr>
          <w:rFonts w:ascii="Calibri" w:hAnsi="Calibri" w:cs="Calibri"/>
          <w:b/>
          <w:sz w:val="32"/>
        </w:rPr>
        <w:t xml:space="preserve"> Days</w:t>
      </w:r>
    </w:p>
    <w:bookmarkEnd w:id="0"/>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7E4004EE" w14:textId="25759592" w:rsidR="007A2E0E" w:rsidRPr="00885442" w:rsidRDefault="00CB1F9F" w:rsidP="00B96ABB">
      <w:pPr>
        <w:spacing w:after="0" w:line="276" w:lineRule="auto"/>
        <w:rPr>
          <w:rFonts w:ascii="Calibri" w:hAnsi="Calibri" w:cs="Calibri"/>
        </w:rPr>
      </w:pPr>
      <w:r w:rsidRPr="00CB1F9F">
        <w:rPr>
          <w:rFonts w:ascii="Calibri" w:hAnsi="Calibri" w:cs="Calibri"/>
        </w:rPr>
        <w:t xml:space="preserve">Explore the ancient wonders of Cairo, a city steeped in history and mystique. Discover the Pyramids of Giza, the last of the Seven Wonders of the Ancient World, and the majestic Sphinx. Visit the Egyptian Museum, home to the world's largest collection of ancient Egyptian </w:t>
      </w:r>
      <w:proofErr w:type="spellStart"/>
      <w:r w:rsidRPr="00CB1F9F">
        <w:rPr>
          <w:rFonts w:ascii="Calibri" w:hAnsi="Calibri" w:cs="Calibri"/>
        </w:rPr>
        <w:t>artifacts</w:t>
      </w:r>
      <w:proofErr w:type="spellEnd"/>
      <w:r w:rsidRPr="00CB1F9F">
        <w:rPr>
          <w:rFonts w:ascii="Calibri" w:hAnsi="Calibri" w:cs="Calibri"/>
        </w:rPr>
        <w:t>, including the golden treasures of Tutankhamun. Wander through Islamic Cairo, exploring the Mosque of Muhammad Ali and the vibrant Khan el-</w:t>
      </w:r>
      <w:proofErr w:type="spellStart"/>
      <w:r w:rsidRPr="00CB1F9F">
        <w:rPr>
          <w:rFonts w:ascii="Calibri" w:hAnsi="Calibri" w:cs="Calibri"/>
        </w:rPr>
        <w:t>Khalili</w:t>
      </w:r>
      <w:proofErr w:type="spellEnd"/>
      <w:r w:rsidRPr="00CB1F9F">
        <w:rPr>
          <w:rFonts w:ascii="Calibri" w:hAnsi="Calibri" w:cs="Calibri"/>
        </w:rPr>
        <w:t xml:space="preserve"> bazaar, one of the oldest markets in the Middle East. Unravel the secrets of Cairo's rich past and immerse yourself in the city's vibrant culture.</w:t>
      </w:r>
    </w:p>
    <w:p w14:paraId="7D098E77" w14:textId="77777777" w:rsidR="00CB1F9F" w:rsidRDefault="00CB1F9F" w:rsidP="00182886">
      <w:pPr>
        <w:spacing w:after="0" w:line="276" w:lineRule="auto"/>
        <w:rPr>
          <w:rFonts w:ascii="Calibri" w:hAnsi="Calibri" w:cs="Calibri"/>
          <w:b/>
          <w:sz w:val="24"/>
        </w:rPr>
      </w:pPr>
    </w:p>
    <w:p w14:paraId="5C2EFC19" w14:textId="2AF7BC8F"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42444AC0" w:rsidR="007A2E0E" w:rsidRDefault="00CB1F9F" w:rsidP="007A2E0E">
      <w:pPr>
        <w:spacing w:after="0" w:line="276" w:lineRule="auto"/>
        <w:rPr>
          <w:rFonts w:ascii="Calibri" w:hAnsi="Calibri" w:cs="Calibri"/>
        </w:rPr>
      </w:pPr>
      <w:r w:rsidRPr="00CB1F9F">
        <w:rPr>
          <w:rFonts w:ascii="Calibri" w:hAnsi="Calibri" w:cs="Calibri"/>
        </w:rPr>
        <w:t>Egypt's geography is characterized by its diverse terrain, featuring deserts, mountains, and coastal plains, with the Nile River running through the country. The climate is hot and desert-like, with very little rainfall and high temperatures during the summer months, reaching up to 40°C (104°F), while winter temperatures can drop to around 10°C (50°F). Rainfall is scarce, averaging 20-50 mm (0.8-2 in) in the north and less than 25 mm (1 in) in the south, with low humidity levels, especially during winter.</w:t>
      </w:r>
    </w:p>
    <w:p w14:paraId="50F473A7" w14:textId="77777777" w:rsidR="00CB1F9F" w:rsidRPr="00885442" w:rsidRDefault="00CB1F9F" w:rsidP="007A2E0E">
      <w:pPr>
        <w:spacing w:after="0" w:line="276" w:lineRule="auto"/>
        <w:rPr>
          <w:rFonts w:ascii="Calibri" w:hAnsi="Calibri" w:cs="Calibri"/>
        </w:rPr>
      </w:pPr>
    </w:p>
    <w:p w14:paraId="46FC1ED3" w14:textId="4D4957B7" w:rsidR="00CB1F9F" w:rsidRPr="00CB1F9F" w:rsidRDefault="00CB1F9F" w:rsidP="00CB1F9F">
      <w:pPr>
        <w:spacing w:after="0" w:line="276" w:lineRule="auto"/>
        <w:rPr>
          <w:rFonts w:ascii="Calibri" w:hAnsi="Calibri" w:cs="Calibri"/>
          <w:b/>
          <w:sz w:val="24"/>
        </w:rPr>
      </w:pPr>
      <w:r>
        <w:rPr>
          <w:rFonts w:ascii="Calibri" w:hAnsi="Calibri" w:cs="Calibri"/>
          <w:b/>
          <w:sz w:val="24"/>
        </w:rPr>
        <w:t>Day 1: Arrival in Cairo</w:t>
      </w:r>
    </w:p>
    <w:p w14:paraId="0D7CC286" w14:textId="5478B636" w:rsidR="00322D63" w:rsidRPr="00CB1F9F" w:rsidRDefault="00CB1F9F" w:rsidP="00CB1F9F">
      <w:pPr>
        <w:spacing w:after="0" w:line="276" w:lineRule="auto"/>
        <w:rPr>
          <w:rFonts w:ascii="Calibri" w:hAnsi="Calibri" w:cs="Calibri"/>
        </w:rPr>
      </w:pPr>
      <w:r w:rsidRPr="00CB1F9F">
        <w:rPr>
          <w:rFonts w:ascii="Calibri" w:hAnsi="Calibri" w:cs="Calibri"/>
        </w:rPr>
        <w:t>Arrive at Cairo International Airport, where you'll be greeted by our representative and transferred to your hotel in a private vehicle. Spend the rest of the day relaxing and acclimating to your surroundings. Overnight in Cairo.</w:t>
      </w:r>
    </w:p>
    <w:p w14:paraId="35F31B12" w14:textId="4A625921" w:rsidR="00CB1F9F" w:rsidRDefault="00CB1F9F" w:rsidP="00CB1F9F">
      <w:pPr>
        <w:spacing w:after="0" w:line="276" w:lineRule="auto"/>
        <w:rPr>
          <w:rFonts w:ascii="Calibri" w:hAnsi="Calibri" w:cs="Calibri"/>
          <w:b/>
          <w:sz w:val="24"/>
        </w:rPr>
      </w:pPr>
    </w:p>
    <w:p w14:paraId="795A8FD0" w14:textId="50544E36" w:rsidR="00CB1F9F" w:rsidRPr="00CB1F9F" w:rsidRDefault="00CB1F9F" w:rsidP="00CB1F9F">
      <w:pPr>
        <w:spacing w:after="0" w:line="276" w:lineRule="auto"/>
        <w:rPr>
          <w:rFonts w:ascii="Calibri" w:hAnsi="Calibri" w:cs="Calibri"/>
          <w:b/>
          <w:sz w:val="24"/>
        </w:rPr>
      </w:pPr>
      <w:r w:rsidRPr="00CB1F9F">
        <w:rPr>
          <w:rFonts w:ascii="Calibri" w:hAnsi="Calibri" w:cs="Calibri"/>
          <w:b/>
          <w:sz w:val="24"/>
        </w:rPr>
        <w:t>Day 2: Pyramids, Museum, an</w:t>
      </w:r>
      <w:r>
        <w:rPr>
          <w:rFonts w:ascii="Calibri" w:hAnsi="Calibri" w:cs="Calibri"/>
          <w:b/>
          <w:sz w:val="24"/>
        </w:rPr>
        <w:t>d Bazaar</w:t>
      </w:r>
    </w:p>
    <w:p w14:paraId="3A022DCA" w14:textId="5CFD3A42" w:rsidR="00CB1F9F" w:rsidRPr="00CB1F9F" w:rsidRDefault="00CB1F9F" w:rsidP="00CB1F9F">
      <w:pPr>
        <w:spacing w:after="0" w:line="276" w:lineRule="auto"/>
        <w:rPr>
          <w:rFonts w:ascii="Calibri" w:hAnsi="Calibri" w:cs="Calibri"/>
        </w:rPr>
      </w:pPr>
      <w:r w:rsidRPr="00CB1F9F">
        <w:rPr>
          <w:rFonts w:ascii="Calibri" w:hAnsi="Calibri" w:cs="Calibri"/>
        </w:rPr>
        <w:t xml:space="preserve">Embark on a fascinating exploration of Cairo's iconic landmarks. Visit the majestic Great Pyramids of Giza, one of the Seven Wonders of the Ancient World, and marvel at their sheer scale and history. Next, discover the treasures of the Egyptian Museum, home to the world's largest collection of ancient Egyptian </w:t>
      </w:r>
      <w:proofErr w:type="spellStart"/>
      <w:r w:rsidRPr="00CB1F9F">
        <w:rPr>
          <w:rFonts w:ascii="Calibri" w:hAnsi="Calibri" w:cs="Calibri"/>
        </w:rPr>
        <w:t>artifacts</w:t>
      </w:r>
      <w:proofErr w:type="spellEnd"/>
      <w:r w:rsidRPr="00CB1F9F">
        <w:rPr>
          <w:rFonts w:ascii="Calibri" w:hAnsi="Calibri" w:cs="Calibri"/>
        </w:rPr>
        <w:t xml:space="preserve">, including the golden treasures of Tutankhamun. End the day with a vibrant visit to Khan El </w:t>
      </w:r>
      <w:proofErr w:type="spellStart"/>
      <w:r w:rsidRPr="00CB1F9F">
        <w:rPr>
          <w:rFonts w:ascii="Calibri" w:hAnsi="Calibri" w:cs="Calibri"/>
        </w:rPr>
        <w:t>Khalili</w:t>
      </w:r>
      <w:proofErr w:type="spellEnd"/>
      <w:r w:rsidRPr="00CB1F9F">
        <w:rPr>
          <w:rFonts w:ascii="Calibri" w:hAnsi="Calibri" w:cs="Calibri"/>
        </w:rPr>
        <w:t xml:space="preserve"> Bazaar, one of the oldest markets in the Middle East. Return to your hotel for a relaxing overnight stay in Cairo.</w:t>
      </w:r>
    </w:p>
    <w:p w14:paraId="79B0D13C" w14:textId="0F57F425" w:rsidR="00CB1F9F" w:rsidRDefault="00CB1F9F" w:rsidP="00CB1F9F">
      <w:pPr>
        <w:spacing w:after="0" w:line="276" w:lineRule="auto"/>
        <w:rPr>
          <w:rFonts w:ascii="Calibri" w:hAnsi="Calibri" w:cs="Calibri"/>
          <w:b/>
          <w:sz w:val="24"/>
        </w:rPr>
      </w:pPr>
    </w:p>
    <w:p w14:paraId="5CF2BFAE" w14:textId="153ED4F1" w:rsidR="00CB1F9F" w:rsidRPr="00CB1F9F" w:rsidRDefault="00CB1F9F" w:rsidP="00CB1F9F">
      <w:pPr>
        <w:spacing w:after="0" w:line="276" w:lineRule="auto"/>
        <w:rPr>
          <w:rFonts w:ascii="Calibri" w:hAnsi="Calibri" w:cs="Calibri"/>
          <w:b/>
          <w:sz w:val="24"/>
        </w:rPr>
      </w:pPr>
      <w:r>
        <w:rPr>
          <w:rFonts w:ascii="Calibri" w:hAnsi="Calibri" w:cs="Calibri"/>
          <w:b/>
          <w:sz w:val="24"/>
        </w:rPr>
        <w:t>Day 3: Leisure Day in Cairo</w:t>
      </w:r>
    </w:p>
    <w:p w14:paraId="3C3DE0F8" w14:textId="761DA4CD" w:rsidR="00CB1F9F" w:rsidRPr="00CB1F9F" w:rsidRDefault="00CB1F9F" w:rsidP="00CB1F9F">
      <w:pPr>
        <w:spacing w:after="0" w:line="276" w:lineRule="auto"/>
        <w:rPr>
          <w:rFonts w:ascii="Calibri" w:hAnsi="Calibri" w:cs="Calibri"/>
        </w:rPr>
      </w:pPr>
      <w:r w:rsidRPr="00CB1F9F">
        <w:rPr>
          <w:rFonts w:ascii="Calibri" w:hAnsi="Calibri" w:cs="Calibri"/>
        </w:rPr>
        <w:t>Enjoy a relaxing day at leisure in Cairo, free to explore the city's many wonders on your own. Take a stroll along the Nile River, visit the Citadel of Cairo, or explore the city's many mosques and churches. Alternatively, indulge in some retail therapy at one of Cairo's modern shopping malls or traditional markets. Overnight in Cairo.</w:t>
      </w:r>
    </w:p>
    <w:p w14:paraId="6A4837D8" w14:textId="6F933E8B" w:rsidR="00CB1F9F" w:rsidRDefault="00CB1F9F" w:rsidP="00CB1F9F">
      <w:pPr>
        <w:spacing w:after="0" w:line="276" w:lineRule="auto"/>
        <w:rPr>
          <w:rFonts w:ascii="Calibri" w:hAnsi="Calibri" w:cs="Calibri"/>
          <w:b/>
          <w:sz w:val="24"/>
        </w:rPr>
      </w:pPr>
    </w:p>
    <w:p w14:paraId="76D94886" w14:textId="11B6E91D" w:rsidR="00CB1F9F" w:rsidRDefault="00CB1F9F" w:rsidP="00CB1F9F">
      <w:pPr>
        <w:spacing w:after="0" w:line="276" w:lineRule="auto"/>
        <w:rPr>
          <w:rFonts w:ascii="Calibri" w:hAnsi="Calibri" w:cs="Calibri"/>
          <w:b/>
          <w:sz w:val="24"/>
        </w:rPr>
      </w:pPr>
    </w:p>
    <w:p w14:paraId="1AB5C181" w14:textId="267BCFA2" w:rsidR="00CB1F9F" w:rsidRPr="00CB1F9F" w:rsidRDefault="00CB1F9F" w:rsidP="00CB1F9F">
      <w:pPr>
        <w:spacing w:after="0" w:line="276" w:lineRule="auto"/>
        <w:rPr>
          <w:rFonts w:ascii="Calibri" w:hAnsi="Calibri" w:cs="Calibri"/>
          <w:b/>
          <w:sz w:val="24"/>
        </w:rPr>
      </w:pPr>
      <w:r>
        <w:rPr>
          <w:rFonts w:ascii="Calibri" w:hAnsi="Calibri" w:cs="Calibri"/>
          <w:b/>
          <w:sz w:val="24"/>
        </w:rPr>
        <w:t>Day 4: Departure from Cairo</w:t>
      </w:r>
    </w:p>
    <w:p w14:paraId="7ED35BF8" w14:textId="49CD3A18" w:rsidR="00CB1F9F" w:rsidRPr="00CB1F9F" w:rsidRDefault="00CB1F9F" w:rsidP="00CB1F9F">
      <w:pPr>
        <w:spacing w:after="0" w:line="276" w:lineRule="auto"/>
        <w:rPr>
          <w:rFonts w:ascii="Calibri" w:hAnsi="Calibri" w:cs="Calibri"/>
        </w:rPr>
      </w:pPr>
      <w:r w:rsidRPr="00CB1F9F">
        <w:rPr>
          <w:rFonts w:ascii="Calibri" w:hAnsi="Calibri" w:cs="Calibri"/>
        </w:rPr>
        <w:t>Bid farewell to Cairo and transfer to Cairo International Airport for your departure flight, bringing back memories of your incredible Egyptian adventure.</w:t>
      </w:r>
    </w:p>
    <w:p w14:paraId="6CFAD7C4" w14:textId="77777777" w:rsidR="00CB1F9F" w:rsidRPr="00885442" w:rsidRDefault="00CB1F9F" w:rsidP="00B96ABB">
      <w:pPr>
        <w:spacing w:after="0" w:line="276" w:lineRule="auto"/>
        <w:rPr>
          <w:rFonts w:ascii="Calibri" w:hAnsi="Calibri" w:cs="Calibri"/>
          <w:b/>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HOTE DETAILES</w:t>
      </w:r>
    </w:p>
    <w:p w14:paraId="3683B997" w14:textId="433C457C" w:rsidR="00885442" w:rsidRPr="00885442" w:rsidRDefault="00CB1F9F" w:rsidP="00B96ABB">
      <w:pPr>
        <w:spacing w:after="0" w:line="276" w:lineRule="auto"/>
        <w:rPr>
          <w:rFonts w:ascii="Calibri" w:hAnsi="Calibri" w:cs="Calibri"/>
        </w:rPr>
      </w:pPr>
      <w:r>
        <w:rPr>
          <w:rFonts w:ascii="Calibri" w:hAnsi="Calibri" w:cs="Calibri"/>
        </w:rPr>
        <w:t>Good 3* or 4* Hotel</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65590BD0" w14:textId="77777777" w:rsidR="00CB1F9F" w:rsidRDefault="00CB1F9F" w:rsidP="00B96ABB">
      <w:pPr>
        <w:spacing w:after="0" w:line="276" w:lineRule="auto"/>
        <w:rPr>
          <w:rFonts w:ascii="Calibri" w:hAnsi="Calibri" w:cs="Calibri"/>
          <w:b/>
          <w:sz w:val="24"/>
        </w:rPr>
      </w:pPr>
    </w:p>
    <w:p w14:paraId="46B8228A" w14:textId="7A42879A"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00A783CE" w14:textId="77777777" w:rsidR="00CB1F9F" w:rsidRPr="00CB1F9F" w:rsidRDefault="00CB1F9F" w:rsidP="00CB1F9F">
      <w:pPr>
        <w:pStyle w:val="ListParagraph"/>
        <w:numPr>
          <w:ilvl w:val="0"/>
          <w:numId w:val="22"/>
        </w:numPr>
        <w:spacing w:after="0" w:line="276" w:lineRule="auto"/>
        <w:rPr>
          <w:rFonts w:ascii="Calibri" w:hAnsi="Calibri" w:cs="Calibri"/>
        </w:rPr>
      </w:pPr>
      <w:r w:rsidRPr="00CB1F9F">
        <w:rPr>
          <w:rFonts w:ascii="Calibri" w:hAnsi="Calibri" w:cs="Calibri"/>
        </w:rPr>
        <w:t xml:space="preserve">Three </w:t>
      </w:r>
      <w:proofErr w:type="spellStart"/>
      <w:r w:rsidRPr="00CB1F9F">
        <w:rPr>
          <w:rFonts w:ascii="Calibri" w:hAnsi="Calibri" w:cs="Calibri"/>
        </w:rPr>
        <w:t>nights</w:t>
      </w:r>
      <w:proofErr w:type="spellEnd"/>
      <w:r w:rsidRPr="00CB1F9F">
        <w:rPr>
          <w:rFonts w:ascii="Calibri" w:hAnsi="Calibri" w:cs="Calibri"/>
        </w:rPr>
        <w:t xml:space="preserve"> Accommodation in Cairo at Suggested hotels or Similar.</w:t>
      </w:r>
    </w:p>
    <w:p w14:paraId="35783766" w14:textId="77777777" w:rsidR="00CB1F9F" w:rsidRPr="00CB1F9F" w:rsidRDefault="00CB1F9F" w:rsidP="00CB1F9F">
      <w:pPr>
        <w:pStyle w:val="ListParagraph"/>
        <w:numPr>
          <w:ilvl w:val="0"/>
          <w:numId w:val="22"/>
        </w:numPr>
        <w:spacing w:after="0" w:line="276" w:lineRule="auto"/>
        <w:rPr>
          <w:rFonts w:ascii="Calibri" w:hAnsi="Calibri" w:cs="Calibri"/>
        </w:rPr>
      </w:pPr>
      <w:r w:rsidRPr="00CB1F9F">
        <w:rPr>
          <w:rFonts w:ascii="Calibri" w:hAnsi="Calibri" w:cs="Calibri"/>
        </w:rPr>
        <w:t>Daily breakfast except Day 1.</w:t>
      </w:r>
    </w:p>
    <w:p w14:paraId="5FF21B6C" w14:textId="77777777" w:rsidR="00CB1F9F" w:rsidRPr="00CB1F9F" w:rsidRDefault="00CB1F9F" w:rsidP="00CB1F9F">
      <w:pPr>
        <w:pStyle w:val="ListParagraph"/>
        <w:numPr>
          <w:ilvl w:val="0"/>
          <w:numId w:val="22"/>
        </w:numPr>
        <w:spacing w:after="0" w:line="276" w:lineRule="auto"/>
        <w:rPr>
          <w:rFonts w:ascii="Calibri" w:hAnsi="Calibri" w:cs="Calibri"/>
        </w:rPr>
      </w:pPr>
      <w:r w:rsidRPr="00CB1F9F">
        <w:rPr>
          <w:rFonts w:ascii="Calibri" w:hAnsi="Calibri" w:cs="Calibri"/>
        </w:rPr>
        <w:t>Cairo City Tour on Private basis.</w:t>
      </w:r>
    </w:p>
    <w:p w14:paraId="6612DB98" w14:textId="77777777" w:rsidR="00CB1F9F" w:rsidRPr="00CB1F9F" w:rsidRDefault="00CB1F9F" w:rsidP="00CB1F9F">
      <w:pPr>
        <w:pStyle w:val="ListParagraph"/>
        <w:numPr>
          <w:ilvl w:val="0"/>
          <w:numId w:val="22"/>
        </w:numPr>
        <w:spacing w:after="0" w:line="276" w:lineRule="auto"/>
        <w:rPr>
          <w:rFonts w:ascii="Calibri" w:hAnsi="Calibri" w:cs="Calibri"/>
        </w:rPr>
      </w:pPr>
      <w:r w:rsidRPr="00CB1F9F">
        <w:rPr>
          <w:rFonts w:ascii="Calibri" w:hAnsi="Calibri" w:cs="Calibri"/>
        </w:rPr>
        <w:t>English speaking guide</w:t>
      </w:r>
    </w:p>
    <w:p w14:paraId="7C7F3C7E" w14:textId="77777777" w:rsidR="00CB1F9F" w:rsidRPr="00CB1F9F" w:rsidRDefault="00CB1F9F" w:rsidP="00CB1F9F">
      <w:pPr>
        <w:pStyle w:val="ListParagraph"/>
        <w:numPr>
          <w:ilvl w:val="0"/>
          <w:numId w:val="22"/>
        </w:numPr>
        <w:spacing w:after="0" w:line="276" w:lineRule="auto"/>
        <w:rPr>
          <w:rFonts w:ascii="Calibri" w:hAnsi="Calibri" w:cs="Calibri"/>
        </w:rPr>
      </w:pPr>
      <w:r w:rsidRPr="00CB1F9F">
        <w:rPr>
          <w:rFonts w:ascii="Calibri" w:hAnsi="Calibri" w:cs="Calibri"/>
        </w:rPr>
        <w:t>Return Airport transfers on Private basis.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64D1CAEF" w14:textId="77777777" w:rsidR="00CB1F9F" w:rsidRPr="00CB1F9F" w:rsidRDefault="00CB1F9F" w:rsidP="00CB1F9F">
      <w:pPr>
        <w:pStyle w:val="ListParagraph"/>
        <w:numPr>
          <w:ilvl w:val="0"/>
          <w:numId w:val="21"/>
        </w:numPr>
        <w:spacing w:after="0" w:line="276" w:lineRule="auto"/>
        <w:rPr>
          <w:rFonts w:ascii="Calibri" w:hAnsi="Calibri" w:cs="Calibri"/>
        </w:rPr>
      </w:pPr>
      <w:r w:rsidRPr="00CB1F9F">
        <w:rPr>
          <w:rFonts w:ascii="Calibri" w:hAnsi="Calibri" w:cs="Calibri"/>
        </w:rPr>
        <w:t>Return &amp; Internal Airfare</w:t>
      </w:r>
    </w:p>
    <w:p w14:paraId="0DA975F4" w14:textId="3A366459" w:rsidR="00CB1F9F" w:rsidRPr="00CB1F9F" w:rsidRDefault="00CB1F9F" w:rsidP="00CB1F9F">
      <w:pPr>
        <w:pStyle w:val="ListParagraph"/>
        <w:numPr>
          <w:ilvl w:val="0"/>
          <w:numId w:val="21"/>
        </w:numPr>
        <w:spacing w:after="0" w:line="276" w:lineRule="auto"/>
        <w:rPr>
          <w:rFonts w:ascii="Calibri" w:hAnsi="Calibri" w:cs="Calibri"/>
        </w:rPr>
      </w:pPr>
      <w:r w:rsidRPr="00CB1F9F">
        <w:rPr>
          <w:rFonts w:ascii="Calibri" w:hAnsi="Calibri" w:cs="Calibri"/>
        </w:rPr>
        <w:t>Visa</w:t>
      </w:r>
    </w:p>
    <w:p w14:paraId="391EC6FE" w14:textId="77777777" w:rsidR="00CB1F9F" w:rsidRPr="00CB1F9F" w:rsidRDefault="00CB1F9F" w:rsidP="00CB1F9F">
      <w:pPr>
        <w:pStyle w:val="ListParagraph"/>
        <w:numPr>
          <w:ilvl w:val="0"/>
          <w:numId w:val="21"/>
        </w:numPr>
        <w:spacing w:after="0" w:line="276" w:lineRule="auto"/>
        <w:rPr>
          <w:rFonts w:ascii="Calibri" w:hAnsi="Calibri" w:cs="Calibri"/>
        </w:rPr>
      </w:pPr>
      <w:r w:rsidRPr="00CB1F9F">
        <w:rPr>
          <w:rFonts w:ascii="Calibri" w:hAnsi="Calibri" w:cs="Calibri"/>
        </w:rPr>
        <w:t>Tips to Driver and Guide</w:t>
      </w:r>
    </w:p>
    <w:p w14:paraId="6CC4BE56" w14:textId="77777777" w:rsidR="00CB1F9F" w:rsidRPr="00CB1F9F" w:rsidRDefault="00CB1F9F" w:rsidP="00CB1F9F">
      <w:pPr>
        <w:pStyle w:val="ListParagraph"/>
        <w:numPr>
          <w:ilvl w:val="0"/>
          <w:numId w:val="21"/>
        </w:numPr>
        <w:spacing w:after="0" w:line="276" w:lineRule="auto"/>
        <w:rPr>
          <w:rFonts w:ascii="Calibri" w:hAnsi="Calibri" w:cs="Calibri"/>
        </w:rPr>
      </w:pPr>
      <w:r w:rsidRPr="00CB1F9F">
        <w:rPr>
          <w:rFonts w:ascii="Calibri" w:hAnsi="Calibri" w:cs="Calibri"/>
        </w:rPr>
        <w:t>Personal expense</w:t>
      </w:r>
    </w:p>
    <w:p w14:paraId="52C6CEB2" w14:textId="77777777" w:rsidR="00CB1F9F" w:rsidRPr="00CB1F9F" w:rsidRDefault="00CB1F9F" w:rsidP="00CB1F9F">
      <w:pPr>
        <w:pStyle w:val="ListParagraph"/>
        <w:numPr>
          <w:ilvl w:val="0"/>
          <w:numId w:val="21"/>
        </w:numPr>
        <w:spacing w:after="0" w:line="276" w:lineRule="auto"/>
        <w:rPr>
          <w:rFonts w:ascii="Calibri" w:hAnsi="Calibri" w:cs="Calibri"/>
        </w:rPr>
      </w:pPr>
      <w:proofErr w:type="spellStart"/>
      <w:r w:rsidRPr="00CB1F9F">
        <w:rPr>
          <w:rFonts w:ascii="Calibri" w:hAnsi="Calibri" w:cs="Calibri"/>
        </w:rPr>
        <w:t>Enty</w:t>
      </w:r>
      <w:proofErr w:type="spellEnd"/>
      <w:r w:rsidRPr="00CB1F9F">
        <w:rPr>
          <w:rFonts w:ascii="Calibri" w:hAnsi="Calibri" w:cs="Calibri"/>
        </w:rPr>
        <w:t xml:space="preserve"> fees for Mummies room at Egyptian </w:t>
      </w:r>
      <w:proofErr w:type="gramStart"/>
      <w:r w:rsidRPr="00CB1F9F">
        <w:rPr>
          <w:rFonts w:ascii="Calibri" w:hAnsi="Calibri" w:cs="Calibri"/>
        </w:rPr>
        <w:t>Museum ,</w:t>
      </w:r>
      <w:proofErr w:type="gramEnd"/>
      <w:r w:rsidRPr="00CB1F9F">
        <w:rPr>
          <w:rFonts w:ascii="Calibri" w:hAnsi="Calibri" w:cs="Calibri"/>
        </w:rPr>
        <w:t xml:space="preserve"> Solar Boat at Pyramids , Entry inside one of the Pyramids</w:t>
      </w:r>
    </w:p>
    <w:p w14:paraId="2FF45A68" w14:textId="77777777" w:rsidR="00CB1F9F" w:rsidRPr="00CB1F9F" w:rsidRDefault="00CB1F9F" w:rsidP="00CB1F9F">
      <w:pPr>
        <w:pStyle w:val="ListParagraph"/>
        <w:numPr>
          <w:ilvl w:val="0"/>
          <w:numId w:val="21"/>
        </w:numPr>
        <w:spacing w:after="0" w:line="276" w:lineRule="auto"/>
        <w:rPr>
          <w:rFonts w:ascii="Calibri" w:hAnsi="Calibri" w:cs="Calibri"/>
        </w:rPr>
      </w:pPr>
      <w:r w:rsidRPr="00CB1F9F">
        <w:rPr>
          <w:rFonts w:ascii="Calibri" w:hAnsi="Calibri" w:cs="Calibri"/>
        </w:rPr>
        <w:t>High Season Surcharges as applicable</w:t>
      </w:r>
    </w:p>
    <w:p w14:paraId="4C3D1628" w14:textId="77777777" w:rsidR="00CB1F9F" w:rsidRPr="00CB1F9F" w:rsidRDefault="00CB1F9F" w:rsidP="00CB1F9F">
      <w:pPr>
        <w:pStyle w:val="ListParagraph"/>
        <w:numPr>
          <w:ilvl w:val="0"/>
          <w:numId w:val="21"/>
        </w:numPr>
        <w:spacing w:after="0" w:line="276" w:lineRule="auto"/>
        <w:rPr>
          <w:rFonts w:ascii="Calibri" w:hAnsi="Calibri" w:cs="Calibri"/>
        </w:rPr>
      </w:pPr>
      <w:r w:rsidRPr="00CB1F9F">
        <w:rPr>
          <w:rFonts w:ascii="Calibri" w:hAnsi="Calibri" w:cs="Calibri"/>
        </w:rPr>
        <w:t>Use of vehicle other than the specified itinerary.</w:t>
      </w:r>
    </w:p>
    <w:p w14:paraId="5E87D638" w14:textId="77777777" w:rsidR="00CB1F9F" w:rsidRPr="00CB1F9F" w:rsidRDefault="00CB1F9F" w:rsidP="00CB1F9F">
      <w:pPr>
        <w:pStyle w:val="ListParagraph"/>
        <w:numPr>
          <w:ilvl w:val="0"/>
          <w:numId w:val="21"/>
        </w:numPr>
        <w:spacing w:after="0" w:line="276" w:lineRule="auto"/>
        <w:rPr>
          <w:rFonts w:ascii="Calibri" w:hAnsi="Calibri" w:cs="Calibri"/>
        </w:rPr>
      </w:pPr>
      <w:r w:rsidRPr="00CB1F9F">
        <w:rPr>
          <w:rFonts w:ascii="Calibri" w:hAnsi="Calibri" w:cs="Calibri"/>
        </w:rPr>
        <w:t>Any item that is not mentioned in the above Tour Price includes</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31BBEA3D" w14:textId="66CF5C01" w:rsidR="00001471" w:rsidRPr="00885442" w:rsidRDefault="00001471" w:rsidP="00B96ABB">
      <w:pPr>
        <w:spacing w:after="0" w:line="276" w:lineRule="auto"/>
        <w:rPr>
          <w:rFonts w:ascii="Calibri" w:hAnsi="Calibri" w:cs="Calibri"/>
        </w:rPr>
      </w:pPr>
    </w:p>
    <w:p w14:paraId="3C09702D" w14:textId="512131B5" w:rsidR="00885442" w:rsidRPr="00885442" w:rsidRDefault="00885442" w:rsidP="00B96ABB">
      <w:pPr>
        <w:spacing w:after="0" w:line="276" w:lineRule="auto"/>
        <w:rPr>
          <w:rFonts w:ascii="Calibri" w:hAnsi="Calibri" w:cs="Calibri"/>
        </w:rPr>
      </w:pPr>
    </w:p>
    <w:p w14:paraId="017CD1E9" w14:textId="2C8D935D" w:rsidR="00885442" w:rsidRPr="00885442" w:rsidRDefault="00885442" w:rsidP="00B96ABB">
      <w:pPr>
        <w:spacing w:after="0" w:line="276" w:lineRule="auto"/>
        <w:rPr>
          <w:rFonts w:ascii="Calibri" w:hAnsi="Calibri" w:cs="Calibri"/>
        </w:rPr>
      </w:pPr>
    </w:p>
    <w:p w14:paraId="4E5B27B5" w14:textId="1A0F36B1" w:rsidR="00885442" w:rsidRPr="00885442" w:rsidRDefault="00885442" w:rsidP="00B96ABB">
      <w:pPr>
        <w:spacing w:after="0" w:line="276" w:lineRule="auto"/>
        <w:rPr>
          <w:rFonts w:ascii="Calibri" w:hAnsi="Calibri" w:cs="Calibri"/>
        </w:rPr>
      </w:pPr>
    </w:p>
    <w:p w14:paraId="54B1DDB2" w14:textId="4692D4BF" w:rsidR="00885442" w:rsidRPr="00885442" w:rsidRDefault="00885442" w:rsidP="00B96ABB">
      <w:pPr>
        <w:spacing w:after="0" w:line="276" w:lineRule="auto"/>
        <w:rPr>
          <w:rFonts w:ascii="Calibri" w:hAnsi="Calibri" w:cs="Calibri"/>
        </w:rPr>
      </w:pPr>
    </w:p>
    <w:p w14:paraId="09F8907C" w14:textId="1FCBAA82" w:rsidR="00885442" w:rsidRPr="00885442" w:rsidRDefault="00885442" w:rsidP="00B96ABB">
      <w:pPr>
        <w:spacing w:after="0" w:line="276" w:lineRule="auto"/>
        <w:rPr>
          <w:rFonts w:ascii="Calibri" w:hAnsi="Calibri" w:cs="Calibri"/>
        </w:rPr>
      </w:pPr>
    </w:p>
    <w:p w14:paraId="6358FF50" w14:textId="684781D7" w:rsidR="00885442" w:rsidRPr="00885442" w:rsidRDefault="00885442" w:rsidP="00B96ABB">
      <w:pPr>
        <w:spacing w:after="0" w:line="276" w:lineRule="auto"/>
        <w:rPr>
          <w:rFonts w:ascii="Calibri" w:hAnsi="Calibri" w:cs="Calibri"/>
        </w:rPr>
      </w:pPr>
    </w:p>
    <w:p w14:paraId="7B95ACEF" w14:textId="5C1DF6E4"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0A93AE" w14:textId="77777777" w:rsidR="00832EB1" w:rsidRDefault="00832EB1" w:rsidP="009F5F4C">
      <w:pPr>
        <w:spacing w:after="0" w:line="240" w:lineRule="auto"/>
      </w:pPr>
      <w:r>
        <w:separator/>
      </w:r>
    </w:p>
  </w:endnote>
  <w:endnote w:type="continuationSeparator" w:id="0">
    <w:p w14:paraId="5CB39731" w14:textId="77777777" w:rsidR="00832EB1" w:rsidRDefault="00832EB1"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48AE78" w14:textId="77777777" w:rsidR="00832EB1" w:rsidRDefault="00832EB1" w:rsidP="009F5F4C">
      <w:pPr>
        <w:spacing w:after="0" w:line="240" w:lineRule="auto"/>
      </w:pPr>
      <w:r>
        <w:separator/>
      </w:r>
    </w:p>
  </w:footnote>
  <w:footnote w:type="continuationSeparator" w:id="0">
    <w:p w14:paraId="1CBA4462" w14:textId="77777777" w:rsidR="00832EB1" w:rsidRDefault="00832EB1"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832EB1">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832EB1">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832EB1">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402405"/>
    <w:multiLevelType w:val="hybridMultilevel"/>
    <w:tmpl w:val="2C1A5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11"/>
  </w:num>
  <w:num w:numId="5">
    <w:abstractNumId w:val="9"/>
  </w:num>
  <w:num w:numId="6">
    <w:abstractNumId w:val="2"/>
  </w:num>
  <w:num w:numId="7">
    <w:abstractNumId w:val="13"/>
  </w:num>
  <w:num w:numId="8">
    <w:abstractNumId w:val="6"/>
  </w:num>
  <w:num w:numId="9">
    <w:abstractNumId w:val="20"/>
  </w:num>
  <w:num w:numId="10">
    <w:abstractNumId w:val="8"/>
  </w:num>
  <w:num w:numId="11">
    <w:abstractNumId w:val="15"/>
  </w:num>
  <w:num w:numId="12">
    <w:abstractNumId w:val="7"/>
  </w:num>
  <w:num w:numId="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2"/>
  </w:num>
  <w:num w:numId="18">
    <w:abstractNumId w:val="21"/>
  </w:num>
  <w:num w:numId="19">
    <w:abstractNumId w:val="18"/>
  </w:num>
  <w:num w:numId="20">
    <w:abstractNumId w:val="4"/>
  </w:num>
  <w:num w:numId="21">
    <w:abstractNumId w:val="17"/>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2626E9"/>
    <w:rsid w:val="0027688B"/>
    <w:rsid w:val="002775AD"/>
    <w:rsid w:val="0028294F"/>
    <w:rsid w:val="00322D63"/>
    <w:rsid w:val="004243EA"/>
    <w:rsid w:val="00465985"/>
    <w:rsid w:val="004A2260"/>
    <w:rsid w:val="0052070D"/>
    <w:rsid w:val="0052133E"/>
    <w:rsid w:val="005A5D86"/>
    <w:rsid w:val="005C4DEE"/>
    <w:rsid w:val="00662B0E"/>
    <w:rsid w:val="006C7105"/>
    <w:rsid w:val="00730962"/>
    <w:rsid w:val="007354E8"/>
    <w:rsid w:val="007A2E0E"/>
    <w:rsid w:val="00832D7C"/>
    <w:rsid w:val="00832EB1"/>
    <w:rsid w:val="00885442"/>
    <w:rsid w:val="0089389D"/>
    <w:rsid w:val="008E1820"/>
    <w:rsid w:val="009233C9"/>
    <w:rsid w:val="009F5F4C"/>
    <w:rsid w:val="00AE4430"/>
    <w:rsid w:val="00AE7697"/>
    <w:rsid w:val="00AF12E1"/>
    <w:rsid w:val="00B77EFE"/>
    <w:rsid w:val="00B96ABB"/>
    <w:rsid w:val="00CB1F9F"/>
    <w:rsid w:val="00CE069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705759902">
      <w:bodyDiv w:val="1"/>
      <w:marLeft w:val="0"/>
      <w:marRight w:val="0"/>
      <w:marTop w:val="0"/>
      <w:marBottom w:val="0"/>
      <w:divBdr>
        <w:top w:val="none" w:sz="0" w:space="0" w:color="auto"/>
        <w:left w:val="none" w:sz="0" w:space="0" w:color="auto"/>
        <w:bottom w:val="none" w:sz="0" w:space="0" w:color="auto"/>
        <w:right w:val="none" w:sz="0" w:space="0" w:color="auto"/>
      </w:divBdr>
    </w:div>
    <w:div w:id="719136830">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7BE4C-E455-4D59-AF4A-BAFC6D3B7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2025-03-27T10:39:00Z</dcterms:created>
  <dcterms:modified xsi:type="dcterms:W3CDTF">2025-03-27T10:39:00Z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