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2F3AD8" w14:textId="77777777" w:rsidR="000156B6" w:rsidRDefault="00000000">
      <w:pPr>
        <w:pStyle w:val="Heading1"/>
      </w:pPr>
      <w:r>
        <w:t>POWER BI INSURANCE PROJECT</w:t>
      </w:r>
      <w:r>
        <w:br/>
        <w:t>INTERVIEW EXPLANATION NOTES</w:t>
      </w:r>
    </w:p>
    <w:p w14:paraId="15F130AF" w14:textId="77777777" w:rsidR="000156B6" w:rsidRDefault="000156B6"/>
    <w:p w14:paraId="60E57699" w14:textId="77777777" w:rsidR="000156B6" w:rsidRDefault="00000000">
      <w:pPr>
        <w:pStyle w:val="Heading2"/>
      </w:pPr>
      <w:r>
        <w:t>INTRODUCTION</w:t>
      </w:r>
    </w:p>
    <w:p w14:paraId="5E03C14B" w14:textId="77777777" w:rsidR="000156B6" w:rsidRDefault="00000000">
      <w:r>
        <w:t>My name is Akshay Dhomase, and I have around 3.5 years of experience as a Data Analyst. I have worked on SQL, Excel, Python, Power BI, Power Query and DAX across multiple domains. One of my major projects is an end-to-end Insurance Analytics solution developed for SafeGuard Insurance Pvt. Ltd. using Power BI. This project demonstrates my complete Business Intelligence workflow from data extraction to dashboard storytelling.</w:t>
      </w:r>
    </w:p>
    <w:p w14:paraId="511B41CC" w14:textId="77777777" w:rsidR="000156B6" w:rsidRDefault="00000000">
      <w:pPr>
        <w:pStyle w:val="Heading2"/>
      </w:pPr>
      <w:r>
        <w:t>BUSINESS PROBLEM &amp; OBJECTIVE</w:t>
      </w:r>
    </w:p>
    <w:p w14:paraId="1DB80A00" w14:textId="77777777" w:rsidR="000156B6" w:rsidRDefault="00000000">
      <w:r>
        <w:t>The insurance company lacked a centralized reporting system to monitor premium collection, claims, customer performance, policy health and agent productivity. Management wanted a single dashboard to monitor claim settlement ratio, loss ratio, fraud, policy lapse, premium revenue, customer segmentation and agent performance for faster business decisions.</w:t>
      </w:r>
    </w:p>
    <w:p w14:paraId="38646224" w14:textId="77777777" w:rsidR="000156B6" w:rsidRDefault="00000000">
      <w:pPr>
        <w:pStyle w:val="Heading2"/>
      </w:pPr>
      <w:r>
        <w:t>DATA EXTRACTION USING SQL</w:t>
      </w:r>
    </w:p>
    <w:p w14:paraId="7E15C522" w14:textId="77777777" w:rsidR="000156B6" w:rsidRDefault="00000000">
      <w:r>
        <w:t>I extracted customer, policy, claims and agent data from SQL Server using Joins, CTEs, Window Functions, GROUP BY, HAVING, Views and Stored Procedures. Analytical datasets were prepared for reporting.</w:t>
      </w:r>
    </w:p>
    <w:p w14:paraId="2438A330" w14:textId="77777777" w:rsidR="000156B6" w:rsidRDefault="00000000">
      <w:pPr>
        <w:pStyle w:val="Heading2"/>
      </w:pPr>
      <w:r>
        <w:t>ETL &amp; DATA TRANSFORMATION (POWER QUERY)</w:t>
      </w:r>
    </w:p>
    <w:p w14:paraId="2BD92967" w14:textId="77777777" w:rsidR="000156B6" w:rsidRDefault="00000000">
      <w:r>
        <w:t>In Power Query I cleaned null values, removed duplicates, corrected data types, standardized columns and transformed the datasets into analysis-ready tables to improve report performance.</w:t>
      </w:r>
    </w:p>
    <w:p w14:paraId="45161A67" w14:textId="77777777" w:rsidR="000156B6" w:rsidRDefault="00000000">
      <w:pPr>
        <w:pStyle w:val="Heading2"/>
      </w:pPr>
      <w:r>
        <w:t>DATA MODELING (STAR SCHEMA)</w:t>
      </w:r>
    </w:p>
    <w:p w14:paraId="7BFFADEB" w14:textId="77777777" w:rsidR="000156B6" w:rsidRDefault="00000000">
      <w:r>
        <w:t>I designed a Star Schema using FACT_Claims as the central fact table connected with Customer, Policy, Agent and Date dimensions. Relationships were configured with proper cardinality and single-direction filtering. I created a Date table using CALENDAR() for time intelligence.</w:t>
      </w:r>
    </w:p>
    <w:p w14:paraId="1ABFFBAC" w14:textId="77777777" w:rsidR="000156B6" w:rsidRDefault="00000000">
      <w:pPr>
        <w:pStyle w:val="Heading2"/>
      </w:pPr>
      <w:r>
        <w:t>DAX &amp; KPI DEVELOPMENT</w:t>
      </w:r>
    </w:p>
    <w:p w14:paraId="5226AD28" w14:textId="77777777" w:rsidR="000156B6" w:rsidRDefault="00000000">
      <w:r>
        <w:t>I developed around 40 DAX KPIs including Total Premium, Total Claims, Approved Amount, Active Policies, Claim Settlement Ratio, Claim Rejection Rate, Loss Ratio, Average Processing Days, Fraud Claims, YTD, MTD, QTD, Previous Year Claims, YoY Growth, Rolling 3 Months, Top Agent Ranking, Policy Ranking and Net Claims Liability. These KPIs answered key business questions.</w:t>
      </w:r>
    </w:p>
    <w:p w14:paraId="30CDAFCC" w14:textId="77777777" w:rsidR="000156B6" w:rsidRDefault="00000000">
      <w:pPr>
        <w:pStyle w:val="Heading2"/>
      </w:pPr>
      <w:r>
        <w:lastRenderedPageBreak/>
        <w:t>DASHBOARD DESIGN &amp; VISUALIZATION</w:t>
      </w:r>
    </w:p>
    <w:p w14:paraId="5DDDFDE6" w14:textId="77777777" w:rsidR="000156B6" w:rsidRDefault="00000000">
      <w:r>
        <w:t>I built five dashboards: Executive Overview, Claims Analysis, Policy Performance, Agent Performance and Customer Insights. KPI cards, line charts, bar charts, donut charts, treemaps, scatter plots, maps and matrices were used to present insights clearly.</w:t>
      </w:r>
    </w:p>
    <w:p w14:paraId="286243C3" w14:textId="77777777" w:rsidR="000156B6" w:rsidRDefault="00000000">
      <w:pPr>
        <w:pStyle w:val="Heading2"/>
      </w:pPr>
      <w:r>
        <w:t>INTERACTIVITY &amp; USER EXPERIENCE</w:t>
      </w:r>
    </w:p>
    <w:p w14:paraId="5CCE5632" w14:textId="77777777" w:rsidR="000156B6" w:rsidRDefault="00000000">
      <w:r>
        <w:t>I implemented slicers, drill-through, bookmarks, dynamic titles, sync slicers and conditional formatting so users could analyze data by year, state, policy type, region, customer segment and agent.</w:t>
      </w:r>
    </w:p>
    <w:p w14:paraId="72CDAB81" w14:textId="77777777" w:rsidR="000156B6" w:rsidRDefault="00000000">
      <w:pPr>
        <w:pStyle w:val="Heading2"/>
      </w:pPr>
      <w:r>
        <w:t>POWER BI SERVICE &amp; DEPLOYMENT</w:t>
      </w:r>
    </w:p>
    <w:p w14:paraId="573970EB" w14:textId="77777777" w:rsidR="000156B6" w:rsidRDefault="00000000">
      <w:r>
        <w:t>After testing, I published the report to Power BI Service, configured scheduled refresh, shared dashboards with stakeholders and implemented Row Level Security for secure access.</w:t>
      </w:r>
    </w:p>
    <w:p w14:paraId="51ADC75A" w14:textId="77777777" w:rsidR="000156B6" w:rsidRDefault="00000000">
      <w:pPr>
        <w:pStyle w:val="Heading2"/>
      </w:pPr>
      <w:r>
        <w:t>BUSINESS IMPACT</w:t>
      </w:r>
    </w:p>
    <w:p w14:paraId="12C5BBB0" w14:textId="77777777" w:rsidR="000156B6" w:rsidRDefault="00000000">
      <w:r>
        <w:t>The dashboard helped management identify top premium-generating products, improve claim settlement monitoring, reduce processing delays, detect fraud, monitor agent targets, understand customer segments, reduce policy lapse and make faster data-driven decisions. This project strengthened my expertise in SQL, Power Query, Star Schema, DAX, dashboard design and business storytelling.</w:t>
      </w:r>
    </w:p>
    <w:sectPr w:rsidR="000156B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70827952">
    <w:abstractNumId w:val="8"/>
  </w:num>
  <w:num w:numId="2" w16cid:durableId="167330265">
    <w:abstractNumId w:val="6"/>
  </w:num>
  <w:num w:numId="3" w16cid:durableId="1781876607">
    <w:abstractNumId w:val="5"/>
  </w:num>
  <w:num w:numId="4" w16cid:durableId="1386025079">
    <w:abstractNumId w:val="4"/>
  </w:num>
  <w:num w:numId="5" w16cid:durableId="310211422">
    <w:abstractNumId w:val="7"/>
  </w:num>
  <w:num w:numId="6" w16cid:durableId="4672254">
    <w:abstractNumId w:val="3"/>
  </w:num>
  <w:num w:numId="7" w16cid:durableId="140654350">
    <w:abstractNumId w:val="2"/>
  </w:num>
  <w:num w:numId="8" w16cid:durableId="1528787858">
    <w:abstractNumId w:val="1"/>
  </w:num>
  <w:num w:numId="9" w16cid:durableId="1170028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6B6"/>
    <w:rsid w:val="00034616"/>
    <w:rsid w:val="0006063C"/>
    <w:rsid w:val="0015074B"/>
    <w:rsid w:val="0029639D"/>
    <w:rsid w:val="003006ED"/>
    <w:rsid w:val="00326F90"/>
    <w:rsid w:val="007A17C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30C20B"/>
  <w14:defaultImageDpi w14:val="300"/>
  <w15:docId w15:val="{36047043-BD3B-4DBA-AD94-8B4ABF4EB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472</Words>
  <Characters>2693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AKSHAY DHOMASE</cp:lastModifiedBy>
  <cp:revision>2</cp:revision>
  <dcterms:created xsi:type="dcterms:W3CDTF">2026-06-30T08:51:00Z</dcterms:created>
  <dcterms:modified xsi:type="dcterms:W3CDTF">2026-06-30T08:51:00Z</dcterms:modified>
  <cp:category/>
</cp:coreProperties>
</file>